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1D4" w:rsidRPr="005B505A" w:rsidRDefault="003731D4" w:rsidP="00BB5978">
      <w:pPr>
        <w:pStyle w:val="a3"/>
        <w:jc w:val="center"/>
        <w:rPr>
          <w:rStyle w:val="a5"/>
          <w:rFonts w:ascii="Times New Roman" w:hAnsi="Times New Roman" w:cs="Times New Roman"/>
          <w:sz w:val="24"/>
          <w:szCs w:val="24"/>
          <w:lang w:val="bg-BG"/>
        </w:rPr>
      </w:pPr>
      <w:r w:rsidRPr="005B505A">
        <w:rPr>
          <w:rStyle w:val="a5"/>
          <w:rFonts w:ascii="Times New Roman" w:hAnsi="Times New Roman" w:cs="Times New Roman"/>
          <w:sz w:val="24"/>
          <w:szCs w:val="24"/>
          <w:lang w:val="bg-BG"/>
        </w:rPr>
        <w:t>ОТЧЕТ</w:t>
      </w:r>
    </w:p>
    <w:p w:rsidR="003731D4" w:rsidRPr="005B505A" w:rsidRDefault="003731D4" w:rsidP="00BB5978">
      <w:pPr>
        <w:pStyle w:val="a3"/>
        <w:jc w:val="center"/>
        <w:rPr>
          <w:rStyle w:val="a5"/>
          <w:rFonts w:ascii="Times New Roman" w:hAnsi="Times New Roman" w:cs="Times New Roman"/>
          <w:sz w:val="24"/>
          <w:szCs w:val="24"/>
          <w:lang w:val="bg-BG"/>
        </w:rPr>
      </w:pPr>
      <w:r w:rsidRPr="005B505A">
        <w:rPr>
          <w:rStyle w:val="a5"/>
          <w:rFonts w:ascii="Times New Roman" w:hAnsi="Times New Roman" w:cs="Times New Roman"/>
          <w:sz w:val="24"/>
          <w:szCs w:val="24"/>
          <w:lang w:val="bg-BG"/>
        </w:rPr>
        <w:t>за осъществената контролна дейност от РИОСВ</w:t>
      </w:r>
      <w:r w:rsidRPr="007037D0">
        <w:rPr>
          <w:rStyle w:val="a5"/>
          <w:rFonts w:ascii="Times New Roman" w:hAnsi="Times New Roman" w:cs="Times New Roman"/>
          <w:sz w:val="24"/>
          <w:szCs w:val="24"/>
          <w:lang w:val="ru-RU"/>
        </w:rPr>
        <w:t>-</w:t>
      </w:r>
      <w:r w:rsidRPr="005B505A">
        <w:rPr>
          <w:rStyle w:val="a5"/>
          <w:rFonts w:ascii="Times New Roman" w:hAnsi="Times New Roman" w:cs="Times New Roman"/>
          <w:sz w:val="24"/>
          <w:szCs w:val="24"/>
          <w:lang w:val="bg-BG"/>
        </w:rPr>
        <w:t>Пазарджик</w:t>
      </w:r>
    </w:p>
    <w:p w:rsidR="003731D4" w:rsidRPr="005B505A" w:rsidRDefault="003731D4" w:rsidP="00BB5978">
      <w:pPr>
        <w:pStyle w:val="a3"/>
        <w:jc w:val="center"/>
        <w:rPr>
          <w:rStyle w:val="a5"/>
          <w:rFonts w:ascii="Times New Roman" w:hAnsi="Times New Roman" w:cs="Times New Roman"/>
          <w:sz w:val="24"/>
          <w:szCs w:val="24"/>
          <w:lang w:val="bg-BG"/>
        </w:rPr>
      </w:pPr>
      <w:r w:rsidRPr="005B505A">
        <w:rPr>
          <w:rStyle w:val="a5"/>
          <w:rFonts w:ascii="Times New Roman" w:hAnsi="Times New Roman" w:cs="Times New Roman"/>
          <w:sz w:val="24"/>
          <w:szCs w:val="24"/>
          <w:lang w:val="bg-BG"/>
        </w:rPr>
        <w:t>за месец</w:t>
      </w:r>
      <w:r w:rsidRPr="007037D0">
        <w:rPr>
          <w:rStyle w:val="a5"/>
          <w:rFonts w:ascii="Times New Roman" w:hAnsi="Times New Roman" w:cs="Times New Roman"/>
          <w:sz w:val="24"/>
          <w:szCs w:val="24"/>
          <w:lang w:val="ru-RU"/>
        </w:rPr>
        <w:t xml:space="preserve"> </w:t>
      </w:r>
      <w:r w:rsidR="00447771">
        <w:rPr>
          <w:rStyle w:val="a5"/>
          <w:rFonts w:ascii="Times New Roman" w:hAnsi="Times New Roman" w:cs="Times New Roman"/>
          <w:sz w:val="24"/>
          <w:szCs w:val="24"/>
          <w:lang w:val="ru-RU"/>
        </w:rPr>
        <w:t>май</w:t>
      </w:r>
      <w:r w:rsidRPr="005B505A">
        <w:rPr>
          <w:rStyle w:val="a5"/>
          <w:rFonts w:ascii="Times New Roman" w:hAnsi="Times New Roman" w:cs="Times New Roman"/>
          <w:sz w:val="24"/>
          <w:szCs w:val="24"/>
          <w:lang w:val="bg-BG"/>
        </w:rPr>
        <w:t xml:space="preserve"> 2023 г.</w:t>
      </w:r>
    </w:p>
    <w:p w:rsidR="003731D4" w:rsidRPr="005B505A" w:rsidRDefault="003731D4" w:rsidP="00BB5978">
      <w:pPr>
        <w:pStyle w:val="a3"/>
        <w:jc w:val="center"/>
        <w:rPr>
          <w:rStyle w:val="a5"/>
          <w:rFonts w:ascii="Times New Roman" w:hAnsi="Times New Roman" w:cs="Times New Roman"/>
          <w:sz w:val="24"/>
          <w:szCs w:val="24"/>
          <w:lang w:val="bg-BG"/>
        </w:rPr>
      </w:pPr>
    </w:p>
    <w:p w:rsidR="003731D4" w:rsidRDefault="003731D4" w:rsidP="00C332A1">
      <w:pPr>
        <w:ind w:firstLine="708"/>
        <w:jc w:val="both"/>
        <w:rPr>
          <w:color w:val="auto"/>
        </w:rPr>
      </w:pPr>
      <w:r>
        <w:rPr>
          <w:color w:val="auto"/>
        </w:rPr>
        <w:t>През</w:t>
      </w:r>
      <w:r>
        <w:rPr>
          <w:b/>
          <w:bCs/>
          <w:color w:val="auto"/>
        </w:rPr>
        <w:t xml:space="preserve"> м. </w:t>
      </w:r>
      <w:r w:rsidR="00447771">
        <w:rPr>
          <w:b/>
          <w:bCs/>
          <w:color w:val="auto"/>
        </w:rPr>
        <w:t>м</w:t>
      </w:r>
      <w:r w:rsidR="00EB45FE">
        <w:rPr>
          <w:b/>
          <w:bCs/>
          <w:color w:val="auto"/>
        </w:rPr>
        <w:t>а</w:t>
      </w:r>
      <w:r w:rsidR="00447771">
        <w:rPr>
          <w:b/>
          <w:bCs/>
          <w:color w:val="auto"/>
        </w:rPr>
        <w:t>й</w:t>
      </w:r>
      <w:r>
        <w:rPr>
          <w:b/>
          <w:bCs/>
          <w:color w:val="auto"/>
        </w:rPr>
        <w:t xml:space="preserve"> 2023 г.</w:t>
      </w:r>
      <w:r>
        <w:rPr>
          <w:color w:val="auto"/>
        </w:rPr>
        <w:t xml:space="preserve"> експертите и специалистите на РИОСВ-Пазарджик извършиха</w:t>
      </w:r>
      <w:r w:rsidRPr="007037D0">
        <w:rPr>
          <w:b/>
          <w:bCs/>
          <w:color w:val="auto"/>
          <w:lang w:val="ru-RU"/>
        </w:rPr>
        <w:t xml:space="preserve"> </w:t>
      </w:r>
      <w:r w:rsidR="00907F6D">
        <w:rPr>
          <w:b/>
          <w:bCs/>
          <w:color w:val="auto"/>
          <w:lang w:val="en-US"/>
        </w:rPr>
        <w:t>108</w:t>
      </w:r>
      <w:r w:rsidR="00C332A1">
        <w:rPr>
          <w:b/>
          <w:bCs/>
          <w:color w:val="auto"/>
          <w:lang w:val="ru-RU"/>
        </w:rPr>
        <w:t xml:space="preserve"> </w:t>
      </w:r>
      <w:r>
        <w:rPr>
          <w:color w:val="auto"/>
        </w:rPr>
        <w:t>проверки в</w:t>
      </w:r>
      <w:r w:rsidRPr="003F23CB">
        <w:rPr>
          <w:b/>
          <w:color w:val="auto"/>
        </w:rPr>
        <w:t xml:space="preserve"> </w:t>
      </w:r>
      <w:r w:rsidR="00907F6D">
        <w:rPr>
          <w:b/>
          <w:color w:val="auto"/>
          <w:lang w:val="en-US"/>
        </w:rPr>
        <w:t xml:space="preserve">91 </w:t>
      </w:r>
      <w:r>
        <w:rPr>
          <w:color w:val="auto"/>
        </w:rPr>
        <w:t>обекта,</w:t>
      </w:r>
      <w:r w:rsidRPr="007037D0">
        <w:rPr>
          <w:color w:val="auto"/>
          <w:lang w:val="ru-RU"/>
        </w:rPr>
        <w:t xml:space="preserve"> </w:t>
      </w:r>
      <w:r>
        <w:rPr>
          <w:color w:val="auto"/>
        </w:rPr>
        <w:t>от които</w:t>
      </w:r>
      <w:r w:rsidR="003F23CB">
        <w:rPr>
          <w:color w:val="auto"/>
        </w:rPr>
        <w:t xml:space="preserve"> </w:t>
      </w:r>
      <w:r w:rsidR="00907F6D" w:rsidRPr="00907F6D">
        <w:rPr>
          <w:b/>
          <w:color w:val="auto"/>
          <w:lang w:val="en-US"/>
        </w:rPr>
        <w:t>6</w:t>
      </w:r>
      <w:r w:rsidR="00336E6A">
        <w:rPr>
          <w:b/>
          <w:color w:val="auto"/>
          <w:lang w:val="en-US"/>
        </w:rPr>
        <w:t>3</w:t>
      </w:r>
      <w:r w:rsidRPr="00907F6D">
        <w:rPr>
          <w:b/>
          <w:bCs/>
          <w:color w:val="auto"/>
        </w:rPr>
        <w:t xml:space="preserve"> </w:t>
      </w:r>
      <w:r>
        <w:rPr>
          <w:color w:val="auto"/>
        </w:rPr>
        <w:t>са планови и</w:t>
      </w:r>
      <w:r>
        <w:rPr>
          <w:b/>
          <w:bCs/>
          <w:color w:val="auto"/>
        </w:rPr>
        <w:t xml:space="preserve"> </w:t>
      </w:r>
      <w:r w:rsidR="00907F6D">
        <w:rPr>
          <w:b/>
          <w:bCs/>
          <w:color w:val="auto"/>
          <w:lang w:val="en-US"/>
        </w:rPr>
        <w:t>4</w:t>
      </w:r>
      <w:r w:rsidR="00336E6A">
        <w:rPr>
          <w:b/>
          <w:bCs/>
          <w:color w:val="auto"/>
          <w:lang w:val="en-US"/>
        </w:rPr>
        <w:t>5</w:t>
      </w:r>
      <w:r w:rsidRPr="007037D0">
        <w:rPr>
          <w:color w:val="auto"/>
          <w:lang w:val="ru-RU"/>
        </w:rPr>
        <w:t xml:space="preserve"> </w:t>
      </w:r>
      <w:r>
        <w:rPr>
          <w:color w:val="auto"/>
        </w:rPr>
        <w:t>извънредни. В рамките на осъществения контрол</w:t>
      </w:r>
      <w:r w:rsidRPr="007037D0">
        <w:rPr>
          <w:color w:val="auto"/>
          <w:lang w:val="ru-RU"/>
        </w:rPr>
        <w:t xml:space="preserve"> </w:t>
      </w:r>
      <w:r>
        <w:rPr>
          <w:color w:val="auto"/>
        </w:rPr>
        <w:t>са дадени</w:t>
      </w:r>
      <w:r w:rsidRPr="007037D0">
        <w:rPr>
          <w:b/>
          <w:bCs/>
          <w:color w:val="auto"/>
          <w:lang w:val="ru-RU"/>
        </w:rPr>
        <w:t xml:space="preserve"> </w:t>
      </w:r>
      <w:r w:rsidR="00907F6D">
        <w:rPr>
          <w:b/>
          <w:bCs/>
          <w:color w:val="auto"/>
          <w:lang w:val="en-US"/>
        </w:rPr>
        <w:t>39</w:t>
      </w:r>
      <w:r w:rsidRPr="007037D0">
        <w:rPr>
          <w:color w:val="auto"/>
          <w:lang w:val="ru-RU"/>
        </w:rPr>
        <w:t xml:space="preserve"> </w:t>
      </w:r>
      <w:r>
        <w:rPr>
          <w:color w:val="auto"/>
        </w:rPr>
        <w:t>предписания за отстраняване на констатирани несъответствия и предприемане на мерки. За периода са предприети действия по</w:t>
      </w:r>
      <w:r w:rsidR="00DA1506">
        <w:rPr>
          <w:b/>
          <w:bCs/>
          <w:color w:val="auto"/>
          <w:lang w:val="ru-RU"/>
        </w:rPr>
        <w:t xml:space="preserve"> 8 </w:t>
      </w:r>
      <w:r>
        <w:rPr>
          <w:color w:val="auto"/>
        </w:rPr>
        <w:t xml:space="preserve">сигнала. </w:t>
      </w:r>
    </w:p>
    <w:p w:rsidR="00CA3A7C" w:rsidRPr="00CA3A7C" w:rsidRDefault="00CA3A7C" w:rsidP="00CA3A7C">
      <w:pPr>
        <w:ind w:firstLine="708"/>
        <w:jc w:val="both"/>
        <w:rPr>
          <w:bCs/>
          <w:color w:val="auto"/>
          <w:lang w:val="ru-RU"/>
        </w:rPr>
      </w:pPr>
      <w:r>
        <w:t xml:space="preserve">За </w:t>
      </w:r>
      <w:r>
        <w:rPr>
          <w:color w:val="auto"/>
          <w:lang w:eastAsia="en-US"/>
        </w:rPr>
        <w:t xml:space="preserve">подобряване координацията между институциите през м. май експерти на РИОСВ-Пазарджик взеха </w:t>
      </w:r>
      <w:r w:rsidRPr="00014536">
        <w:rPr>
          <w:color w:val="auto"/>
          <w:lang w:val="ru-RU" w:eastAsia="en-US"/>
        </w:rPr>
        <w:t xml:space="preserve">участие </w:t>
      </w:r>
      <w:r>
        <w:rPr>
          <w:color w:val="auto"/>
          <w:lang w:eastAsia="en-US"/>
        </w:rPr>
        <w:t>в</w:t>
      </w:r>
      <w:r w:rsidRPr="00014536">
        <w:rPr>
          <w:color w:val="auto"/>
          <w:lang w:val="ru-RU" w:eastAsia="en-US"/>
        </w:rPr>
        <w:t xml:space="preserve"> заседание на</w:t>
      </w:r>
      <w:r>
        <w:rPr>
          <w:color w:val="auto"/>
          <w:lang w:val="ru-RU" w:eastAsia="en-US"/>
        </w:rPr>
        <w:t xml:space="preserve"> ОбЕСУТ при Община </w:t>
      </w:r>
      <w:r>
        <w:rPr>
          <w:color w:val="auto"/>
          <w:lang w:eastAsia="en-US"/>
        </w:rPr>
        <w:t>Септември,</w:t>
      </w:r>
      <w:r>
        <w:rPr>
          <w:color w:val="auto"/>
          <w:lang w:val="ru-RU" w:eastAsia="en-US"/>
        </w:rPr>
        <w:t xml:space="preserve"> в заседание на</w:t>
      </w:r>
      <w:r w:rsidRPr="00014536">
        <w:rPr>
          <w:color w:val="auto"/>
          <w:lang w:val="ru-RU" w:eastAsia="en-US"/>
        </w:rPr>
        <w:t xml:space="preserve"> </w:t>
      </w:r>
      <w:r>
        <w:rPr>
          <w:color w:val="auto"/>
          <w:lang w:eastAsia="en-US"/>
        </w:rPr>
        <w:t xml:space="preserve">комисия по чл. 17 при ОД “Земеделие“ и в </w:t>
      </w:r>
      <w:r w:rsidR="003731D4" w:rsidRPr="00C332A1">
        <w:rPr>
          <w:lang w:val="ru-RU"/>
        </w:rPr>
        <w:t>ДПК за приемане на строеж</w:t>
      </w:r>
      <w:r>
        <w:rPr>
          <w:lang w:val="ru-RU"/>
        </w:rPr>
        <w:t>и</w:t>
      </w:r>
      <w:r w:rsidR="003731D4" w:rsidRPr="00C332A1">
        <w:rPr>
          <w:lang w:val="ru-RU"/>
        </w:rPr>
        <w:t xml:space="preserve">: </w:t>
      </w:r>
      <w:r w:rsidRPr="00CA3A7C">
        <w:rPr>
          <w:bCs/>
          <w:color w:val="auto"/>
          <w:lang w:val="ru-RU"/>
        </w:rPr>
        <w:t>„Многофункционални сгради – Търговски център – Първи етап, Търговски център - Втори и Трети етап“ и „Многофункционални сгради – Търговски център – Втори и Трети етап“ в гр. Пазарджик.</w:t>
      </w:r>
    </w:p>
    <w:p w:rsidR="002059D0" w:rsidRPr="00CA3A7C" w:rsidRDefault="002059D0" w:rsidP="00BB5978">
      <w:pPr>
        <w:shd w:val="clear" w:color="auto" w:fill="FFFFFF"/>
        <w:ind w:firstLine="709"/>
        <w:jc w:val="both"/>
        <w:rPr>
          <w:bCs/>
          <w:color w:val="auto"/>
          <w:lang w:val="ru-RU"/>
        </w:rPr>
      </w:pPr>
    </w:p>
    <w:p w:rsidR="003731D4" w:rsidRDefault="002059D0" w:rsidP="00BB5978">
      <w:pPr>
        <w:shd w:val="clear" w:color="auto" w:fill="FFFFFF"/>
        <w:ind w:firstLine="709"/>
        <w:jc w:val="both"/>
        <w:rPr>
          <w:b/>
          <w:bCs/>
          <w:color w:val="auto"/>
        </w:rPr>
      </w:pPr>
      <w:r>
        <w:rPr>
          <w:b/>
          <w:bCs/>
          <w:color w:val="auto"/>
          <w:lang w:val="ru-RU"/>
        </w:rPr>
        <w:t xml:space="preserve">                           </w:t>
      </w:r>
      <w:r w:rsidR="003731D4">
        <w:rPr>
          <w:b/>
          <w:bCs/>
          <w:color w:val="auto"/>
        </w:rPr>
        <w:t>Административно наказателна дейност</w:t>
      </w:r>
    </w:p>
    <w:p w:rsidR="003731D4" w:rsidRDefault="003731D4" w:rsidP="00BB5978">
      <w:pPr>
        <w:shd w:val="clear" w:color="auto" w:fill="FFFFFF"/>
        <w:ind w:firstLine="709"/>
        <w:jc w:val="both"/>
        <w:rPr>
          <w:b/>
          <w:bCs/>
          <w:color w:val="auto"/>
        </w:rPr>
      </w:pPr>
    </w:p>
    <w:p w:rsidR="001567F1" w:rsidRPr="001567F1" w:rsidRDefault="00EB45FE" w:rsidP="001567F1">
      <w:pPr>
        <w:overflowPunct w:val="0"/>
        <w:autoSpaceDE w:val="0"/>
        <w:autoSpaceDN w:val="0"/>
        <w:adjustRightInd w:val="0"/>
        <w:ind w:firstLine="709"/>
        <w:jc w:val="both"/>
        <w:rPr>
          <w:lang w:val="ru-RU"/>
        </w:rPr>
      </w:pPr>
      <w:r>
        <w:rPr>
          <w:color w:val="auto"/>
          <w:lang w:val="ru-RU" w:eastAsia="en-US"/>
        </w:rPr>
        <w:t xml:space="preserve">През м. </w:t>
      </w:r>
      <w:r w:rsidR="00907F6D">
        <w:rPr>
          <w:color w:val="auto"/>
          <w:lang w:val="ru-RU" w:eastAsia="en-US"/>
        </w:rPr>
        <w:t>май</w:t>
      </w:r>
      <w:r>
        <w:rPr>
          <w:color w:val="auto"/>
          <w:lang w:val="ru-RU" w:eastAsia="en-US"/>
        </w:rPr>
        <w:t xml:space="preserve"> </w:t>
      </w:r>
      <w:r w:rsidR="003731D4">
        <w:t xml:space="preserve">2023 г. </w:t>
      </w:r>
      <w:r w:rsidR="00907F6D">
        <w:t xml:space="preserve">са </w:t>
      </w:r>
      <w:r w:rsidR="003731D4">
        <w:t>съставен</w:t>
      </w:r>
      <w:r w:rsidR="00907F6D">
        <w:t xml:space="preserve">и 2 </w:t>
      </w:r>
      <w:r w:rsidR="00C332A1">
        <w:rPr>
          <w:lang w:val="en-US"/>
        </w:rPr>
        <w:t>(</w:t>
      </w:r>
      <w:r w:rsidR="00C332A1">
        <w:t>д</w:t>
      </w:r>
      <w:r w:rsidR="00907F6D">
        <w:t>ва</w:t>
      </w:r>
      <w:r w:rsidR="00C332A1">
        <w:rPr>
          <w:lang w:val="en-US"/>
        </w:rPr>
        <w:t>)</w:t>
      </w:r>
      <w:r w:rsidR="003731D4">
        <w:t xml:space="preserve"> АУАН за констатиран</w:t>
      </w:r>
      <w:r w:rsidR="00907F6D">
        <w:t>и</w:t>
      </w:r>
      <w:r w:rsidR="003731D4">
        <w:t xml:space="preserve"> административн</w:t>
      </w:r>
      <w:r w:rsidR="00907F6D">
        <w:t>и</w:t>
      </w:r>
      <w:r w:rsidR="003731D4">
        <w:t xml:space="preserve"> нарушени</w:t>
      </w:r>
      <w:r w:rsidR="00907F6D">
        <w:t>я</w:t>
      </w:r>
      <w:r w:rsidR="00C332A1">
        <w:t xml:space="preserve"> на Закон за водите</w:t>
      </w:r>
      <w:r w:rsidR="001567F1">
        <w:t xml:space="preserve">. </w:t>
      </w:r>
      <w:r w:rsidR="001567F1">
        <w:rPr>
          <w:lang w:val="ru-RU"/>
        </w:rPr>
        <w:t xml:space="preserve">Издадени са 2 (две) наказателни постановления (НП) и 1 (едно) споразумение на обща стойност 3350 лв., и трите по Закон за водите. </w:t>
      </w:r>
    </w:p>
    <w:p w:rsidR="001567F1" w:rsidRDefault="001567F1" w:rsidP="001567F1">
      <w:pPr>
        <w:ind w:firstLine="708"/>
        <w:jc w:val="both"/>
      </w:pPr>
      <w:r>
        <w:t>На юридическо лице е наложена имуществена санкция по Закона за водите – за заустване на отпадъчни води със съдържание над ИЕО, в размер на 1000 лева.</w:t>
      </w:r>
    </w:p>
    <w:p w:rsidR="001567F1" w:rsidRDefault="001567F1" w:rsidP="001567F1">
      <w:pPr>
        <w:ind w:firstLine="708"/>
        <w:jc w:val="both"/>
      </w:pPr>
      <w:r>
        <w:t>На юридическо лице е наложена имуществена санкция по Закона за водите – за заустване на отпадъчни води със съдържание над ИЕО, в размер на 2000 лева.</w:t>
      </w:r>
    </w:p>
    <w:p w:rsidR="001567F1" w:rsidRPr="003D0610" w:rsidRDefault="001567F1" w:rsidP="001567F1">
      <w:pPr>
        <w:jc w:val="both"/>
        <w:rPr>
          <w:rFonts w:eastAsia="Calibri"/>
          <w:lang w:eastAsia="en-US"/>
        </w:rPr>
      </w:pPr>
      <w:r>
        <w:t xml:space="preserve">            Споразумение с юридическо лице за нарушение на ЗВ – непредставено в срок до 31.03.2023 г. да представи в РИОСВ – Пазарджик годишен доклад по изпълнение на условията в разрешително за заустване – в размер на 350</w:t>
      </w:r>
      <w:r>
        <w:rPr>
          <w:lang w:val="en-US"/>
        </w:rPr>
        <w:t xml:space="preserve"> </w:t>
      </w:r>
      <w:r>
        <w:t>лева.</w:t>
      </w:r>
    </w:p>
    <w:p w:rsidR="001567F1" w:rsidRDefault="001567F1" w:rsidP="001567F1">
      <w:pPr>
        <w:ind w:firstLine="708"/>
        <w:jc w:val="both"/>
      </w:pPr>
      <w:r>
        <w:t>През м. май 2023 г. няма наложени санкции по реда на чл. 69 от ЗООС, както и ПАМ.</w:t>
      </w:r>
    </w:p>
    <w:p w:rsidR="004D5E5C" w:rsidRDefault="004D5E5C" w:rsidP="00BB5978">
      <w:pPr>
        <w:overflowPunct w:val="0"/>
        <w:autoSpaceDE w:val="0"/>
        <w:autoSpaceDN w:val="0"/>
        <w:adjustRightInd w:val="0"/>
        <w:ind w:firstLine="709"/>
        <w:jc w:val="both"/>
      </w:pPr>
    </w:p>
    <w:p w:rsidR="002633A0" w:rsidRDefault="002633A0" w:rsidP="004F2C7A">
      <w:pPr>
        <w:jc w:val="both"/>
      </w:pPr>
    </w:p>
    <w:p w:rsidR="002633A0" w:rsidRDefault="002633A0" w:rsidP="002633A0">
      <w:pPr>
        <w:ind w:firstLine="708"/>
        <w:jc w:val="both"/>
      </w:pPr>
      <w:r>
        <w:t xml:space="preserve">Събраните суми от РИОСВ-Пазарджик по наложени глоби и санкции през м. май </w:t>
      </w:r>
      <w:r>
        <w:rPr>
          <w:color w:val="auto"/>
        </w:rPr>
        <w:t>2023 г</w:t>
      </w:r>
      <w:r>
        <w:rPr>
          <w:color w:val="FF0000"/>
        </w:rPr>
        <w:t>.</w:t>
      </w:r>
      <w:r>
        <w:t xml:space="preserve"> са в общ размер 443.28 лева, от които:</w:t>
      </w:r>
    </w:p>
    <w:p w:rsidR="002633A0" w:rsidRDefault="002633A0" w:rsidP="002633A0">
      <w:pPr>
        <w:ind w:firstLine="708"/>
        <w:jc w:val="both"/>
      </w:pPr>
      <w:r>
        <w:t xml:space="preserve"> Събрани суми от наложени санкции по чл. 69 от ЗООС –</w:t>
      </w:r>
      <w:r>
        <w:rPr>
          <w:lang w:val="en-US"/>
        </w:rPr>
        <w:t xml:space="preserve"> </w:t>
      </w:r>
      <w:r>
        <w:t>няма събрани за м.</w:t>
      </w:r>
      <w:r>
        <w:rPr>
          <w:lang w:val="en-US"/>
        </w:rPr>
        <w:t xml:space="preserve"> </w:t>
      </w:r>
      <w:r>
        <w:t>май. Платени</w:t>
      </w:r>
      <w:r>
        <w:rPr>
          <w:lang w:val="en-US"/>
        </w:rPr>
        <w:t>те</w:t>
      </w:r>
      <w:r>
        <w:t xml:space="preserve"> глоби/имуществени санкции по НП за нарушения на екологичното законодателство и влезли в сила НП</w:t>
      </w:r>
      <w:r>
        <w:rPr>
          <w:lang w:val="en-US"/>
        </w:rPr>
        <w:t xml:space="preserve"> </w:t>
      </w:r>
      <w:r>
        <w:t>по транзитната сметка за м. май 2023 г. са в размер на 80 лева. /80% в законоустановения срок/.</w:t>
      </w:r>
    </w:p>
    <w:p w:rsidR="002633A0" w:rsidRDefault="002633A0" w:rsidP="002633A0">
      <w:pPr>
        <w:ind w:firstLine="708"/>
        <w:jc w:val="both"/>
      </w:pPr>
      <w:r w:rsidRPr="002633A0">
        <w:t>Събрани</w:t>
      </w:r>
      <w:r>
        <w:t xml:space="preserve"> от НАП по наложени глоби и/или санкции по специалните закони –  събраните за м. май 2023 г. са в размер на 363.28 лева.</w:t>
      </w:r>
    </w:p>
    <w:p w:rsidR="002633A0" w:rsidRDefault="002633A0" w:rsidP="002633A0"/>
    <w:p w:rsidR="004F3313" w:rsidRDefault="004F3313" w:rsidP="00BB5978">
      <w:pPr>
        <w:pStyle w:val="a3"/>
        <w:jc w:val="both"/>
        <w:rPr>
          <w:rFonts w:ascii="Times New Roman" w:hAnsi="Times New Roman" w:cs="Times New Roman"/>
          <w:b/>
          <w:bCs/>
          <w:sz w:val="24"/>
          <w:szCs w:val="24"/>
          <w:u w:val="single"/>
          <w:bdr w:val="none" w:sz="0" w:space="0" w:color="auto" w:frame="1"/>
          <w:lang w:val="bg-BG" w:eastAsia="bg-BG"/>
        </w:rPr>
      </w:pPr>
    </w:p>
    <w:p w:rsidR="003731D4" w:rsidRDefault="003731D4" w:rsidP="00BB5978">
      <w:pPr>
        <w:pStyle w:val="a3"/>
        <w:jc w:val="both"/>
        <w:rPr>
          <w:rFonts w:ascii="Times New Roman" w:hAnsi="Times New Roman" w:cs="Times New Roman"/>
          <w:b/>
          <w:bCs/>
          <w:sz w:val="24"/>
          <w:szCs w:val="24"/>
          <w:u w:val="single"/>
          <w:bdr w:val="none" w:sz="0" w:space="0" w:color="auto" w:frame="1"/>
          <w:lang w:val="bg-BG" w:eastAsia="bg-BG"/>
        </w:rPr>
      </w:pPr>
      <w:r>
        <w:rPr>
          <w:rFonts w:ascii="Times New Roman" w:hAnsi="Times New Roman" w:cs="Times New Roman"/>
          <w:b/>
          <w:bCs/>
          <w:sz w:val="24"/>
          <w:szCs w:val="24"/>
          <w:u w:val="single"/>
          <w:bdr w:val="none" w:sz="0" w:space="0" w:color="auto" w:frame="1"/>
          <w:lang w:val="bg-BG" w:eastAsia="bg-BG"/>
        </w:rPr>
        <w:t xml:space="preserve">Акценти от извършената месечна контролна дейност </w:t>
      </w:r>
    </w:p>
    <w:p w:rsidR="003731D4" w:rsidRDefault="003731D4" w:rsidP="00BB597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Изпълнение на годишния план за контролна дейност за 202</w:t>
      </w:r>
      <w:r w:rsidRPr="007037D0">
        <w:rPr>
          <w:rFonts w:ascii="Times New Roman" w:hAnsi="Times New Roman" w:cs="Times New Roman"/>
          <w:sz w:val="24"/>
          <w:szCs w:val="24"/>
          <w:lang w:val="ru-RU"/>
        </w:rPr>
        <w:t>3</w:t>
      </w:r>
      <w:r>
        <w:rPr>
          <w:rFonts w:ascii="Times New Roman" w:hAnsi="Times New Roman" w:cs="Times New Roman"/>
          <w:sz w:val="24"/>
          <w:szCs w:val="24"/>
          <w:lang w:val="ru-RU"/>
        </w:rPr>
        <w:t xml:space="preserve"> г.</w:t>
      </w:r>
    </w:p>
    <w:p w:rsidR="003C67B5" w:rsidRPr="003C67B5" w:rsidRDefault="003C67B5" w:rsidP="00BB5978">
      <w:pPr>
        <w:pStyle w:val="a3"/>
        <w:jc w:val="both"/>
        <w:rPr>
          <w:rFonts w:ascii="Times New Roman" w:eastAsia="Calibri" w:hAnsi="Times New Roman"/>
          <w:b/>
          <w:sz w:val="24"/>
          <w:szCs w:val="24"/>
          <w:u w:val="single"/>
          <w:bdr w:val="none" w:sz="0" w:space="0" w:color="auto" w:frame="1"/>
          <w:lang w:val="ru-RU" w:eastAsia="bg-BG"/>
        </w:rPr>
      </w:pPr>
      <w:r>
        <w:rPr>
          <w:rFonts w:ascii="Times New Roman" w:hAnsi="Times New Roman"/>
          <w:sz w:val="24"/>
          <w:szCs w:val="24"/>
          <w:lang w:val="ru-RU"/>
        </w:rPr>
        <w:t>Контрол за чистотата на речните корита и прилежащи територии, на републиканската и общинска пътна мрежа.</w:t>
      </w:r>
    </w:p>
    <w:p w:rsidR="003731D4" w:rsidRDefault="003731D4" w:rsidP="00BB597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Контрол за изпълнение на условията в разрешителните за заустване на отпадъчни води от промишлени обекти в област Пазарджик</w:t>
      </w:r>
      <w:r>
        <w:rPr>
          <w:rFonts w:ascii="Times New Roman" w:hAnsi="Times New Roman" w:cs="Times New Roman"/>
          <w:sz w:val="24"/>
          <w:szCs w:val="24"/>
          <w:lang w:val="bg-BG"/>
        </w:rPr>
        <w:t>, е</w:t>
      </w:r>
      <w:r>
        <w:rPr>
          <w:rFonts w:ascii="Times New Roman" w:hAnsi="Times New Roman" w:cs="Times New Roman"/>
          <w:sz w:val="24"/>
          <w:szCs w:val="24"/>
          <w:lang w:val="ru-RU"/>
        </w:rPr>
        <w:t>мисионен контрол на обекти, заустващи отпадъчни води в повърхостни водоприемници, проверки за правилна експлоатация на пречиствателните съоръжения.</w:t>
      </w:r>
    </w:p>
    <w:p w:rsidR="003731D4" w:rsidRDefault="003731D4" w:rsidP="00BB5978">
      <w:pPr>
        <w:jc w:val="both"/>
        <w:rPr>
          <w:lang w:val="ru-RU"/>
        </w:rPr>
      </w:pPr>
      <w:r>
        <w:rPr>
          <w:lang w:val="ru-RU"/>
        </w:rPr>
        <w:lastRenderedPageBreak/>
        <w:t>Контрол за намаляване емисиите на замърсители в атмосферния въздух.</w:t>
      </w:r>
    </w:p>
    <w:p w:rsidR="003731D4" w:rsidRDefault="003731D4" w:rsidP="00BB5978">
      <w:pPr>
        <w:jc w:val="both"/>
      </w:pPr>
      <w:r>
        <w:t>Контрол по Закона за ограничаване изменението на климата.</w:t>
      </w:r>
    </w:p>
    <w:p w:rsidR="003731D4" w:rsidRPr="009A4E11" w:rsidRDefault="003731D4" w:rsidP="009A4E11">
      <w:pPr>
        <w:pStyle w:val="a3"/>
        <w:jc w:val="both"/>
        <w:rPr>
          <w:rFonts w:ascii="Times New Roman" w:hAnsi="Times New Roman" w:cs="Times New Roman"/>
          <w:sz w:val="24"/>
          <w:szCs w:val="24"/>
          <w:lang w:val="bg-BG"/>
        </w:rPr>
      </w:pPr>
      <w:r>
        <w:rPr>
          <w:rFonts w:ascii="Times New Roman" w:hAnsi="Times New Roman" w:cs="Times New Roman"/>
          <w:sz w:val="24"/>
          <w:szCs w:val="24"/>
          <w:lang w:val="bg-BG"/>
        </w:rPr>
        <w:t>Контрол</w:t>
      </w:r>
      <w:r>
        <w:rPr>
          <w:rFonts w:ascii="Times New Roman" w:hAnsi="Times New Roman" w:cs="Times New Roman"/>
          <w:sz w:val="24"/>
          <w:szCs w:val="24"/>
          <w:lang w:val="ru-RU"/>
        </w:rPr>
        <w:t xml:space="preserve"> за изпълнение изискванията на ЗУО при извършване на дейности по  третиране </w:t>
      </w:r>
      <w:r>
        <w:rPr>
          <w:rFonts w:ascii="Times New Roman" w:hAnsi="Times New Roman" w:cs="Times New Roman"/>
          <w:sz w:val="24"/>
          <w:szCs w:val="24"/>
          <w:lang w:val="bg-BG"/>
        </w:rPr>
        <w:t>на отпадъци</w:t>
      </w:r>
      <w:r w:rsidRPr="007037D0">
        <w:rPr>
          <w:rFonts w:ascii="Times New Roman" w:hAnsi="Times New Roman" w:cs="Times New Roman"/>
          <w:sz w:val="24"/>
          <w:szCs w:val="24"/>
          <w:lang w:val="ru-RU"/>
        </w:rPr>
        <w:t>.</w:t>
      </w:r>
    </w:p>
    <w:p w:rsidR="007700D7" w:rsidRDefault="007700D7" w:rsidP="007700D7">
      <w:pPr>
        <w:pStyle w:val="a3"/>
        <w:jc w:val="both"/>
        <w:rPr>
          <w:rFonts w:ascii="Times New Roman" w:hAnsi="Times New Roman"/>
          <w:sz w:val="24"/>
          <w:szCs w:val="24"/>
          <w:lang w:val="bg-BG"/>
        </w:rPr>
      </w:pPr>
      <w:r>
        <w:rPr>
          <w:rFonts w:ascii="Times New Roman" w:hAnsi="Times New Roman"/>
          <w:sz w:val="24"/>
          <w:szCs w:val="24"/>
          <w:lang w:val="ru-RU"/>
        </w:rPr>
        <w:t>Контрол по спазване на изискванията на Регламент (EO) №1013/2006.</w:t>
      </w:r>
    </w:p>
    <w:p w:rsidR="007700D7" w:rsidRDefault="007700D7" w:rsidP="007700D7">
      <w:pPr>
        <w:pStyle w:val="a3"/>
        <w:jc w:val="both"/>
        <w:rPr>
          <w:rFonts w:ascii="Times New Roman" w:hAnsi="Times New Roman"/>
          <w:sz w:val="24"/>
          <w:szCs w:val="24"/>
          <w:lang w:val="bg-BG"/>
        </w:rPr>
      </w:pPr>
      <w:r>
        <w:rPr>
          <w:rFonts w:ascii="Times New Roman" w:hAnsi="Times New Roman"/>
          <w:sz w:val="24"/>
          <w:szCs w:val="24"/>
          <w:lang w:val="ru-RU"/>
        </w:rPr>
        <w:t>Последващ контрол за изпълнение на дадени предписания.</w:t>
      </w:r>
    </w:p>
    <w:p w:rsidR="007700D7" w:rsidRDefault="007700D7" w:rsidP="007700D7">
      <w:pPr>
        <w:pStyle w:val="a3"/>
        <w:jc w:val="both"/>
        <w:rPr>
          <w:rFonts w:ascii="Times New Roman" w:hAnsi="Times New Roman"/>
          <w:sz w:val="24"/>
          <w:szCs w:val="24"/>
          <w:lang w:val="bg-BG"/>
        </w:rPr>
      </w:pPr>
      <w:r>
        <w:rPr>
          <w:rFonts w:ascii="Times New Roman" w:hAnsi="Times New Roman"/>
          <w:sz w:val="24"/>
          <w:szCs w:val="24"/>
          <w:lang w:val="bg-BG"/>
        </w:rPr>
        <w:t>Проверки по сигнали и жалби на граждани.</w:t>
      </w:r>
    </w:p>
    <w:p w:rsidR="006E3C5A" w:rsidRPr="007700D7" w:rsidRDefault="007700D7" w:rsidP="007700D7">
      <w:pPr>
        <w:pStyle w:val="a3"/>
        <w:jc w:val="both"/>
        <w:rPr>
          <w:rFonts w:ascii="Times New Roman" w:hAnsi="Times New Roman"/>
          <w:sz w:val="24"/>
          <w:szCs w:val="24"/>
          <w:lang w:val="bg-BG"/>
        </w:rPr>
      </w:pPr>
      <w:r>
        <w:rPr>
          <w:rFonts w:ascii="Times New Roman" w:hAnsi="Times New Roman"/>
          <w:sz w:val="24"/>
          <w:szCs w:val="24"/>
          <w:lang w:val="bg-BG"/>
        </w:rPr>
        <w:t xml:space="preserve">          </w:t>
      </w:r>
    </w:p>
    <w:p w:rsidR="003731D4" w:rsidRDefault="003731D4" w:rsidP="00BB5978">
      <w:pPr>
        <w:pStyle w:val="a3"/>
        <w:ind w:firstLine="360"/>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По отношение на превантивния контрол е извършено: </w:t>
      </w:r>
    </w:p>
    <w:p w:rsidR="003731D4" w:rsidRDefault="003731D4" w:rsidP="00BB5978">
      <w:pPr>
        <w:numPr>
          <w:ilvl w:val="0"/>
          <w:numId w:val="1"/>
        </w:numPr>
        <w:jc w:val="both"/>
      </w:pPr>
      <w:r>
        <w:t>контрол за спазване на режимите в защитените територии (ЗТ), определени със заповедите им за обявяване;</w:t>
      </w:r>
    </w:p>
    <w:p w:rsidR="005558AC" w:rsidRDefault="005558AC" w:rsidP="00BB5978">
      <w:pPr>
        <w:numPr>
          <w:ilvl w:val="0"/>
          <w:numId w:val="1"/>
        </w:numPr>
        <w:jc w:val="both"/>
      </w:pPr>
      <w:r>
        <w:t xml:space="preserve">проверка на </w:t>
      </w:r>
      <w:r w:rsidR="002A2921">
        <w:t xml:space="preserve">състоянието на защитени дървета, обявени по реда на глава пета </w:t>
      </w:r>
    </w:p>
    <w:p w:rsidR="001955B7" w:rsidRPr="002F756E" w:rsidRDefault="003731D4" w:rsidP="002F756E">
      <w:pPr>
        <w:pStyle w:val="a3"/>
        <w:numPr>
          <w:ilvl w:val="0"/>
          <w:numId w:val="1"/>
        </w:numPr>
        <w:suppressAutoHyphens/>
        <w:jc w:val="both"/>
        <w:rPr>
          <w:rFonts w:ascii="Times New Roman" w:hAnsi="Times New Roman" w:cs="Times New Roman"/>
          <w:sz w:val="24"/>
          <w:szCs w:val="24"/>
          <w:lang w:val="bg-BG"/>
        </w:rPr>
      </w:pPr>
      <w:r>
        <w:rPr>
          <w:rFonts w:ascii="Times New Roman" w:hAnsi="Times New Roman" w:cs="Times New Roman"/>
          <w:sz w:val="24"/>
          <w:szCs w:val="24"/>
          <w:lang w:val="bg-BG"/>
        </w:rPr>
        <w:t>упражняване на контрол върху спазването на условията, поставени в Решенията по реда на Глава шеста от ЗООС, издадени от директора на РИОСВ-Пазарджик;</w:t>
      </w:r>
    </w:p>
    <w:p w:rsidR="001955B7" w:rsidRDefault="001955B7" w:rsidP="002F756E">
      <w:pPr>
        <w:numPr>
          <w:ilvl w:val="0"/>
          <w:numId w:val="1"/>
        </w:numPr>
        <w:jc w:val="both"/>
      </w:pPr>
      <w:r>
        <w:t>проверка на обстоятелствата по постъпили сигнали</w:t>
      </w:r>
      <w:r w:rsidR="002A2921">
        <w:t>, решаване на проблеми и предприемане на действия по спасяване на защитени видове</w:t>
      </w:r>
      <w:r>
        <w:t>;</w:t>
      </w:r>
    </w:p>
    <w:p w:rsidR="004F2C7A" w:rsidRDefault="002A2921" w:rsidP="004D5E5C">
      <w:pPr>
        <w:numPr>
          <w:ilvl w:val="0"/>
          <w:numId w:val="1"/>
        </w:numPr>
        <w:jc w:val="both"/>
      </w:pPr>
      <w:r>
        <w:t>проведен е мониторинг на растителен вид – локален ендемит;</w:t>
      </w:r>
    </w:p>
    <w:p w:rsidR="004F2C7A" w:rsidRPr="004D5E5C" w:rsidRDefault="004F2C7A" w:rsidP="004F2C7A">
      <w:pPr>
        <w:pStyle w:val="a4"/>
        <w:numPr>
          <w:ilvl w:val="0"/>
          <w:numId w:val="1"/>
        </w:numPr>
        <w:jc w:val="both"/>
        <w:rPr>
          <w:rFonts w:ascii="Times New Roman" w:hAnsi="Times New Roman" w:cs="Times New Roman"/>
          <w:sz w:val="24"/>
          <w:szCs w:val="24"/>
        </w:rPr>
      </w:pPr>
      <w:r w:rsidRPr="004D5E5C">
        <w:rPr>
          <w:rFonts w:ascii="Times New Roman" w:hAnsi="Times New Roman" w:cs="Times New Roman"/>
          <w:sz w:val="24"/>
          <w:szCs w:val="24"/>
        </w:rPr>
        <w:t>участие в ТИС към Министерство на енергетиката във връзка с находище Огняново</w:t>
      </w:r>
      <w:r w:rsidR="004D5E5C">
        <w:rPr>
          <w:rFonts w:ascii="Times New Roman" w:hAnsi="Times New Roman" w:cs="Times New Roman"/>
          <w:sz w:val="24"/>
          <w:szCs w:val="24"/>
        </w:rPr>
        <w:t>;</w:t>
      </w:r>
      <w:r w:rsidRPr="004D5E5C">
        <w:rPr>
          <w:rFonts w:ascii="Times New Roman" w:hAnsi="Times New Roman" w:cs="Times New Roman"/>
          <w:sz w:val="24"/>
          <w:szCs w:val="24"/>
        </w:rPr>
        <w:t xml:space="preserve">  </w:t>
      </w:r>
    </w:p>
    <w:p w:rsidR="004F2C7A" w:rsidRPr="004D5E5C" w:rsidRDefault="004F2C7A" w:rsidP="004D5E5C">
      <w:pPr>
        <w:pStyle w:val="a4"/>
        <w:numPr>
          <w:ilvl w:val="0"/>
          <w:numId w:val="1"/>
        </w:numPr>
        <w:jc w:val="both"/>
        <w:rPr>
          <w:rFonts w:ascii="Times New Roman" w:hAnsi="Times New Roman" w:cs="Times New Roman"/>
          <w:sz w:val="24"/>
          <w:szCs w:val="24"/>
        </w:rPr>
      </w:pPr>
      <w:r w:rsidRPr="004D5E5C">
        <w:rPr>
          <w:rFonts w:ascii="Times New Roman" w:hAnsi="Times New Roman" w:cs="Times New Roman"/>
          <w:sz w:val="24"/>
          <w:szCs w:val="24"/>
        </w:rPr>
        <w:t xml:space="preserve">участие в </w:t>
      </w:r>
      <w:r w:rsidR="004D5E5C" w:rsidRPr="004D5E5C">
        <w:rPr>
          <w:rFonts w:ascii="Times New Roman" w:hAnsi="Times New Roman" w:cs="Times New Roman"/>
          <w:sz w:val="24"/>
          <w:szCs w:val="24"/>
        </w:rPr>
        <w:t>консултации по публикуван проект на плана за управление на риска от наводнения в Източнобеломорски район за басейново управление</w:t>
      </w:r>
      <w:r w:rsidR="004D5E5C">
        <w:rPr>
          <w:rFonts w:ascii="Times New Roman" w:hAnsi="Times New Roman" w:cs="Times New Roman"/>
          <w:sz w:val="24"/>
          <w:szCs w:val="24"/>
          <w:lang w:val="bg-BG"/>
        </w:rPr>
        <w:t>;</w:t>
      </w:r>
    </w:p>
    <w:p w:rsidR="003731D4" w:rsidRDefault="003731D4" w:rsidP="00BB5978">
      <w:pPr>
        <w:pStyle w:val="a3"/>
        <w:numPr>
          <w:ilvl w:val="0"/>
          <w:numId w:val="1"/>
        </w:numPr>
        <w:suppressAutoHyphens/>
        <w:jc w:val="both"/>
        <w:rPr>
          <w:rFonts w:ascii="Times New Roman" w:hAnsi="Times New Roman" w:cs="Times New Roman"/>
          <w:sz w:val="24"/>
          <w:szCs w:val="24"/>
          <w:lang w:val="bg-BG"/>
        </w:rPr>
      </w:pPr>
      <w:r>
        <w:rPr>
          <w:rFonts w:ascii="Times New Roman" w:hAnsi="Times New Roman" w:cs="Times New Roman"/>
          <w:sz w:val="24"/>
          <w:szCs w:val="24"/>
          <w:lang w:val="bg-BG"/>
        </w:rPr>
        <w:t>проверка на поставени условия в Решение по ОС;</w:t>
      </w:r>
    </w:p>
    <w:p w:rsidR="003731D4" w:rsidRDefault="003731D4" w:rsidP="00BB5978">
      <w:pPr>
        <w:numPr>
          <w:ilvl w:val="0"/>
          <w:numId w:val="1"/>
        </w:numPr>
        <w:jc w:val="both"/>
      </w:pPr>
      <w:r>
        <w:t>водене на процедурите по постъпили преписки от граждани и институции в регламентираните срокове;</w:t>
      </w:r>
    </w:p>
    <w:p w:rsidR="003731D4" w:rsidRDefault="003731D4" w:rsidP="00BB5978">
      <w:pPr>
        <w:pStyle w:val="a3"/>
        <w:jc w:val="both"/>
        <w:rPr>
          <w:rFonts w:ascii="Times New Roman" w:hAnsi="Times New Roman" w:cs="Times New Roman"/>
          <w:b/>
          <w:bCs/>
          <w:sz w:val="24"/>
          <w:szCs w:val="24"/>
          <w:lang w:val="bg-BG"/>
        </w:rPr>
      </w:pPr>
    </w:p>
    <w:p w:rsidR="003731D4" w:rsidRDefault="003731D4" w:rsidP="00BB5978">
      <w:pPr>
        <w:pStyle w:val="a3"/>
        <w:ind w:firstLine="360"/>
        <w:jc w:val="both"/>
        <w:rPr>
          <w:rFonts w:ascii="Times New Roman" w:hAnsi="Times New Roman" w:cs="Times New Roman"/>
          <w:sz w:val="24"/>
          <w:szCs w:val="24"/>
          <w:lang w:val="bg-BG"/>
        </w:rPr>
      </w:pPr>
      <w:r>
        <w:rPr>
          <w:rFonts w:ascii="Times New Roman" w:hAnsi="Times New Roman" w:cs="Times New Roman"/>
          <w:b/>
          <w:bCs/>
          <w:sz w:val="24"/>
          <w:szCs w:val="24"/>
        </w:rPr>
        <w:t>T</w:t>
      </w:r>
      <w:r>
        <w:rPr>
          <w:rFonts w:ascii="Times New Roman" w:hAnsi="Times New Roman" w:cs="Times New Roman"/>
          <w:b/>
          <w:bCs/>
          <w:sz w:val="24"/>
          <w:szCs w:val="24"/>
          <w:lang w:val="bg-BG"/>
        </w:rPr>
        <w:t>екущият и превантивен контрол</w:t>
      </w:r>
      <w:r>
        <w:rPr>
          <w:rFonts w:ascii="Times New Roman" w:hAnsi="Times New Roman" w:cs="Times New Roman"/>
          <w:sz w:val="24"/>
          <w:szCs w:val="24"/>
          <w:lang w:val="bg-BG"/>
        </w:rPr>
        <w:t xml:space="preserve"> се извършват съгласно утвърден от министъра на околната среда и водите годишен план за контролната дейност на РИОСВ-Пазарджик за 202</w:t>
      </w:r>
      <w:r w:rsidRPr="007037D0">
        <w:rPr>
          <w:rFonts w:ascii="Times New Roman" w:hAnsi="Times New Roman" w:cs="Times New Roman"/>
          <w:sz w:val="24"/>
          <w:szCs w:val="24"/>
          <w:lang w:val="ru-RU"/>
        </w:rPr>
        <w:t>3</w:t>
      </w:r>
      <w:r>
        <w:rPr>
          <w:rFonts w:ascii="Times New Roman" w:hAnsi="Times New Roman" w:cs="Times New Roman"/>
          <w:sz w:val="24"/>
          <w:szCs w:val="24"/>
          <w:lang w:val="bg-BG"/>
        </w:rPr>
        <w:t xml:space="preserve"> г., като са извършени планови</w:t>
      </w:r>
      <w:r w:rsidRPr="007037D0">
        <w:rPr>
          <w:rFonts w:ascii="Times New Roman" w:hAnsi="Times New Roman" w:cs="Times New Roman"/>
          <w:sz w:val="24"/>
          <w:szCs w:val="24"/>
          <w:lang w:val="ru-RU"/>
        </w:rPr>
        <w:t xml:space="preserve"> </w:t>
      </w:r>
      <w:r>
        <w:rPr>
          <w:rFonts w:ascii="Times New Roman" w:hAnsi="Times New Roman" w:cs="Times New Roman"/>
          <w:sz w:val="24"/>
          <w:szCs w:val="24"/>
          <w:lang w:val="bg-BG"/>
        </w:rPr>
        <w:t>и извънредни проверки по компоненти и фактори на околната среда, както следва:</w:t>
      </w:r>
    </w:p>
    <w:p w:rsidR="003731D4" w:rsidRDefault="003731D4" w:rsidP="00BB5978">
      <w:pPr>
        <w:numPr>
          <w:ilvl w:val="0"/>
          <w:numId w:val="3"/>
        </w:numPr>
        <w:tabs>
          <w:tab w:val="left" w:pos="567"/>
          <w:tab w:val="left" w:pos="851"/>
        </w:tabs>
        <w:jc w:val="both"/>
        <w:rPr>
          <w:lang w:val="ru-RU"/>
        </w:rPr>
      </w:pPr>
      <w:r w:rsidRPr="007037D0">
        <w:rPr>
          <w:lang w:val="ru-RU"/>
        </w:rPr>
        <w:t xml:space="preserve">  </w:t>
      </w:r>
      <w:r>
        <w:t xml:space="preserve">Проверки по прилагане разпоредбите на ЗУО - </w:t>
      </w:r>
      <w:r w:rsidR="00907F6D" w:rsidRPr="00907F6D">
        <w:rPr>
          <w:b/>
        </w:rPr>
        <w:t>50</w:t>
      </w:r>
      <w:r w:rsidRPr="00907F6D">
        <w:rPr>
          <w:b/>
          <w:bCs/>
        </w:rPr>
        <w:t>;</w:t>
      </w:r>
      <w:r>
        <w:rPr>
          <w:b/>
          <w:bCs/>
        </w:rPr>
        <w:t xml:space="preserve"> </w:t>
      </w:r>
      <w:r>
        <w:rPr>
          <w:lang w:val="ru-RU"/>
        </w:rPr>
        <w:t xml:space="preserve"> </w:t>
      </w:r>
    </w:p>
    <w:p w:rsidR="003731D4" w:rsidRDefault="003731D4" w:rsidP="00BB5978">
      <w:pPr>
        <w:pStyle w:val="a3"/>
        <w:numPr>
          <w:ilvl w:val="0"/>
          <w:numId w:val="3"/>
        </w:numPr>
        <w:jc w:val="both"/>
        <w:rPr>
          <w:rFonts w:ascii="Times New Roman" w:hAnsi="Times New Roman" w:cs="Times New Roman"/>
          <w:sz w:val="24"/>
          <w:szCs w:val="24"/>
          <w:lang w:val="bg-BG"/>
        </w:rPr>
      </w:pPr>
      <w:r>
        <w:rPr>
          <w:rFonts w:ascii="Times New Roman" w:hAnsi="Times New Roman" w:cs="Times New Roman"/>
          <w:sz w:val="24"/>
          <w:szCs w:val="24"/>
          <w:lang w:val="ru-RU"/>
        </w:rPr>
        <w:t xml:space="preserve">Проверки по Закон за водите - </w:t>
      </w:r>
      <w:r w:rsidR="00907F6D" w:rsidRPr="00907F6D">
        <w:rPr>
          <w:rFonts w:ascii="Times New Roman" w:hAnsi="Times New Roman" w:cs="Times New Roman"/>
          <w:b/>
          <w:sz w:val="24"/>
          <w:szCs w:val="24"/>
          <w:lang w:val="ru-RU"/>
        </w:rPr>
        <w:t>15</w:t>
      </w:r>
      <w:r w:rsidRPr="00BF37AF">
        <w:rPr>
          <w:rFonts w:ascii="Times New Roman" w:hAnsi="Times New Roman" w:cs="Times New Roman"/>
          <w:b/>
          <w:bCs/>
          <w:sz w:val="24"/>
          <w:szCs w:val="24"/>
          <w:lang w:val="ru-RU"/>
        </w:rPr>
        <w:t>;</w:t>
      </w:r>
      <w:r>
        <w:rPr>
          <w:rFonts w:ascii="Times New Roman" w:hAnsi="Times New Roman" w:cs="Times New Roman"/>
          <w:sz w:val="24"/>
          <w:szCs w:val="24"/>
          <w:lang w:val="ru-RU"/>
        </w:rPr>
        <w:t xml:space="preserve"> </w:t>
      </w:r>
      <w:r>
        <w:rPr>
          <w:lang w:val="ru-RU"/>
        </w:rPr>
        <w:t xml:space="preserve">                                                                               </w:t>
      </w:r>
    </w:p>
    <w:p w:rsidR="003731D4" w:rsidRDefault="003731D4" w:rsidP="00BB5978">
      <w:pPr>
        <w:pStyle w:val="a3"/>
        <w:numPr>
          <w:ilvl w:val="0"/>
          <w:numId w:val="3"/>
        </w:num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Комплексни проверки на дружества с КР - </w:t>
      </w:r>
      <w:r w:rsidR="00907F6D" w:rsidRPr="00907F6D">
        <w:rPr>
          <w:rFonts w:ascii="Times New Roman" w:hAnsi="Times New Roman" w:cs="Times New Roman"/>
          <w:b/>
          <w:sz w:val="24"/>
          <w:szCs w:val="24"/>
          <w:lang w:val="bg-BG"/>
        </w:rPr>
        <w:t>1</w:t>
      </w:r>
      <w:r>
        <w:rPr>
          <w:rFonts w:ascii="Times New Roman" w:hAnsi="Times New Roman" w:cs="Times New Roman"/>
          <w:sz w:val="24"/>
          <w:szCs w:val="24"/>
          <w:lang w:val="bg-BG"/>
        </w:rPr>
        <w:t>;</w:t>
      </w:r>
    </w:p>
    <w:p w:rsidR="003731D4" w:rsidRDefault="003731D4" w:rsidP="00BB5978">
      <w:pPr>
        <w:pStyle w:val="a3"/>
        <w:numPr>
          <w:ilvl w:val="0"/>
          <w:numId w:val="3"/>
        </w:numPr>
        <w:jc w:val="both"/>
        <w:rPr>
          <w:rFonts w:ascii="Times New Roman" w:hAnsi="Times New Roman" w:cs="Times New Roman"/>
          <w:sz w:val="24"/>
          <w:szCs w:val="24"/>
          <w:lang w:val="bg-BG"/>
        </w:rPr>
      </w:pPr>
      <w:r>
        <w:rPr>
          <w:rFonts w:ascii="Times New Roman" w:hAnsi="Times New Roman" w:cs="Times New Roman"/>
          <w:sz w:val="24"/>
          <w:szCs w:val="24"/>
          <w:lang w:val="bg-BG"/>
        </w:rPr>
        <w:t>Комплексни проверки на дружества без КР -</w:t>
      </w:r>
      <w:r w:rsidRPr="004458E1">
        <w:rPr>
          <w:rFonts w:ascii="Times New Roman" w:hAnsi="Times New Roman" w:cs="Times New Roman"/>
          <w:b/>
          <w:sz w:val="24"/>
          <w:szCs w:val="24"/>
          <w:lang w:val="bg-BG"/>
        </w:rPr>
        <w:t xml:space="preserve"> </w:t>
      </w:r>
      <w:r w:rsidR="00907F6D">
        <w:rPr>
          <w:rFonts w:ascii="Times New Roman" w:hAnsi="Times New Roman" w:cs="Times New Roman"/>
          <w:b/>
          <w:sz w:val="24"/>
          <w:szCs w:val="24"/>
          <w:lang w:val="bg-BG"/>
        </w:rPr>
        <w:t>6</w:t>
      </w:r>
      <w:r>
        <w:rPr>
          <w:rFonts w:ascii="Times New Roman" w:hAnsi="Times New Roman" w:cs="Times New Roman"/>
          <w:sz w:val="24"/>
          <w:szCs w:val="24"/>
          <w:lang w:val="bg-BG"/>
        </w:rPr>
        <w:t>;</w:t>
      </w:r>
    </w:p>
    <w:p w:rsidR="003731D4" w:rsidRDefault="003731D4" w:rsidP="00BB5978">
      <w:pPr>
        <w:numPr>
          <w:ilvl w:val="0"/>
          <w:numId w:val="3"/>
        </w:numPr>
        <w:tabs>
          <w:tab w:val="left" w:pos="567"/>
          <w:tab w:val="left" w:pos="851"/>
        </w:tabs>
        <w:jc w:val="both"/>
        <w:rPr>
          <w:b/>
          <w:bCs/>
        </w:rPr>
      </w:pPr>
      <w:r>
        <w:rPr>
          <w:lang w:val="ru-RU"/>
        </w:rPr>
        <w:t xml:space="preserve">  </w:t>
      </w:r>
      <w:r>
        <w:t>Проверки по прилагане разпоредбите на ЗЧАВ -</w:t>
      </w:r>
      <w:r w:rsidRPr="007037D0">
        <w:rPr>
          <w:b/>
          <w:bCs/>
          <w:lang w:val="ru-RU"/>
        </w:rPr>
        <w:t xml:space="preserve"> </w:t>
      </w:r>
      <w:r w:rsidR="00907F6D">
        <w:rPr>
          <w:b/>
          <w:bCs/>
          <w:lang w:val="ru-RU"/>
        </w:rPr>
        <w:t>12</w:t>
      </w:r>
      <w:r>
        <w:rPr>
          <w:b/>
          <w:bCs/>
        </w:rPr>
        <w:t>;</w:t>
      </w:r>
    </w:p>
    <w:p w:rsidR="00907F6D" w:rsidRDefault="00907F6D" w:rsidP="00BB5978">
      <w:pPr>
        <w:numPr>
          <w:ilvl w:val="0"/>
          <w:numId w:val="3"/>
        </w:numPr>
        <w:tabs>
          <w:tab w:val="left" w:pos="567"/>
          <w:tab w:val="left" w:pos="851"/>
        </w:tabs>
        <w:jc w:val="both"/>
        <w:rPr>
          <w:b/>
          <w:bCs/>
        </w:rPr>
      </w:pPr>
      <w:r w:rsidRPr="00907F6D">
        <w:rPr>
          <w:bCs/>
        </w:rPr>
        <w:t xml:space="preserve">  Закон за ограничаване изменението на климата</w:t>
      </w:r>
      <w:r>
        <w:rPr>
          <w:b/>
          <w:bCs/>
        </w:rPr>
        <w:t xml:space="preserve"> – 1;</w:t>
      </w:r>
    </w:p>
    <w:p w:rsidR="003E249D" w:rsidRPr="003E249D" w:rsidRDefault="003E249D" w:rsidP="003E249D">
      <w:pPr>
        <w:numPr>
          <w:ilvl w:val="0"/>
          <w:numId w:val="13"/>
        </w:numPr>
        <w:tabs>
          <w:tab w:val="left" w:pos="567"/>
          <w:tab w:val="left" w:pos="851"/>
        </w:tabs>
        <w:jc w:val="both"/>
      </w:pPr>
      <w:r>
        <w:rPr>
          <w:b/>
          <w:bCs/>
          <w:lang w:val="en-US"/>
        </w:rPr>
        <w:t xml:space="preserve">  </w:t>
      </w:r>
      <w:r w:rsidRPr="00F9114F">
        <w:t>Проверки по прилагане на гл</w:t>
      </w:r>
      <w:r w:rsidRPr="00F9114F">
        <w:rPr>
          <w:lang w:val="ru-RU"/>
        </w:rPr>
        <w:t>.</w:t>
      </w:r>
      <w:r>
        <w:rPr>
          <w:lang w:val="en-US"/>
        </w:rPr>
        <w:t xml:space="preserve"> </w:t>
      </w:r>
      <w:r w:rsidRPr="00F9114F">
        <w:t>6 на ЗООС</w:t>
      </w:r>
      <w:r w:rsidRPr="00F9114F">
        <w:rPr>
          <w:b/>
        </w:rPr>
        <w:t xml:space="preserve"> </w:t>
      </w:r>
      <w:r>
        <w:rPr>
          <w:b/>
        </w:rPr>
        <w:t>-</w:t>
      </w:r>
      <w:r w:rsidRPr="00F9114F">
        <w:rPr>
          <w:b/>
        </w:rPr>
        <w:t xml:space="preserve"> </w:t>
      </w:r>
      <w:r w:rsidR="00907F6D">
        <w:rPr>
          <w:b/>
        </w:rPr>
        <w:t>1</w:t>
      </w:r>
      <w:r w:rsidRPr="00F9114F">
        <w:rPr>
          <w:b/>
        </w:rPr>
        <w:t>;</w:t>
      </w:r>
    </w:p>
    <w:p w:rsidR="003731D4" w:rsidRDefault="003731D4" w:rsidP="00BB5978">
      <w:pPr>
        <w:pStyle w:val="a3"/>
        <w:numPr>
          <w:ilvl w:val="0"/>
          <w:numId w:val="3"/>
        </w:numPr>
        <w:jc w:val="both"/>
        <w:rPr>
          <w:rFonts w:ascii="Times New Roman" w:hAnsi="Times New Roman" w:cs="Times New Roman"/>
          <w:b/>
          <w:bCs/>
          <w:sz w:val="24"/>
          <w:szCs w:val="24"/>
          <w:lang w:val="bg-BG"/>
        </w:rPr>
      </w:pPr>
      <w:r>
        <w:rPr>
          <w:rFonts w:ascii="Times New Roman" w:hAnsi="Times New Roman" w:cs="Times New Roman"/>
          <w:sz w:val="24"/>
          <w:szCs w:val="24"/>
          <w:lang w:val="ru-RU"/>
        </w:rPr>
        <w:t>Контрол по ЗБР и ЗТЗ</w:t>
      </w:r>
      <w:r w:rsidRPr="007037D0">
        <w:rPr>
          <w:rFonts w:ascii="Times New Roman" w:hAnsi="Times New Roman" w:cs="Times New Roman"/>
          <w:sz w:val="24"/>
          <w:szCs w:val="24"/>
          <w:lang w:val="ru-RU"/>
        </w:rPr>
        <w:t xml:space="preserve"> -</w:t>
      </w:r>
      <w:r w:rsidR="00907F6D">
        <w:rPr>
          <w:rFonts w:ascii="Times New Roman" w:hAnsi="Times New Roman" w:cs="Times New Roman"/>
          <w:sz w:val="24"/>
          <w:szCs w:val="24"/>
          <w:lang w:val="ru-RU"/>
        </w:rPr>
        <w:t xml:space="preserve"> </w:t>
      </w:r>
      <w:r w:rsidR="00907F6D" w:rsidRPr="00907F6D">
        <w:rPr>
          <w:rFonts w:ascii="Times New Roman" w:hAnsi="Times New Roman" w:cs="Times New Roman"/>
          <w:b/>
          <w:sz w:val="24"/>
          <w:szCs w:val="24"/>
          <w:lang w:val="ru-RU"/>
        </w:rPr>
        <w:t>21</w:t>
      </w:r>
      <w:r>
        <w:rPr>
          <w:rFonts w:ascii="Times New Roman" w:hAnsi="Times New Roman" w:cs="Times New Roman"/>
          <w:sz w:val="24"/>
          <w:szCs w:val="24"/>
          <w:lang w:val="ru-RU"/>
        </w:rPr>
        <w:t>;</w:t>
      </w:r>
    </w:p>
    <w:p w:rsidR="003731D4" w:rsidRDefault="003731D4" w:rsidP="00BB5978">
      <w:pPr>
        <w:pStyle w:val="a3"/>
        <w:numPr>
          <w:ilvl w:val="0"/>
          <w:numId w:val="3"/>
        </w:numPr>
        <w:jc w:val="both"/>
        <w:rPr>
          <w:rFonts w:ascii="Times New Roman" w:hAnsi="Times New Roman" w:cs="Times New Roman"/>
          <w:b/>
          <w:bCs/>
          <w:sz w:val="24"/>
          <w:szCs w:val="24"/>
          <w:lang w:val="bg-BG"/>
        </w:rPr>
      </w:pPr>
      <w:r>
        <w:rPr>
          <w:rFonts w:ascii="Times New Roman" w:hAnsi="Times New Roman" w:cs="Times New Roman"/>
          <w:sz w:val="24"/>
          <w:szCs w:val="24"/>
          <w:lang w:val="ru-RU"/>
        </w:rPr>
        <w:t xml:space="preserve">Проверки по ЗООС - други - </w:t>
      </w:r>
      <w:r w:rsidR="00907F6D" w:rsidRPr="00907F6D">
        <w:rPr>
          <w:rFonts w:ascii="Times New Roman" w:hAnsi="Times New Roman" w:cs="Times New Roman"/>
          <w:b/>
          <w:sz w:val="24"/>
          <w:szCs w:val="24"/>
          <w:lang w:val="ru-RU"/>
        </w:rPr>
        <w:t>1</w:t>
      </w:r>
      <w:r>
        <w:rPr>
          <w:rFonts w:ascii="Times New Roman" w:hAnsi="Times New Roman" w:cs="Times New Roman"/>
          <w:b/>
          <w:bCs/>
          <w:sz w:val="24"/>
          <w:szCs w:val="24"/>
          <w:lang w:val="ru-RU"/>
        </w:rPr>
        <w:t>;</w:t>
      </w:r>
    </w:p>
    <w:p w:rsidR="003731D4" w:rsidRDefault="003731D4" w:rsidP="00BB5978">
      <w:pPr>
        <w:pStyle w:val="a3"/>
        <w:jc w:val="both"/>
        <w:rPr>
          <w:rFonts w:cs="Times New Roman"/>
          <w:lang w:val="ru-RU"/>
        </w:rPr>
      </w:pPr>
    </w:p>
    <w:p w:rsidR="003731D4" w:rsidRDefault="003731D4" w:rsidP="00BB5978">
      <w:pPr>
        <w:pStyle w:val="a3"/>
        <w:jc w:val="both"/>
        <w:rPr>
          <w:rFonts w:cs="Times New Roman"/>
          <w:lang w:val="ru-RU"/>
        </w:rPr>
      </w:pPr>
    </w:p>
    <w:p w:rsidR="003731D4" w:rsidRDefault="00A40D67" w:rsidP="009C0EC1">
      <w:pPr>
        <w:jc w:val="both"/>
        <w:rPr>
          <w:b/>
          <w:bCs/>
        </w:rPr>
      </w:pPr>
      <w:r>
        <w:rPr>
          <w:b/>
          <w:bCs/>
          <w:lang w:val="en-US"/>
        </w:rPr>
        <w:t xml:space="preserve">           </w:t>
      </w:r>
      <w:r w:rsidR="008819BD">
        <w:rPr>
          <w:b/>
          <w:bCs/>
          <w:lang w:val="en-US"/>
        </w:rPr>
        <w:t xml:space="preserve">  </w:t>
      </w:r>
      <w:r w:rsidR="003731D4">
        <w:rPr>
          <w:b/>
          <w:bCs/>
        </w:rPr>
        <w:t xml:space="preserve">Планови комплексни проверки на обекти без комплексно разрешително: </w:t>
      </w:r>
    </w:p>
    <w:p w:rsidR="008819BD" w:rsidRPr="006E3C5A" w:rsidRDefault="007845A3" w:rsidP="006E3C5A">
      <w:pPr>
        <w:pStyle w:val="a4"/>
        <w:numPr>
          <w:ilvl w:val="0"/>
          <w:numId w:val="23"/>
        </w:numPr>
        <w:jc w:val="both"/>
        <w:rPr>
          <w:rFonts w:ascii="Times New Roman" w:hAnsi="Times New Roman" w:cs="Times New Roman"/>
          <w:bCs/>
          <w:sz w:val="24"/>
          <w:szCs w:val="24"/>
        </w:rPr>
      </w:pPr>
      <w:r w:rsidRPr="006E3C5A">
        <w:rPr>
          <w:rFonts w:ascii="Times New Roman" w:hAnsi="Times New Roman" w:cs="Times New Roman"/>
          <w:sz w:val="24"/>
          <w:szCs w:val="24"/>
        </w:rPr>
        <w:t>„ПФБ Пресо Фондал България</w:t>
      </w:r>
      <w:proofErr w:type="gramStart"/>
      <w:r w:rsidRPr="006E3C5A">
        <w:rPr>
          <w:rFonts w:ascii="Times New Roman" w:hAnsi="Times New Roman" w:cs="Times New Roman"/>
          <w:sz w:val="24"/>
          <w:szCs w:val="24"/>
        </w:rPr>
        <w:t>“ ЕООД</w:t>
      </w:r>
      <w:proofErr w:type="gramEnd"/>
      <w:r w:rsidRPr="006E3C5A">
        <w:rPr>
          <w:rFonts w:ascii="Times New Roman" w:hAnsi="Times New Roman" w:cs="Times New Roman"/>
          <w:sz w:val="24"/>
          <w:szCs w:val="24"/>
        </w:rPr>
        <w:t xml:space="preserve">, с. Варвара, общ. Септември - предприятие за производство на алуминиеви детайли. Проверени фактори и компоненти на околната среда: </w:t>
      </w:r>
      <w:r w:rsidR="008819BD" w:rsidRPr="006E3C5A">
        <w:rPr>
          <w:rFonts w:ascii="Times New Roman" w:hAnsi="Times New Roman" w:cs="Times New Roman"/>
          <w:sz w:val="24"/>
          <w:szCs w:val="24"/>
        </w:rPr>
        <w:t>„отпадъци“</w:t>
      </w:r>
      <w:r w:rsidR="008819BD" w:rsidRPr="006E3C5A">
        <w:rPr>
          <w:rFonts w:ascii="Times New Roman" w:hAnsi="Times New Roman" w:cs="Times New Roman"/>
          <w:sz w:val="24"/>
          <w:szCs w:val="24"/>
          <w:lang w:val="bg-BG"/>
        </w:rPr>
        <w:t xml:space="preserve">, </w:t>
      </w:r>
      <w:r w:rsidRPr="006E3C5A">
        <w:rPr>
          <w:rFonts w:ascii="Times New Roman" w:hAnsi="Times New Roman" w:cs="Times New Roman"/>
          <w:sz w:val="24"/>
          <w:szCs w:val="24"/>
        </w:rPr>
        <w:t>„атмосферен въздух</w:t>
      </w:r>
      <w:proofErr w:type="gramStart"/>
      <w:r w:rsidRPr="006E3C5A">
        <w:rPr>
          <w:rFonts w:ascii="Times New Roman" w:hAnsi="Times New Roman" w:cs="Times New Roman"/>
          <w:sz w:val="24"/>
          <w:szCs w:val="24"/>
        </w:rPr>
        <w:t>“ и</w:t>
      </w:r>
      <w:proofErr w:type="gramEnd"/>
      <w:r w:rsidRPr="006E3C5A">
        <w:rPr>
          <w:rFonts w:ascii="Times New Roman" w:hAnsi="Times New Roman" w:cs="Times New Roman"/>
          <w:sz w:val="24"/>
          <w:szCs w:val="24"/>
        </w:rPr>
        <w:t xml:space="preserve"> „води“ на площадка № 1. При извършената проверка не са установени несъответствия с изисквания</w:t>
      </w:r>
      <w:r w:rsidR="006E3C5A">
        <w:rPr>
          <w:rFonts w:ascii="Times New Roman" w:hAnsi="Times New Roman" w:cs="Times New Roman"/>
          <w:sz w:val="24"/>
          <w:szCs w:val="24"/>
          <w:lang w:val="bg-BG"/>
        </w:rPr>
        <w:t>та</w:t>
      </w:r>
      <w:r w:rsidRPr="006E3C5A">
        <w:rPr>
          <w:rFonts w:ascii="Times New Roman" w:hAnsi="Times New Roman" w:cs="Times New Roman"/>
          <w:sz w:val="24"/>
          <w:szCs w:val="24"/>
        </w:rPr>
        <w:t xml:space="preserve"> на ЗУО и подзаконовите нормативни актове. Дружеството изпълнява изискванията по смисъла </w:t>
      </w:r>
      <w:proofErr w:type="gramStart"/>
      <w:r w:rsidRPr="006E3C5A">
        <w:rPr>
          <w:rFonts w:ascii="Times New Roman" w:hAnsi="Times New Roman" w:cs="Times New Roman"/>
          <w:sz w:val="24"/>
          <w:szCs w:val="24"/>
        </w:rPr>
        <w:t>на  Регламент</w:t>
      </w:r>
      <w:proofErr w:type="gramEnd"/>
      <w:r w:rsidRPr="006E3C5A">
        <w:rPr>
          <w:rFonts w:ascii="Times New Roman" w:hAnsi="Times New Roman" w:cs="Times New Roman"/>
          <w:sz w:val="24"/>
          <w:szCs w:val="24"/>
        </w:rPr>
        <w:t xml:space="preserve"> (EO) № 1013/2006 г. за трансграничен превоз на отпадъци. Констатирани са пропуски по компоненти „атмосферен въздух“ и „води“, за които са дадени 3 предписания с определен срок и отговорник за изпълнението им. Предстои </w:t>
      </w:r>
      <w:r w:rsidR="006E3C5A">
        <w:rPr>
          <w:rFonts w:ascii="Times New Roman" w:hAnsi="Times New Roman" w:cs="Times New Roman"/>
          <w:sz w:val="24"/>
          <w:szCs w:val="24"/>
        </w:rPr>
        <w:t>последващ кон</w:t>
      </w:r>
      <w:r w:rsidRPr="006E3C5A">
        <w:rPr>
          <w:rFonts w:ascii="Times New Roman" w:hAnsi="Times New Roman" w:cs="Times New Roman"/>
          <w:sz w:val="24"/>
          <w:szCs w:val="24"/>
        </w:rPr>
        <w:t xml:space="preserve">трол.   </w:t>
      </w:r>
    </w:p>
    <w:p w:rsidR="008819BD" w:rsidRPr="006F55BE" w:rsidRDefault="008819BD" w:rsidP="006E3C5A">
      <w:pPr>
        <w:pStyle w:val="a4"/>
        <w:numPr>
          <w:ilvl w:val="0"/>
          <w:numId w:val="23"/>
        </w:numPr>
        <w:jc w:val="both"/>
        <w:rPr>
          <w:rFonts w:ascii="Times New Roman" w:hAnsi="Times New Roman" w:cs="Times New Roman"/>
          <w:bCs/>
          <w:sz w:val="24"/>
          <w:szCs w:val="24"/>
        </w:rPr>
      </w:pPr>
      <w:r w:rsidRPr="006E3C5A">
        <w:rPr>
          <w:rFonts w:ascii="Times New Roman" w:hAnsi="Times New Roman" w:cs="Times New Roman"/>
          <w:color w:val="000000"/>
          <w:sz w:val="24"/>
          <w:szCs w:val="24"/>
        </w:rPr>
        <w:lastRenderedPageBreak/>
        <w:t>„Трансметал</w:t>
      </w:r>
      <w:proofErr w:type="gramStart"/>
      <w:r w:rsidRPr="006E3C5A">
        <w:rPr>
          <w:rFonts w:ascii="Times New Roman" w:hAnsi="Times New Roman" w:cs="Times New Roman"/>
          <w:color w:val="000000"/>
          <w:sz w:val="24"/>
          <w:szCs w:val="24"/>
        </w:rPr>
        <w:t>“</w:t>
      </w:r>
      <w:r w:rsidR="006E3C5A">
        <w:rPr>
          <w:rFonts w:ascii="Times New Roman" w:hAnsi="Times New Roman" w:cs="Times New Roman"/>
          <w:color w:val="000000"/>
          <w:sz w:val="24"/>
          <w:szCs w:val="24"/>
          <w:lang w:val="bg-BG"/>
        </w:rPr>
        <w:t xml:space="preserve"> </w:t>
      </w:r>
      <w:r w:rsidRPr="006E3C5A">
        <w:rPr>
          <w:rFonts w:ascii="Times New Roman" w:hAnsi="Times New Roman" w:cs="Times New Roman"/>
          <w:color w:val="000000"/>
          <w:sz w:val="24"/>
          <w:szCs w:val="24"/>
        </w:rPr>
        <w:t>ЕООД</w:t>
      </w:r>
      <w:proofErr w:type="gramEnd"/>
      <w:r w:rsidR="006E3C5A">
        <w:rPr>
          <w:rFonts w:ascii="Times New Roman" w:hAnsi="Times New Roman" w:cs="Times New Roman"/>
          <w:color w:val="000000"/>
          <w:sz w:val="24"/>
          <w:szCs w:val="24"/>
        </w:rPr>
        <w:t xml:space="preserve"> </w:t>
      </w:r>
      <w:r w:rsidR="00683374" w:rsidRPr="006E3C5A">
        <w:rPr>
          <w:rFonts w:ascii="Times New Roman" w:hAnsi="Times New Roman" w:cs="Times New Roman"/>
          <w:sz w:val="24"/>
          <w:szCs w:val="24"/>
        </w:rPr>
        <w:t xml:space="preserve">- </w:t>
      </w:r>
      <w:r w:rsidRPr="006E3C5A">
        <w:rPr>
          <w:rFonts w:ascii="Times New Roman" w:hAnsi="Times New Roman" w:cs="Times New Roman"/>
          <w:bCs/>
          <w:sz w:val="24"/>
          <w:szCs w:val="24"/>
        </w:rPr>
        <w:t>площадка за третиране на ИУМПС, ОЧЦМ, ИУЕЕО, отпадъци от стъкло и други опасни и неопасни отпадъци в кв. Индустриален, гр. Велинград</w:t>
      </w:r>
      <w:r w:rsidRPr="006E3C5A">
        <w:rPr>
          <w:rFonts w:ascii="Times New Roman" w:hAnsi="Times New Roman" w:cs="Times New Roman"/>
          <w:sz w:val="24"/>
          <w:szCs w:val="24"/>
        </w:rPr>
        <w:t>. Проверени фактори и компоненти на околната среда: „отпадъци“, „атмосферен въздух</w:t>
      </w:r>
      <w:proofErr w:type="gramStart"/>
      <w:r w:rsidRPr="006E3C5A">
        <w:rPr>
          <w:rFonts w:ascii="Times New Roman" w:hAnsi="Times New Roman" w:cs="Times New Roman"/>
          <w:sz w:val="24"/>
          <w:szCs w:val="24"/>
        </w:rPr>
        <w:t>“ и</w:t>
      </w:r>
      <w:proofErr w:type="gramEnd"/>
      <w:r w:rsidRPr="006E3C5A">
        <w:rPr>
          <w:rFonts w:ascii="Times New Roman" w:hAnsi="Times New Roman" w:cs="Times New Roman"/>
          <w:sz w:val="24"/>
          <w:szCs w:val="24"/>
        </w:rPr>
        <w:t xml:space="preserve"> </w:t>
      </w:r>
      <w:r w:rsidRPr="006E3C5A">
        <w:rPr>
          <w:rFonts w:ascii="Times New Roman" w:hAnsi="Times New Roman" w:cs="Times New Roman"/>
          <w:bCs/>
          <w:sz w:val="24"/>
          <w:szCs w:val="24"/>
        </w:rPr>
        <w:t>ЗОПОЕЩ</w:t>
      </w:r>
      <w:r w:rsidRPr="006E3C5A">
        <w:rPr>
          <w:rFonts w:ascii="Times New Roman" w:hAnsi="Times New Roman" w:cs="Times New Roman"/>
          <w:sz w:val="24"/>
          <w:szCs w:val="24"/>
          <w:lang w:val="ru-RU"/>
        </w:rPr>
        <w:t xml:space="preserve">. </w:t>
      </w:r>
      <w:r w:rsidRPr="006E3C5A">
        <w:rPr>
          <w:rFonts w:ascii="Times New Roman" w:hAnsi="Times New Roman" w:cs="Times New Roman"/>
          <w:bCs/>
          <w:sz w:val="24"/>
          <w:szCs w:val="24"/>
        </w:rPr>
        <w:t>При организиране и извършване на своята дейност операторът е допуснал пропуски по Закона за водите, ЗУО и ЗОПОЕЩ</w:t>
      </w:r>
      <w:r w:rsidRPr="006E3C5A">
        <w:rPr>
          <w:rFonts w:ascii="Times New Roman" w:hAnsi="Times New Roman" w:cs="Times New Roman"/>
          <w:sz w:val="24"/>
          <w:szCs w:val="24"/>
          <w:lang w:val="ru-RU"/>
        </w:rPr>
        <w:t xml:space="preserve">. </w:t>
      </w:r>
      <w:r w:rsidRPr="006E3C5A">
        <w:rPr>
          <w:rFonts w:ascii="Times New Roman" w:hAnsi="Times New Roman" w:cs="Times New Roman"/>
          <w:bCs/>
          <w:sz w:val="24"/>
          <w:szCs w:val="24"/>
        </w:rPr>
        <w:t xml:space="preserve">Дадени са 4 предписания. </w:t>
      </w:r>
      <w:r w:rsidRPr="006E3C5A">
        <w:rPr>
          <w:rFonts w:ascii="Times New Roman" w:hAnsi="Times New Roman" w:cs="Times New Roman"/>
          <w:sz w:val="24"/>
          <w:szCs w:val="24"/>
          <w:lang w:val="ru-RU"/>
        </w:rPr>
        <w:t>Предстои последващ контрол.</w:t>
      </w:r>
    </w:p>
    <w:p w:rsidR="006F55BE" w:rsidRDefault="006F55BE" w:rsidP="006F55BE">
      <w:pPr>
        <w:pStyle w:val="a4"/>
        <w:numPr>
          <w:ilvl w:val="0"/>
          <w:numId w:val="23"/>
        </w:numPr>
        <w:jc w:val="both"/>
        <w:rPr>
          <w:rFonts w:ascii="Times New Roman" w:hAnsi="Times New Roman" w:cs="Times New Roman"/>
          <w:bCs/>
          <w:sz w:val="24"/>
          <w:szCs w:val="24"/>
        </w:rPr>
      </w:pPr>
      <w:r w:rsidRPr="006F55BE">
        <w:rPr>
          <w:rFonts w:ascii="Times New Roman" w:hAnsi="Times New Roman" w:cs="Times New Roman"/>
          <w:bCs/>
          <w:sz w:val="24"/>
          <w:szCs w:val="24"/>
        </w:rPr>
        <w:t>„В и К услуги</w:t>
      </w:r>
      <w:proofErr w:type="gramStart"/>
      <w:r w:rsidRPr="006F55BE">
        <w:rPr>
          <w:rFonts w:ascii="Times New Roman" w:hAnsi="Times New Roman" w:cs="Times New Roman"/>
          <w:bCs/>
          <w:sz w:val="24"/>
          <w:szCs w:val="24"/>
        </w:rPr>
        <w:t>“ ЕООД</w:t>
      </w:r>
      <w:proofErr w:type="gramEnd"/>
      <w:r w:rsidRPr="006F55BE">
        <w:rPr>
          <w:rFonts w:ascii="Times New Roman" w:hAnsi="Times New Roman" w:cs="Times New Roman"/>
          <w:bCs/>
          <w:sz w:val="24"/>
          <w:szCs w:val="24"/>
        </w:rPr>
        <w:t>, площадка ГПСОВ - гр. Септември.</w:t>
      </w:r>
      <w:r w:rsidR="00B42840">
        <w:rPr>
          <w:rFonts w:ascii="Times New Roman" w:hAnsi="Times New Roman" w:cs="Times New Roman"/>
          <w:bCs/>
          <w:sz w:val="24"/>
          <w:szCs w:val="24"/>
        </w:rPr>
        <w:t xml:space="preserve"> </w:t>
      </w:r>
      <w:r w:rsidR="00B42840">
        <w:rPr>
          <w:rFonts w:ascii="Times New Roman" w:hAnsi="Times New Roman" w:cs="Times New Roman"/>
          <w:bCs/>
          <w:sz w:val="24"/>
          <w:szCs w:val="24"/>
          <w:lang w:val="bg-BG"/>
        </w:rPr>
        <w:t xml:space="preserve">Проверени </w:t>
      </w:r>
      <w:r w:rsidR="00B42840" w:rsidRPr="006E3C5A">
        <w:rPr>
          <w:rFonts w:ascii="Times New Roman" w:hAnsi="Times New Roman" w:cs="Times New Roman"/>
          <w:sz w:val="24"/>
          <w:szCs w:val="24"/>
        </w:rPr>
        <w:t xml:space="preserve">компоненти </w:t>
      </w:r>
      <w:r w:rsidR="005B2129">
        <w:rPr>
          <w:rFonts w:ascii="Times New Roman" w:hAnsi="Times New Roman" w:cs="Times New Roman"/>
          <w:sz w:val="24"/>
          <w:szCs w:val="24"/>
          <w:lang w:val="bg-BG"/>
        </w:rPr>
        <w:t xml:space="preserve">и фактори </w:t>
      </w:r>
      <w:r w:rsidR="00B42840" w:rsidRPr="006E3C5A">
        <w:rPr>
          <w:rFonts w:ascii="Times New Roman" w:hAnsi="Times New Roman" w:cs="Times New Roman"/>
          <w:sz w:val="24"/>
          <w:szCs w:val="24"/>
        </w:rPr>
        <w:t xml:space="preserve">на околната среда: </w:t>
      </w:r>
      <w:r w:rsidR="005B2129" w:rsidRPr="006E3C5A">
        <w:rPr>
          <w:rFonts w:ascii="Times New Roman" w:hAnsi="Times New Roman" w:cs="Times New Roman"/>
          <w:sz w:val="24"/>
          <w:szCs w:val="24"/>
        </w:rPr>
        <w:t>„води</w:t>
      </w:r>
      <w:proofErr w:type="gramStart"/>
      <w:r w:rsidR="005B2129" w:rsidRPr="006E3C5A">
        <w:rPr>
          <w:rFonts w:ascii="Times New Roman" w:hAnsi="Times New Roman" w:cs="Times New Roman"/>
          <w:sz w:val="24"/>
          <w:szCs w:val="24"/>
        </w:rPr>
        <w:t xml:space="preserve">“ </w:t>
      </w:r>
      <w:r w:rsidR="005B2129">
        <w:rPr>
          <w:rFonts w:ascii="Times New Roman" w:hAnsi="Times New Roman" w:cs="Times New Roman"/>
          <w:sz w:val="24"/>
          <w:szCs w:val="24"/>
          <w:lang w:val="bg-BG"/>
        </w:rPr>
        <w:t>и</w:t>
      </w:r>
      <w:proofErr w:type="gramEnd"/>
      <w:r w:rsidR="005B2129">
        <w:rPr>
          <w:rFonts w:ascii="Times New Roman" w:hAnsi="Times New Roman" w:cs="Times New Roman"/>
          <w:sz w:val="24"/>
          <w:szCs w:val="24"/>
          <w:lang w:val="bg-BG"/>
        </w:rPr>
        <w:t xml:space="preserve"> </w:t>
      </w:r>
      <w:r w:rsidR="00B42840" w:rsidRPr="006E3C5A">
        <w:rPr>
          <w:rFonts w:ascii="Times New Roman" w:hAnsi="Times New Roman" w:cs="Times New Roman"/>
          <w:sz w:val="24"/>
          <w:szCs w:val="24"/>
        </w:rPr>
        <w:t>„отпадъци“</w:t>
      </w:r>
      <w:r w:rsidR="005B2129">
        <w:rPr>
          <w:rFonts w:ascii="Times New Roman" w:hAnsi="Times New Roman" w:cs="Times New Roman"/>
          <w:sz w:val="24"/>
          <w:szCs w:val="24"/>
          <w:lang w:val="bg-BG"/>
        </w:rPr>
        <w:t>.</w:t>
      </w:r>
      <w:r w:rsidR="00B42840" w:rsidRPr="00B42840">
        <w:rPr>
          <w:rFonts w:eastAsia="Calibri"/>
          <w:bdr w:val="none" w:sz="0" w:space="0" w:color="auto" w:frame="1"/>
          <w:lang w:val="ru-RU"/>
        </w:rPr>
        <w:t xml:space="preserve"> </w:t>
      </w:r>
      <w:r w:rsidR="00B42840" w:rsidRPr="00B42840">
        <w:rPr>
          <w:rFonts w:ascii="Times New Roman" w:eastAsia="Calibri" w:hAnsi="Times New Roman" w:cs="Times New Roman"/>
          <w:sz w:val="24"/>
          <w:szCs w:val="24"/>
          <w:bdr w:val="none" w:sz="0" w:space="0" w:color="auto" w:frame="1"/>
          <w:lang w:val="ru-RU"/>
        </w:rPr>
        <w:t xml:space="preserve">Пречиствателната станция се експлоатира съгласно технологичната схема. </w:t>
      </w:r>
      <w:r w:rsidRPr="00B42840">
        <w:rPr>
          <w:rFonts w:ascii="Times New Roman" w:hAnsi="Times New Roman" w:cs="Times New Roman"/>
          <w:bCs/>
          <w:sz w:val="24"/>
          <w:szCs w:val="24"/>
        </w:rPr>
        <w:t xml:space="preserve"> За</w:t>
      </w:r>
      <w:r w:rsidRPr="006F55BE">
        <w:rPr>
          <w:rFonts w:ascii="Times New Roman" w:hAnsi="Times New Roman" w:cs="Times New Roman"/>
          <w:bCs/>
          <w:sz w:val="24"/>
          <w:szCs w:val="24"/>
        </w:rPr>
        <w:t xml:space="preserve"> констатирани несъответствия </w:t>
      </w:r>
      <w:r>
        <w:rPr>
          <w:rFonts w:ascii="Times New Roman" w:hAnsi="Times New Roman" w:cs="Times New Roman"/>
          <w:bCs/>
          <w:sz w:val="24"/>
          <w:szCs w:val="24"/>
          <w:lang w:val="bg-BG"/>
        </w:rPr>
        <w:t>с разпоредбите на</w:t>
      </w:r>
      <w:r w:rsidRPr="006F55BE">
        <w:rPr>
          <w:rFonts w:ascii="Times New Roman" w:hAnsi="Times New Roman" w:cs="Times New Roman"/>
          <w:bCs/>
          <w:sz w:val="24"/>
          <w:szCs w:val="24"/>
        </w:rPr>
        <w:t xml:space="preserve"> ЗУО</w:t>
      </w:r>
      <w:r>
        <w:rPr>
          <w:rFonts w:ascii="Times New Roman" w:hAnsi="Times New Roman" w:cs="Times New Roman"/>
          <w:bCs/>
          <w:sz w:val="24"/>
          <w:szCs w:val="24"/>
          <w:lang w:val="bg-BG"/>
        </w:rPr>
        <w:t>,</w:t>
      </w:r>
      <w:r w:rsidRPr="006F55BE">
        <w:rPr>
          <w:rFonts w:ascii="Times New Roman" w:hAnsi="Times New Roman" w:cs="Times New Roman"/>
          <w:bCs/>
          <w:sz w:val="24"/>
          <w:szCs w:val="24"/>
        </w:rPr>
        <w:t xml:space="preserve"> по фактор „отпадъци</w:t>
      </w:r>
      <w:proofErr w:type="gramStart"/>
      <w:r w:rsidRPr="006F55BE">
        <w:rPr>
          <w:rFonts w:ascii="Times New Roman" w:hAnsi="Times New Roman" w:cs="Times New Roman"/>
          <w:bCs/>
          <w:sz w:val="24"/>
          <w:szCs w:val="24"/>
        </w:rPr>
        <w:t>“ са</w:t>
      </w:r>
      <w:proofErr w:type="gramEnd"/>
      <w:r w:rsidRPr="006F55BE">
        <w:rPr>
          <w:rFonts w:ascii="Times New Roman" w:hAnsi="Times New Roman" w:cs="Times New Roman"/>
          <w:bCs/>
          <w:sz w:val="24"/>
          <w:szCs w:val="24"/>
        </w:rPr>
        <w:t xml:space="preserve"> дадени </w:t>
      </w:r>
      <w:r>
        <w:rPr>
          <w:rFonts w:ascii="Times New Roman" w:hAnsi="Times New Roman" w:cs="Times New Roman"/>
          <w:bCs/>
          <w:sz w:val="24"/>
          <w:szCs w:val="24"/>
          <w:lang w:val="bg-BG"/>
        </w:rPr>
        <w:t>три</w:t>
      </w:r>
      <w:r w:rsidRPr="006F55BE">
        <w:rPr>
          <w:rFonts w:ascii="Times New Roman" w:hAnsi="Times New Roman" w:cs="Times New Roman"/>
          <w:bCs/>
          <w:sz w:val="24"/>
          <w:szCs w:val="24"/>
        </w:rPr>
        <w:t xml:space="preserve"> предписания: за класификация на отпадъци от утайки от пречистване на отпадъчни води</w:t>
      </w:r>
      <w:r>
        <w:rPr>
          <w:rFonts w:ascii="Times New Roman" w:hAnsi="Times New Roman" w:cs="Times New Roman"/>
          <w:bCs/>
          <w:sz w:val="24"/>
          <w:szCs w:val="24"/>
          <w:lang w:val="bg-BG"/>
        </w:rPr>
        <w:t xml:space="preserve"> -</w:t>
      </w:r>
      <w:r w:rsidRPr="006F55BE">
        <w:rPr>
          <w:rFonts w:ascii="Times New Roman" w:hAnsi="Times New Roman" w:cs="Times New Roman"/>
          <w:bCs/>
          <w:sz w:val="24"/>
          <w:szCs w:val="24"/>
        </w:rPr>
        <w:t xml:space="preserve"> по реда на Наредба № 2/2014г. </w:t>
      </w:r>
      <w:proofErr w:type="gramStart"/>
      <w:r w:rsidRPr="006F55BE">
        <w:rPr>
          <w:rFonts w:ascii="Times New Roman" w:hAnsi="Times New Roman" w:cs="Times New Roman"/>
          <w:bCs/>
          <w:sz w:val="24"/>
          <w:szCs w:val="24"/>
        </w:rPr>
        <w:t>за</w:t>
      </w:r>
      <w:proofErr w:type="gramEnd"/>
      <w:r w:rsidRPr="006F55BE">
        <w:rPr>
          <w:rFonts w:ascii="Times New Roman" w:hAnsi="Times New Roman" w:cs="Times New Roman"/>
          <w:bCs/>
          <w:sz w:val="24"/>
          <w:szCs w:val="24"/>
        </w:rPr>
        <w:t xml:space="preserve"> класификация на отпадъците, за водене на отчетност на отпадъците в НИСО</w:t>
      </w:r>
      <w:r>
        <w:rPr>
          <w:rFonts w:ascii="Times New Roman" w:hAnsi="Times New Roman" w:cs="Times New Roman"/>
          <w:bCs/>
          <w:sz w:val="24"/>
          <w:szCs w:val="24"/>
          <w:lang w:val="bg-BG"/>
        </w:rPr>
        <w:t xml:space="preserve"> -</w:t>
      </w:r>
      <w:r w:rsidRPr="006F55BE">
        <w:rPr>
          <w:rFonts w:ascii="Times New Roman" w:hAnsi="Times New Roman" w:cs="Times New Roman"/>
          <w:bCs/>
          <w:sz w:val="24"/>
          <w:szCs w:val="24"/>
        </w:rPr>
        <w:t xml:space="preserve"> по реда на Наредба №1/2014г. </w:t>
      </w:r>
      <w:proofErr w:type="gramStart"/>
      <w:r w:rsidRPr="006F55BE">
        <w:rPr>
          <w:rFonts w:ascii="Times New Roman" w:hAnsi="Times New Roman" w:cs="Times New Roman"/>
          <w:bCs/>
          <w:sz w:val="24"/>
          <w:szCs w:val="24"/>
        </w:rPr>
        <w:t>и</w:t>
      </w:r>
      <w:proofErr w:type="gramEnd"/>
      <w:r w:rsidRPr="006F55BE">
        <w:rPr>
          <w:rFonts w:ascii="Times New Roman" w:hAnsi="Times New Roman" w:cs="Times New Roman"/>
          <w:bCs/>
          <w:sz w:val="24"/>
          <w:szCs w:val="24"/>
        </w:rPr>
        <w:t xml:space="preserve"> за представяне на договор по чл.</w:t>
      </w:r>
      <w:r>
        <w:rPr>
          <w:rFonts w:ascii="Times New Roman" w:hAnsi="Times New Roman" w:cs="Times New Roman"/>
          <w:bCs/>
          <w:sz w:val="24"/>
          <w:szCs w:val="24"/>
          <w:lang w:val="bg-BG"/>
        </w:rPr>
        <w:t xml:space="preserve"> </w:t>
      </w:r>
      <w:proofErr w:type="gramStart"/>
      <w:r w:rsidRPr="006F55BE">
        <w:rPr>
          <w:rFonts w:ascii="Times New Roman" w:hAnsi="Times New Roman" w:cs="Times New Roman"/>
          <w:bCs/>
          <w:sz w:val="24"/>
          <w:szCs w:val="24"/>
        </w:rPr>
        <w:t>8</w:t>
      </w:r>
      <w:proofErr w:type="gramEnd"/>
      <w:r w:rsidRPr="006F55BE">
        <w:rPr>
          <w:rFonts w:ascii="Times New Roman" w:hAnsi="Times New Roman" w:cs="Times New Roman"/>
          <w:bCs/>
          <w:sz w:val="24"/>
          <w:szCs w:val="24"/>
        </w:rPr>
        <w:t>, ал.</w:t>
      </w:r>
      <w:r>
        <w:rPr>
          <w:rFonts w:ascii="Times New Roman" w:hAnsi="Times New Roman" w:cs="Times New Roman"/>
          <w:bCs/>
          <w:sz w:val="24"/>
          <w:szCs w:val="24"/>
          <w:lang w:val="bg-BG"/>
        </w:rPr>
        <w:t xml:space="preserve"> </w:t>
      </w:r>
      <w:proofErr w:type="gramStart"/>
      <w:r w:rsidRPr="006F55BE">
        <w:rPr>
          <w:rFonts w:ascii="Times New Roman" w:hAnsi="Times New Roman" w:cs="Times New Roman"/>
          <w:bCs/>
          <w:sz w:val="24"/>
          <w:szCs w:val="24"/>
        </w:rPr>
        <w:t>1</w:t>
      </w:r>
      <w:proofErr w:type="gramEnd"/>
      <w:r w:rsidRPr="006F55BE">
        <w:rPr>
          <w:rFonts w:ascii="Times New Roman" w:hAnsi="Times New Roman" w:cs="Times New Roman"/>
          <w:bCs/>
          <w:sz w:val="24"/>
          <w:szCs w:val="24"/>
        </w:rPr>
        <w:t xml:space="preserve"> </w:t>
      </w:r>
      <w:r>
        <w:rPr>
          <w:rFonts w:ascii="Times New Roman" w:hAnsi="Times New Roman" w:cs="Times New Roman"/>
          <w:bCs/>
          <w:sz w:val="24"/>
          <w:szCs w:val="24"/>
          <w:lang w:val="bg-BG"/>
        </w:rPr>
        <w:t xml:space="preserve">на </w:t>
      </w:r>
      <w:r w:rsidRPr="006F55BE">
        <w:rPr>
          <w:rFonts w:ascii="Times New Roman" w:hAnsi="Times New Roman" w:cs="Times New Roman"/>
          <w:bCs/>
          <w:sz w:val="24"/>
          <w:szCs w:val="24"/>
        </w:rPr>
        <w:t xml:space="preserve">ЗУО </w:t>
      </w:r>
      <w:r>
        <w:rPr>
          <w:rFonts w:ascii="Times New Roman" w:hAnsi="Times New Roman" w:cs="Times New Roman"/>
          <w:bCs/>
          <w:sz w:val="24"/>
          <w:szCs w:val="24"/>
          <w:lang w:val="bg-BG"/>
        </w:rPr>
        <w:t xml:space="preserve">- </w:t>
      </w:r>
      <w:r w:rsidRPr="006F55BE">
        <w:rPr>
          <w:rFonts w:ascii="Times New Roman" w:hAnsi="Times New Roman" w:cs="Times New Roman"/>
          <w:bCs/>
          <w:sz w:val="24"/>
          <w:szCs w:val="24"/>
        </w:rPr>
        <w:t>за предадени отпадъци от решетки и сита и пясъкоуловител, който не е наличен на място. Дадените предписания са изпълнени.</w:t>
      </w:r>
    </w:p>
    <w:p w:rsidR="000273AA" w:rsidRPr="00CA1E3C" w:rsidRDefault="000273AA" w:rsidP="007D04D2">
      <w:pPr>
        <w:pStyle w:val="a4"/>
        <w:numPr>
          <w:ilvl w:val="0"/>
          <w:numId w:val="23"/>
        </w:numPr>
        <w:jc w:val="both"/>
        <w:rPr>
          <w:rFonts w:ascii="Times New Roman" w:hAnsi="Times New Roman" w:cs="Times New Roman"/>
          <w:bCs/>
          <w:sz w:val="24"/>
          <w:szCs w:val="24"/>
        </w:rPr>
      </w:pPr>
      <w:r w:rsidRPr="00CA1E3C">
        <w:rPr>
          <w:rFonts w:ascii="Times New Roman" w:hAnsi="Times New Roman" w:cs="Times New Roman"/>
          <w:bCs/>
          <w:sz w:val="24"/>
          <w:szCs w:val="24"/>
        </w:rPr>
        <w:t>„Каучук</w:t>
      </w:r>
      <w:proofErr w:type="gramStart"/>
      <w:r w:rsidRPr="00CA1E3C">
        <w:rPr>
          <w:rFonts w:ascii="Times New Roman" w:hAnsi="Times New Roman" w:cs="Times New Roman"/>
          <w:bCs/>
          <w:sz w:val="24"/>
          <w:szCs w:val="24"/>
        </w:rPr>
        <w:t>“ АД</w:t>
      </w:r>
      <w:proofErr w:type="gramEnd"/>
      <w:r w:rsidRPr="00CA1E3C">
        <w:rPr>
          <w:rFonts w:ascii="Times New Roman" w:hAnsi="Times New Roman" w:cs="Times New Roman"/>
          <w:bCs/>
          <w:sz w:val="24"/>
          <w:szCs w:val="24"/>
        </w:rPr>
        <w:t xml:space="preserve"> - завод за производство на каучукови изделия в гр. Пазарджик. Извършени са планова и извънредна проверка - по документи. Проверени компоненти и фактори на околната среда: „въздух“ и „води“ и „отпадъци“ и „химични вещества“. При проверката не се установи несъответствие с изискванията на ЗВ и ЗУО и подзаконовите нормативни актове.</w:t>
      </w:r>
      <w:r w:rsidR="00CA1E3C" w:rsidRPr="00CA1E3C">
        <w:rPr>
          <w:rFonts w:ascii="Times New Roman" w:hAnsi="Times New Roman" w:cs="Times New Roman"/>
          <w:bCs/>
          <w:sz w:val="24"/>
          <w:szCs w:val="24"/>
          <w:lang w:val="bg-BG"/>
        </w:rPr>
        <w:t xml:space="preserve"> Изпълняват се условията, поставени  в  издадения документ за дейности с отпадъци. </w:t>
      </w:r>
      <w:r w:rsidRPr="00CA1E3C">
        <w:rPr>
          <w:rFonts w:ascii="Times New Roman" w:hAnsi="Times New Roman" w:cs="Times New Roman"/>
          <w:bCs/>
          <w:sz w:val="24"/>
          <w:szCs w:val="24"/>
        </w:rPr>
        <w:t>Операторът спазва кратността (веднъж на две години) за извършване на СПИ на емисии, изпускани в атмосферния въздух от неподвижни източници. Дадени са 4 предписания</w:t>
      </w:r>
      <w:r w:rsidRPr="00CA1E3C">
        <w:rPr>
          <w:rFonts w:ascii="Times New Roman" w:hAnsi="Times New Roman" w:cs="Times New Roman"/>
          <w:bCs/>
          <w:sz w:val="24"/>
          <w:szCs w:val="24"/>
          <w:lang w:val="bg-BG"/>
        </w:rPr>
        <w:t xml:space="preserve"> – 1 по ЗЧАВ и 3 по фактор „химични вещества“</w:t>
      </w:r>
      <w:r w:rsidRPr="00CA1E3C">
        <w:rPr>
          <w:rFonts w:ascii="Times New Roman" w:hAnsi="Times New Roman" w:cs="Times New Roman"/>
          <w:bCs/>
          <w:sz w:val="24"/>
          <w:szCs w:val="24"/>
        </w:rPr>
        <w:t xml:space="preserve">. Срокът </w:t>
      </w:r>
      <w:r w:rsidRPr="00CA1E3C">
        <w:rPr>
          <w:rFonts w:ascii="Times New Roman" w:hAnsi="Times New Roman" w:cs="Times New Roman"/>
          <w:bCs/>
          <w:sz w:val="24"/>
          <w:szCs w:val="24"/>
          <w:lang w:val="bg-BG"/>
        </w:rPr>
        <w:t>им</w:t>
      </w:r>
      <w:r w:rsidRPr="00CA1E3C">
        <w:rPr>
          <w:rFonts w:ascii="Times New Roman" w:hAnsi="Times New Roman" w:cs="Times New Roman"/>
          <w:bCs/>
          <w:sz w:val="24"/>
          <w:szCs w:val="24"/>
        </w:rPr>
        <w:t xml:space="preserve"> не е изтекъл.  </w:t>
      </w:r>
    </w:p>
    <w:p w:rsidR="00EE4A66" w:rsidRPr="00EE4A66" w:rsidRDefault="00671436" w:rsidP="00F72B20">
      <w:pPr>
        <w:pStyle w:val="a4"/>
        <w:numPr>
          <w:ilvl w:val="0"/>
          <w:numId w:val="23"/>
        </w:numPr>
        <w:jc w:val="both"/>
        <w:rPr>
          <w:rFonts w:ascii="Times New Roman" w:hAnsi="Times New Roman" w:cs="Times New Roman"/>
          <w:sz w:val="24"/>
          <w:szCs w:val="24"/>
        </w:rPr>
      </w:pPr>
      <w:r w:rsidRPr="00EE4A66">
        <w:rPr>
          <w:rFonts w:ascii="Times New Roman" w:eastAsia="Calibri" w:hAnsi="Times New Roman"/>
          <w:sz w:val="24"/>
          <w:szCs w:val="24"/>
          <w:bdr w:val="none" w:sz="0" w:space="0" w:color="auto" w:frame="1"/>
          <w:lang w:val="bg-BG" w:eastAsia="bg-BG"/>
        </w:rPr>
        <w:t>„</w:t>
      </w:r>
      <w:r w:rsidRPr="00EE4A66">
        <w:rPr>
          <w:rFonts w:ascii="Times New Roman" w:eastAsia="Calibri" w:hAnsi="Times New Roman" w:cs="Times New Roman"/>
          <w:sz w:val="24"/>
          <w:szCs w:val="24"/>
          <w:bdr w:val="none" w:sz="0" w:space="0" w:color="auto" w:frame="1"/>
          <w:lang w:val="bg-BG" w:eastAsia="bg-BG"/>
        </w:rPr>
        <w:t xml:space="preserve">Еко Мес“ЕООД, с. Величково, общ. Пазарджик – месопреработвателно предпри- ятие. </w:t>
      </w:r>
      <w:r w:rsidRPr="00EE4A66">
        <w:rPr>
          <w:rFonts w:ascii="Times New Roman" w:hAnsi="Times New Roman" w:cs="Times New Roman"/>
          <w:bCs/>
          <w:sz w:val="24"/>
          <w:szCs w:val="24"/>
          <w:lang w:val="bg-BG"/>
        </w:rPr>
        <w:t xml:space="preserve">Проверени </w:t>
      </w:r>
      <w:r w:rsidRPr="00EE4A66">
        <w:rPr>
          <w:rFonts w:ascii="Times New Roman" w:hAnsi="Times New Roman" w:cs="Times New Roman"/>
          <w:sz w:val="24"/>
          <w:szCs w:val="24"/>
        </w:rPr>
        <w:t xml:space="preserve">компоненти </w:t>
      </w:r>
      <w:r w:rsidRPr="00EE4A66">
        <w:rPr>
          <w:rFonts w:ascii="Times New Roman" w:hAnsi="Times New Roman" w:cs="Times New Roman"/>
          <w:sz w:val="24"/>
          <w:szCs w:val="24"/>
          <w:lang w:val="bg-BG"/>
        </w:rPr>
        <w:t xml:space="preserve">и фактори </w:t>
      </w:r>
      <w:r w:rsidRPr="00EE4A66">
        <w:rPr>
          <w:rFonts w:ascii="Times New Roman" w:hAnsi="Times New Roman" w:cs="Times New Roman"/>
          <w:sz w:val="24"/>
          <w:szCs w:val="24"/>
        </w:rPr>
        <w:t xml:space="preserve">на околната среда: </w:t>
      </w:r>
      <w:r w:rsidRPr="00EE4A66">
        <w:rPr>
          <w:rFonts w:ascii="Times New Roman" w:hAnsi="Times New Roman" w:cs="Times New Roman"/>
          <w:sz w:val="24"/>
          <w:szCs w:val="24"/>
          <w:lang w:val="bg-BG"/>
        </w:rPr>
        <w:t>„въздух“</w:t>
      </w:r>
      <w:r w:rsidR="00EE4A66" w:rsidRPr="00EE4A66">
        <w:rPr>
          <w:rFonts w:ascii="Times New Roman" w:hAnsi="Times New Roman" w:cs="Times New Roman"/>
          <w:sz w:val="24"/>
          <w:szCs w:val="24"/>
        </w:rPr>
        <w:t xml:space="preserve"> </w:t>
      </w:r>
      <w:r w:rsidRPr="00EE4A66">
        <w:rPr>
          <w:rFonts w:ascii="Times New Roman" w:hAnsi="Times New Roman" w:cs="Times New Roman"/>
          <w:sz w:val="24"/>
          <w:szCs w:val="24"/>
        </w:rPr>
        <w:t xml:space="preserve"> </w:t>
      </w:r>
      <w:r w:rsidRPr="00EE4A66">
        <w:rPr>
          <w:rFonts w:ascii="Times New Roman" w:hAnsi="Times New Roman" w:cs="Times New Roman"/>
          <w:sz w:val="24"/>
          <w:szCs w:val="24"/>
          <w:lang w:val="bg-BG"/>
        </w:rPr>
        <w:t xml:space="preserve">и </w:t>
      </w:r>
      <w:r w:rsidRPr="00EE4A66">
        <w:rPr>
          <w:rFonts w:ascii="Times New Roman" w:hAnsi="Times New Roman" w:cs="Times New Roman"/>
          <w:sz w:val="24"/>
          <w:szCs w:val="24"/>
        </w:rPr>
        <w:t>„отпадъци“</w:t>
      </w:r>
      <w:r w:rsidRPr="00EE4A66">
        <w:rPr>
          <w:rFonts w:ascii="Times New Roman" w:hAnsi="Times New Roman" w:cs="Times New Roman"/>
          <w:sz w:val="24"/>
          <w:szCs w:val="24"/>
          <w:lang w:val="bg-BG"/>
        </w:rPr>
        <w:t>.</w:t>
      </w:r>
      <w:r w:rsidR="00EE4A66" w:rsidRPr="00EE4A66">
        <w:rPr>
          <w:rFonts w:ascii="Times New Roman" w:hAnsi="Times New Roman" w:cs="Times New Roman"/>
          <w:sz w:val="24"/>
          <w:szCs w:val="24"/>
          <w:lang w:val="bg-BG"/>
        </w:rPr>
        <w:t xml:space="preserve"> </w:t>
      </w:r>
      <w:r w:rsidR="00EE4A66" w:rsidRPr="00EE4A66">
        <w:rPr>
          <w:rFonts w:ascii="Times New Roman" w:hAnsi="Times New Roman" w:cs="Times New Roman"/>
          <w:sz w:val="24"/>
          <w:szCs w:val="24"/>
        </w:rPr>
        <w:t>Дружеството не е извършило регистрация в публичния регистър на лицата, които пускат на пазара опаковани стоки, поддържан от ИАОС. Дадено е предписание да се из</w:t>
      </w:r>
      <w:r w:rsidR="00EE4A66">
        <w:rPr>
          <w:rFonts w:ascii="Times New Roman" w:hAnsi="Times New Roman" w:cs="Times New Roman"/>
          <w:sz w:val="24"/>
          <w:szCs w:val="24"/>
        </w:rPr>
        <w:t>върши регистрация съгласно</w:t>
      </w:r>
      <w:r w:rsidR="00EE4A66" w:rsidRPr="00EE4A66">
        <w:rPr>
          <w:rFonts w:ascii="Times New Roman" w:hAnsi="Times New Roman" w:cs="Times New Roman"/>
          <w:sz w:val="24"/>
          <w:szCs w:val="24"/>
        </w:rPr>
        <w:t xml:space="preserve"> изискванията на чл. </w:t>
      </w:r>
      <w:proofErr w:type="gramStart"/>
      <w:r w:rsidR="00EE4A66" w:rsidRPr="00EE4A66">
        <w:rPr>
          <w:rFonts w:ascii="Times New Roman" w:hAnsi="Times New Roman" w:cs="Times New Roman"/>
          <w:sz w:val="24"/>
          <w:szCs w:val="24"/>
        </w:rPr>
        <w:t>45</w:t>
      </w:r>
      <w:proofErr w:type="gramEnd"/>
      <w:r w:rsidR="00EE4A66" w:rsidRPr="00EE4A66">
        <w:rPr>
          <w:rFonts w:ascii="Times New Roman" w:hAnsi="Times New Roman" w:cs="Times New Roman"/>
          <w:sz w:val="24"/>
          <w:szCs w:val="24"/>
        </w:rPr>
        <w:t xml:space="preserve">, ал. </w:t>
      </w:r>
      <w:proofErr w:type="gramStart"/>
      <w:r w:rsidR="00EE4A66" w:rsidRPr="00EE4A66">
        <w:rPr>
          <w:rFonts w:ascii="Times New Roman" w:hAnsi="Times New Roman" w:cs="Times New Roman"/>
          <w:sz w:val="24"/>
          <w:szCs w:val="24"/>
        </w:rPr>
        <w:t>1</w:t>
      </w:r>
      <w:proofErr w:type="gramEnd"/>
      <w:r w:rsidR="00EE4A66" w:rsidRPr="00EE4A66">
        <w:rPr>
          <w:rFonts w:ascii="Times New Roman" w:hAnsi="Times New Roman" w:cs="Times New Roman"/>
          <w:sz w:val="24"/>
          <w:szCs w:val="24"/>
        </w:rPr>
        <w:t>, т. 13 от ЗУО. Предстои последващ контрол.</w:t>
      </w:r>
    </w:p>
    <w:p w:rsidR="006E3C5A" w:rsidRDefault="006E3C5A" w:rsidP="00AA2FEE">
      <w:pPr>
        <w:pStyle w:val="a3"/>
        <w:jc w:val="both"/>
        <w:rPr>
          <w:rFonts w:ascii="Times New Roman" w:hAnsi="Times New Roman" w:cs="Times New Roman"/>
          <w:b/>
          <w:bCs/>
          <w:sz w:val="24"/>
          <w:szCs w:val="24"/>
          <w:lang w:val="ru-RU"/>
        </w:rPr>
      </w:pPr>
    </w:p>
    <w:p w:rsidR="004D5E5C" w:rsidRDefault="004D5E5C" w:rsidP="00AA2FEE">
      <w:pPr>
        <w:pStyle w:val="a3"/>
        <w:jc w:val="both"/>
        <w:rPr>
          <w:rFonts w:ascii="Times New Roman" w:hAnsi="Times New Roman" w:cs="Times New Roman"/>
          <w:b/>
          <w:bCs/>
          <w:sz w:val="24"/>
          <w:szCs w:val="24"/>
          <w:lang w:val="ru-RU"/>
        </w:rPr>
      </w:pPr>
    </w:p>
    <w:p w:rsidR="004D5E5C" w:rsidRDefault="004D5E5C" w:rsidP="00AA2FEE">
      <w:pPr>
        <w:pStyle w:val="a3"/>
        <w:jc w:val="both"/>
        <w:rPr>
          <w:rFonts w:ascii="Times New Roman" w:hAnsi="Times New Roman" w:cs="Times New Roman"/>
          <w:b/>
          <w:bCs/>
          <w:sz w:val="24"/>
          <w:szCs w:val="24"/>
          <w:lang w:val="ru-RU"/>
        </w:rPr>
      </w:pPr>
    </w:p>
    <w:p w:rsidR="00402054" w:rsidRDefault="003731D4" w:rsidP="00EA38D3">
      <w:pPr>
        <w:pStyle w:val="a3"/>
        <w:ind w:firstLine="708"/>
        <w:jc w:val="both"/>
        <w:rPr>
          <w:rFonts w:ascii="Times New Roman" w:hAnsi="Times New Roman"/>
          <w:bCs/>
          <w:sz w:val="24"/>
          <w:szCs w:val="24"/>
          <w:lang w:val="bg-BG"/>
        </w:rPr>
      </w:pPr>
      <w:r>
        <w:rPr>
          <w:rFonts w:ascii="Times New Roman" w:hAnsi="Times New Roman" w:cs="Times New Roman"/>
          <w:b/>
          <w:bCs/>
          <w:sz w:val="24"/>
          <w:szCs w:val="24"/>
          <w:lang w:val="ru-RU"/>
        </w:rPr>
        <w:t>Атмосферен въздух</w:t>
      </w:r>
      <w:r>
        <w:rPr>
          <w:rFonts w:ascii="Times New Roman" w:hAnsi="Times New Roman" w:cs="Times New Roman"/>
          <w:sz w:val="24"/>
          <w:szCs w:val="24"/>
          <w:lang w:val="ru-RU"/>
        </w:rPr>
        <w:t xml:space="preserve"> – през </w:t>
      </w:r>
      <w:r w:rsidR="00EB45FE">
        <w:rPr>
          <w:rFonts w:ascii="Times New Roman" w:hAnsi="Times New Roman" w:cs="Times New Roman"/>
          <w:sz w:val="24"/>
          <w:szCs w:val="24"/>
          <w:bdr w:val="none" w:sz="0" w:space="0" w:color="auto" w:frame="1"/>
          <w:lang w:val="bg-BG" w:eastAsia="bg-BG"/>
        </w:rPr>
        <w:t xml:space="preserve">м. </w:t>
      </w:r>
      <w:r w:rsidR="00447771">
        <w:rPr>
          <w:rFonts w:ascii="Times New Roman" w:hAnsi="Times New Roman" w:cs="Times New Roman"/>
          <w:sz w:val="24"/>
          <w:szCs w:val="24"/>
          <w:bdr w:val="none" w:sz="0" w:space="0" w:color="auto" w:frame="1"/>
          <w:lang w:val="bg-BG" w:eastAsia="bg-BG"/>
        </w:rPr>
        <w:t>май</w:t>
      </w:r>
      <w:r>
        <w:rPr>
          <w:rFonts w:ascii="Times New Roman" w:hAnsi="Times New Roman" w:cs="Times New Roman"/>
          <w:sz w:val="24"/>
          <w:szCs w:val="24"/>
          <w:bdr w:val="none" w:sz="0" w:space="0" w:color="auto" w:frame="1"/>
          <w:lang w:val="bg-BG" w:eastAsia="bg-BG"/>
        </w:rPr>
        <w:t xml:space="preserve"> </w:t>
      </w:r>
      <w:r w:rsidRPr="007037D0">
        <w:rPr>
          <w:rFonts w:ascii="Times New Roman" w:hAnsi="Times New Roman" w:cs="Times New Roman"/>
          <w:sz w:val="24"/>
          <w:szCs w:val="24"/>
          <w:bdr w:val="none" w:sz="0" w:space="0" w:color="auto" w:frame="1"/>
          <w:lang w:val="ru-RU" w:eastAsia="bg-BG"/>
        </w:rPr>
        <w:t xml:space="preserve">2023 г. </w:t>
      </w:r>
      <w:r>
        <w:rPr>
          <w:rFonts w:ascii="Times New Roman" w:hAnsi="Times New Roman" w:cs="Times New Roman"/>
          <w:sz w:val="24"/>
          <w:szCs w:val="24"/>
          <w:bdr w:val="none" w:sz="0" w:space="0" w:color="auto" w:frame="1"/>
          <w:lang w:val="bg-BG" w:eastAsia="bg-BG"/>
        </w:rPr>
        <w:t>в направлението са извършени</w:t>
      </w:r>
      <w:r w:rsidR="00402054">
        <w:rPr>
          <w:rFonts w:ascii="Times New Roman" w:hAnsi="Times New Roman" w:cs="Times New Roman"/>
          <w:sz w:val="24"/>
          <w:szCs w:val="24"/>
          <w:bdr w:val="none" w:sz="0" w:space="0" w:color="auto" w:frame="1"/>
          <w:lang w:val="bg-BG" w:eastAsia="bg-BG"/>
        </w:rPr>
        <w:t xml:space="preserve"> </w:t>
      </w:r>
      <w:proofErr w:type="gramStart"/>
      <w:r w:rsidR="00402054">
        <w:rPr>
          <w:rFonts w:ascii="Times New Roman" w:hAnsi="Times New Roman" w:cs="Times New Roman"/>
          <w:sz w:val="24"/>
          <w:szCs w:val="24"/>
          <w:bdr w:val="none" w:sz="0" w:space="0" w:color="auto" w:frame="1"/>
          <w:lang w:eastAsia="bg-BG"/>
        </w:rPr>
        <w:t>12</w:t>
      </w:r>
      <w:r>
        <w:rPr>
          <w:rFonts w:ascii="Times New Roman" w:hAnsi="Times New Roman" w:cs="Times New Roman"/>
          <w:sz w:val="24"/>
          <w:szCs w:val="24"/>
          <w:bdr w:val="none" w:sz="0" w:space="0" w:color="auto" w:frame="1"/>
          <w:lang w:val="bg-BG" w:eastAsia="bg-BG"/>
        </w:rPr>
        <w:t xml:space="preserve"> </w:t>
      </w:r>
      <w:r w:rsidR="001958FF">
        <w:rPr>
          <w:rFonts w:ascii="Times New Roman" w:hAnsi="Times New Roman" w:cs="Times New Roman"/>
          <w:sz w:val="24"/>
          <w:szCs w:val="24"/>
          <w:bdr w:val="none" w:sz="0" w:space="0" w:color="auto" w:frame="1"/>
          <w:lang w:val="bg-BG" w:eastAsia="bg-BG"/>
        </w:rPr>
        <w:t xml:space="preserve"> проверки</w:t>
      </w:r>
      <w:proofErr w:type="gramEnd"/>
      <w:r w:rsidR="001958FF">
        <w:rPr>
          <w:rFonts w:ascii="Times New Roman" w:hAnsi="Times New Roman" w:cs="Times New Roman"/>
          <w:sz w:val="24"/>
          <w:szCs w:val="24"/>
          <w:bdr w:val="none" w:sz="0" w:space="0" w:color="auto" w:frame="1"/>
          <w:lang w:val="bg-BG" w:eastAsia="bg-BG"/>
        </w:rPr>
        <w:t xml:space="preserve"> на</w:t>
      </w:r>
      <w:r w:rsidR="00402054">
        <w:rPr>
          <w:rFonts w:ascii="Times New Roman" w:hAnsi="Times New Roman" w:cs="Times New Roman"/>
          <w:sz w:val="24"/>
          <w:szCs w:val="24"/>
          <w:bdr w:val="none" w:sz="0" w:space="0" w:color="auto" w:frame="1"/>
          <w:lang w:eastAsia="bg-BG"/>
        </w:rPr>
        <w:t xml:space="preserve"> 11 </w:t>
      </w:r>
      <w:r w:rsidR="001958FF">
        <w:rPr>
          <w:rFonts w:ascii="Times New Roman" w:hAnsi="Times New Roman" w:cs="Times New Roman"/>
          <w:sz w:val="24"/>
          <w:szCs w:val="24"/>
          <w:bdr w:val="none" w:sz="0" w:space="0" w:color="auto" w:frame="1"/>
          <w:lang w:val="bg-BG" w:eastAsia="bg-BG"/>
        </w:rPr>
        <w:t xml:space="preserve">обекта по ЗЧАВ - </w:t>
      </w:r>
      <w:r w:rsidR="00402054">
        <w:rPr>
          <w:rFonts w:ascii="Times New Roman" w:hAnsi="Times New Roman" w:cs="Times New Roman"/>
          <w:sz w:val="24"/>
          <w:szCs w:val="24"/>
          <w:bdr w:val="none" w:sz="0" w:space="0" w:color="auto" w:frame="1"/>
          <w:lang w:eastAsia="bg-BG"/>
        </w:rPr>
        <w:t>8</w:t>
      </w:r>
      <w:r w:rsidR="005E6D75">
        <w:rPr>
          <w:rFonts w:ascii="Times New Roman" w:hAnsi="Times New Roman" w:cs="Times New Roman"/>
          <w:sz w:val="24"/>
          <w:szCs w:val="24"/>
          <w:bdr w:val="none" w:sz="0" w:space="0" w:color="auto" w:frame="1"/>
          <w:lang w:val="bg-BG" w:eastAsia="bg-BG"/>
        </w:rPr>
        <w:t xml:space="preserve"> планови и </w:t>
      </w:r>
      <w:r w:rsidR="00402054">
        <w:rPr>
          <w:rFonts w:ascii="Times New Roman" w:hAnsi="Times New Roman" w:cs="Times New Roman"/>
          <w:sz w:val="24"/>
          <w:szCs w:val="24"/>
          <w:bdr w:val="none" w:sz="0" w:space="0" w:color="auto" w:frame="1"/>
          <w:lang w:eastAsia="bg-BG"/>
        </w:rPr>
        <w:t>4</w:t>
      </w:r>
      <w:r>
        <w:rPr>
          <w:rFonts w:ascii="Times New Roman" w:hAnsi="Times New Roman" w:cs="Times New Roman"/>
          <w:sz w:val="24"/>
          <w:szCs w:val="24"/>
          <w:bdr w:val="none" w:sz="0" w:space="0" w:color="auto" w:frame="1"/>
          <w:lang w:val="bg-BG" w:eastAsia="bg-BG"/>
        </w:rPr>
        <w:t xml:space="preserve"> извънредни. </w:t>
      </w:r>
      <w:r w:rsidR="001958FF">
        <w:rPr>
          <w:rFonts w:ascii="Times New Roman" w:hAnsi="Times New Roman" w:cs="Times New Roman"/>
          <w:sz w:val="24"/>
          <w:szCs w:val="24"/>
          <w:bdr w:val="none" w:sz="0" w:space="0" w:color="auto" w:frame="1"/>
          <w:lang w:val="bg-BG" w:eastAsia="bg-BG"/>
        </w:rPr>
        <w:t xml:space="preserve">Дадени са </w:t>
      </w:r>
      <w:r w:rsidR="00402054">
        <w:rPr>
          <w:rFonts w:ascii="Times New Roman" w:hAnsi="Times New Roman" w:cs="Times New Roman"/>
          <w:sz w:val="24"/>
          <w:szCs w:val="24"/>
          <w:bdr w:val="none" w:sz="0" w:space="0" w:color="auto" w:frame="1"/>
          <w:lang w:eastAsia="bg-BG"/>
        </w:rPr>
        <w:t>3</w:t>
      </w:r>
      <w:r w:rsidR="001958FF">
        <w:rPr>
          <w:rFonts w:ascii="Times New Roman" w:hAnsi="Times New Roman" w:cs="Times New Roman"/>
          <w:sz w:val="24"/>
          <w:szCs w:val="24"/>
          <w:bdr w:val="none" w:sz="0" w:space="0" w:color="auto" w:frame="1"/>
          <w:lang w:val="bg-BG" w:eastAsia="bg-BG"/>
        </w:rPr>
        <w:t xml:space="preserve"> предписания. </w:t>
      </w:r>
      <w:r w:rsidR="00402054" w:rsidRPr="00402054">
        <w:rPr>
          <w:rFonts w:ascii="Times New Roman" w:hAnsi="Times New Roman" w:cs="Times New Roman"/>
          <w:sz w:val="24"/>
          <w:szCs w:val="24"/>
          <w:bdr w:val="none" w:sz="0" w:space="0" w:color="auto" w:frame="1"/>
          <w:lang w:val="bg-BG" w:eastAsia="bg-BG"/>
        </w:rPr>
        <w:t>По Закона за ограничаване изменението на климата е извършена 1 планова проверка.</w:t>
      </w:r>
      <w:r w:rsidR="00402054">
        <w:rPr>
          <w:rFonts w:ascii="Times New Roman" w:hAnsi="Times New Roman" w:cs="Times New Roman"/>
          <w:sz w:val="24"/>
          <w:szCs w:val="24"/>
          <w:bdr w:val="none" w:sz="0" w:space="0" w:color="auto" w:frame="1"/>
          <w:lang w:val="bg-BG" w:eastAsia="bg-BG"/>
        </w:rPr>
        <w:t xml:space="preserve"> </w:t>
      </w:r>
      <w:r>
        <w:rPr>
          <w:rFonts w:ascii="Times New Roman" w:hAnsi="Times New Roman" w:cs="Times New Roman"/>
          <w:sz w:val="24"/>
          <w:szCs w:val="24"/>
          <w:bdr w:val="none" w:sz="0" w:space="0" w:color="auto" w:frame="1"/>
          <w:lang w:val="bg-BG" w:eastAsia="bg-BG"/>
        </w:rPr>
        <w:t xml:space="preserve">Експертите взеха участие в </w:t>
      </w:r>
      <w:r w:rsidR="00402054">
        <w:rPr>
          <w:rFonts w:ascii="Times New Roman" w:hAnsi="Times New Roman" w:cs="Times New Roman"/>
          <w:sz w:val="24"/>
          <w:szCs w:val="24"/>
          <w:bdr w:val="none" w:sz="0" w:space="0" w:color="auto" w:frame="1"/>
          <w:lang w:val="bg-BG" w:eastAsia="bg-BG"/>
        </w:rPr>
        <w:t>3</w:t>
      </w:r>
      <w:r w:rsidR="001958FF">
        <w:rPr>
          <w:rFonts w:ascii="Times New Roman" w:hAnsi="Times New Roman" w:cs="Times New Roman"/>
          <w:sz w:val="24"/>
          <w:szCs w:val="24"/>
          <w:bdr w:val="none" w:sz="0" w:space="0" w:color="auto" w:frame="1"/>
          <w:lang w:val="bg-BG" w:eastAsia="bg-BG"/>
        </w:rPr>
        <w:t xml:space="preserve"> комплексн</w:t>
      </w:r>
      <w:r w:rsidR="00402054">
        <w:rPr>
          <w:rFonts w:ascii="Times New Roman" w:hAnsi="Times New Roman" w:cs="Times New Roman"/>
          <w:sz w:val="24"/>
          <w:szCs w:val="24"/>
          <w:bdr w:val="none" w:sz="0" w:space="0" w:color="auto" w:frame="1"/>
          <w:lang w:val="bg-BG" w:eastAsia="bg-BG"/>
        </w:rPr>
        <w:t>и</w:t>
      </w:r>
      <w:r>
        <w:rPr>
          <w:rFonts w:ascii="Times New Roman" w:hAnsi="Times New Roman" w:cs="Times New Roman"/>
          <w:sz w:val="24"/>
          <w:szCs w:val="24"/>
          <w:bdr w:val="none" w:sz="0" w:space="0" w:color="auto" w:frame="1"/>
          <w:lang w:val="bg-BG" w:eastAsia="bg-BG"/>
        </w:rPr>
        <w:t xml:space="preserve"> проверк</w:t>
      </w:r>
      <w:r w:rsidR="00402054">
        <w:rPr>
          <w:rFonts w:ascii="Times New Roman" w:hAnsi="Times New Roman" w:cs="Times New Roman"/>
          <w:sz w:val="24"/>
          <w:szCs w:val="24"/>
          <w:bdr w:val="none" w:sz="0" w:space="0" w:color="auto" w:frame="1"/>
          <w:lang w:val="bg-BG" w:eastAsia="bg-BG"/>
        </w:rPr>
        <w:t>и</w:t>
      </w:r>
      <w:r>
        <w:rPr>
          <w:rFonts w:ascii="Times New Roman" w:hAnsi="Times New Roman" w:cs="Times New Roman"/>
          <w:sz w:val="24"/>
          <w:szCs w:val="24"/>
          <w:bdr w:val="none" w:sz="0" w:space="0" w:color="auto" w:frame="1"/>
          <w:lang w:val="bg-BG" w:eastAsia="bg-BG"/>
        </w:rPr>
        <w:t xml:space="preserve"> на обект</w:t>
      </w:r>
      <w:r w:rsidR="00402054">
        <w:rPr>
          <w:rFonts w:ascii="Times New Roman" w:hAnsi="Times New Roman" w:cs="Times New Roman"/>
          <w:sz w:val="24"/>
          <w:szCs w:val="24"/>
          <w:bdr w:val="none" w:sz="0" w:space="0" w:color="auto" w:frame="1"/>
          <w:lang w:val="bg-BG" w:eastAsia="bg-BG"/>
        </w:rPr>
        <w:t>и</w:t>
      </w:r>
      <w:r>
        <w:rPr>
          <w:rFonts w:ascii="Times New Roman" w:hAnsi="Times New Roman" w:cs="Times New Roman"/>
          <w:sz w:val="24"/>
          <w:szCs w:val="24"/>
          <w:bdr w:val="none" w:sz="0" w:space="0" w:color="auto" w:frame="1"/>
          <w:lang w:val="bg-BG" w:eastAsia="bg-BG"/>
        </w:rPr>
        <w:t xml:space="preserve"> без КР, в </w:t>
      </w:r>
      <w:r w:rsidR="001958FF">
        <w:rPr>
          <w:rFonts w:ascii="Times New Roman" w:hAnsi="Times New Roman" w:cs="Times New Roman"/>
          <w:sz w:val="24"/>
          <w:szCs w:val="24"/>
          <w:bdr w:val="none" w:sz="0" w:space="0" w:color="auto" w:frame="1"/>
          <w:lang w:val="bg-BG" w:eastAsia="bg-BG"/>
        </w:rPr>
        <w:t xml:space="preserve">1 </w:t>
      </w:r>
      <w:r>
        <w:rPr>
          <w:rFonts w:ascii="Times New Roman" w:hAnsi="Times New Roman" w:cs="Times New Roman"/>
          <w:sz w:val="24"/>
          <w:szCs w:val="24"/>
          <w:bdr w:val="none" w:sz="0" w:space="0" w:color="auto" w:frame="1"/>
          <w:lang w:val="bg-BG" w:eastAsia="bg-BG"/>
        </w:rPr>
        <w:t>комплексна проверка на обект с КР и в ДПК за строеж</w:t>
      </w:r>
      <w:r w:rsidR="00EA38D3">
        <w:rPr>
          <w:rFonts w:ascii="Times New Roman" w:hAnsi="Times New Roman" w:cs="Times New Roman"/>
          <w:sz w:val="24"/>
          <w:szCs w:val="24"/>
          <w:bdr w:val="none" w:sz="0" w:space="0" w:color="auto" w:frame="1"/>
          <w:lang w:eastAsia="bg-BG"/>
        </w:rPr>
        <w:t>и</w:t>
      </w:r>
      <w:r>
        <w:rPr>
          <w:rFonts w:ascii="Times New Roman" w:hAnsi="Times New Roman" w:cs="Times New Roman"/>
          <w:sz w:val="24"/>
          <w:szCs w:val="24"/>
          <w:bdr w:val="none" w:sz="0" w:space="0" w:color="auto" w:frame="1"/>
          <w:lang w:val="bg-BG" w:eastAsia="bg-BG"/>
        </w:rPr>
        <w:t xml:space="preserve">: </w:t>
      </w:r>
      <w:r w:rsidR="00EA38D3">
        <w:rPr>
          <w:rFonts w:ascii="Times New Roman" w:hAnsi="Times New Roman"/>
          <w:bCs/>
          <w:sz w:val="24"/>
          <w:szCs w:val="24"/>
          <w:lang w:val="bg-BG"/>
        </w:rPr>
        <w:t>„Многофункционални сгради – Търговски център – Първи етап, Търговски център - Втори и Трети етап“ и „Многофункционални сгради – Търговски център – Втори и Трети етап“ в гр. Пазарджик.</w:t>
      </w:r>
    </w:p>
    <w:p w:rsidR="00AA2FEE" w:rsidRPr="001958FF" w:rsidRDefault="00AA2FEE" w:rsidP="00AA2FEE">
      <w:pPr>
        <w:pStyle w:val="a3"/>
        <w:ind w:firstLine="708"/>
        <w:jc w:val="both"/>
        <w:rPr>
          <w:rFonts w:ascii="Times New Roman" w:hAnsi="Times New Roman"/>
          <w:bCs/>
          <w:sz w:val="24"/>
          <w:szCs w:val="24"/>
          <w:lang w:val="bg-BG"/>
        </w:rPr>
      </w:pPr>
      <w:r>
        <w:rPr>
          <w:rFonts w:ascii="Times New Roman" w:hAnsi="Times New Roman"/>
          <w:bCs/>
          <w:sz w:val="24"/>
          <w:szCs w:val="24"/>
          <w:lang w:val="bg-BG"/>
        </w:rPr>
        <w:t xml:space="preserve">Извършена е планова комплексна проверка и извънредна </w:t>
      </w:r>
      <w:r w:rsidRPr="00AA2FEE">
        <w:rPr>
          <w:rFonts w:ascii="Times New Roman" w:hAnsi="Times New Roman"/>
          <w:bCs/>
          <w:sz w:val="24"/>
          <w:szCs w:val="24"/>
          <w:lang w:val="bg-BG"/>
        </w:rPr>
        <w:t>- по документи</w:t>
      </w:r>
      <w:r>
        <w:rPr>
          <w:rFonts w:ascii="Times New Roman" w:hAnsi="Times New Roman"/>
          <w:bCs/>
          <w:sz w:val="24"/>
          <w:szCs w:val="24"/>
          <w:lang w:val="bg-BG"/>
        </w:rPr>
        <w:t xml:space="preserve"> на </w:t>
      </w:r>
      <w:r w:rsidRPr="00AA2FEE">
        <w:rPr>
          <w:rFonts w:ascii="Times New Roman" w:hAnsi="Times New Roman"/>
          <w:bCs/>
          <w:sz w:val="24"/>
          <w:szCs w:val="24"/>
          <w:lang w:val="bg-BG"/>
        </w:rPr>
        <w:t>„Каучук“ АД - завод за производство на каучукови изделия в гр. Пазарджик. Проверени компоненти и фактори на околната среда: компоненти „въздух“ и „води“, фактори „отпадъци“ и „химични вещества“. При  проверката не се установи несъответствие с изискванията на ЗВ и ЗУО и подзаконовите нормативни актове. Операторът спазва кра</w:t>
      </w:r>
      <w:r>
        <w:rPr>
          <w:rFonts w:ascii="Times New Roman" w:hAnsi="Times New Roman"/>
          <w:bCs/>
          <w:sz w:val="24"/>
          <w:szCs w:val="24"/>
          <w:lang w:val="bg-BG"/>
        </w:rPr>
        <w:t>тността (веднъж на две години) з</w:t>
      </w:r>
      <w:r w:rsidRPr="00AA2FEE">
        <w:rPr>
          <w:rFonts w:ascii="Times New Roman" w:hAnsi="Times New Roman"/>
          <w:bCs/>
          <w:sz w:val="24"/>
          <w:szCs w:val="24"/>
          <w:lang w:val="bg-BG"/>
        </w:rPr>
        <w:t xml:space="preserve">а извършване на СПИ на емисии, изпускани в атмосферния въздух от неподвижни източници. Дадени са 4 предписания. По компонент „въздух“ – за вписване на инсталацията за производство на лепило в регистъра по чл. </w:t>
      </w:r>
      <w:r w:rsidRPr="00AA2FEE">
        <w:rPr>
          <w:rFonts w:ascii="Times New Roman" w:hAnsi="Times New Roman"/>
          <w:bCs/>
          <w:sz w:val="24"/>
          <w:szCs w:val="24"/>
          <w:lang w:val="bg-BG"/>
        </w:rPr>
        <w:lastRenderedPageBreak/>
        <w:t xml:space="preserve">30л, ал. 1 от ЗЧАВ и издаване на удостоверение за регистрация по чл. 30л, ал. 3. По фактор „химични вещества“ предписанията са 3 за актуализиране и представяне в РИОСВ на ИЛБ за продукт „каучуково лепило“, съгласно приложението на Регламент (ЕС) 2020/878 на Комисията от 18 юни 2020 г. за изменение на приложение II към Регламент (ЕО) № 1907/2006 (REACH); от всички доставчици на химични вещества и смеси, които се употребяват в предприятието да се изискат ИЛБ, отговарящи на формата и съдържанието на изискванията на Регламент (ЕС) 2020/878 на Комисията от 18 юни 2020 г. и да се актуализира оценката за бе-зопасността на съхранение на опасни химични вещества и смеси и да се документира по формата, утвърдена със Заповед № РД-184/09.03.2021 г. на министъра на ОСВ. Срокът на дадените предписания не е изтекъл.  </w:t>
      </w:r>
    </w:p>
    <w:p w:rsidR="003E0BE9" w:rsidRPr="003E0BE9" w:rsidRDefault="003731D4" w:rsidP="003E0BE9">
      <w:pPr>
        <w:pStyle w:val="a3"/>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         По ЗЧАВ и подзаконови нормативни актове:</w:t>
      </w:r>
    </w:p>
    <w:p w:rsidR="003E0BE9" w:rsidRPr="003E0BE9" w:rsidRDefault="003E0BE9" w:rsidP="003E0BE9">
      <w:pPr>
        <w:tabs>
          <w:tab w:val="left" w:pos="567"/>
          <w:tab w:val="left" w:pos="6120"/>
          <w:tab w:val="left" w:pos="6840"/>
        </w:tabs>
        <w:jc w:val="both"/>
        <w:rPr>
          <w:lang w:val="ru-RU"/>
        </w:rPr>
      </w:pPr>
      <w:r w:rsidRPr="003E0BE9">
        <w:rPr>
          <w:lang w:val="ru-RU"/>
        </w:rPr>
        <w:t xml:space="preserve">         Планови проверки</w:t>
      </w:r>
    </w:p>
    <w:p w:rsidR="003E0BE9" w:rsidRPr="003E0BE9" w:rsidRDefault="003E0BE9" w:rsidP="003E0BE9">
      <w:pPr>
        <w:tabs>
          <w:tab w:val="left" w:pos="567"/>
          <w:tab w:val="left" w:pos="6120"/>
          <w:tab w:val="left" w:pos="6840"/>
        </w:tabs>
        <w:jc w:val="both"/>
        <w:rPr>
          <w:lang w:val="ru-RU"/>
        </w:rPr>
      </w:pPr>
      <w:r w:rsidRPr="003E0BE9">
        <w:rPr>
          <w:lang w:val="ru-RU"/>
        </w:rPr>
        <w:t xml:space="preserve">         По Регламент № (ЕС) 517/2014 г. за флуорсъдържащите парникови газове са извъ</w:t>
      </w:r>
      <w:r>
        <w:rPr>
          <w:lang w:val="ru-RU"/>
        </w:rPr>
        <w:t>ршени проверки на транжорна в с.</w:t>
      </w:r>
      <w:r w:rsidRPr="003E0BE9">
        <w:rPr>
          <w:lang w:val="ru-RU"/>
        </w:rPr>
        <w:t xml:space="preserve"> Главиница, общ. Пазарджик и на месо</w:t>
      </w:r>
      <w:r>
        <w:rPr>
          <w:lang w:val="ru-RU"/>
        </w:rPr>
        <w:t>преработвателно предприятие в с.</w:t>
      </w:r>
      <w:r w:rsidRPr="003E0BE9">
        <w:rPr>
          <w:lang w:val="ru-RU"/>
        </w:rPr>
        <w:t xml:space="preserve"> Карабунар, общ. Септември. Операторите на оборудването, заредено с флуорсъдържащи парникови газове го експлоатират съобразно нормативните изисквания. </w:t>
      </w:r>
    </w:p>
    <w:p w:rsidR="003E0BE9" w:rsidRPr="003E0BE9" w:rsidRDefault="003E0BE9" w:rsidP="003E0BE9">
      <w:pPr>
        <w:tabs>
          <w:tab w:val="left" w:pos="567"/>
          <w:tab w:val="left" w:pos="6120"/>
          <w:tab w:val="left" w:pos="6840"/>
        </w:tabs>
        <w:jc w:val="both"/>
        <w:rPr>
          <w:lang w:val="ru-RU"/>
        </w:rPr>
      </w:pPr>
      <w:r w:rsidRPr="003E0BE9">
        <w:rPr>
          <w:lang w:val="ru-RU"/>
        </w:rPr>
        <w:t xml:space="preserve">         По Наредба №</w:t>
      </w:r>
      <w:r>
        <w:rPr>
          <w:lang w:val="ru-RU"/>
        </w:rPr>
        <w:t xml:space="preserve"> </w:t>
      </w:r>
      <w:r w:rsidRPr="003E0BE9">
        <w:rPr>
          <w:lang w:val="ru-RU"/>
        </w:rPr>
        <w:t>7 от 21 октомври 2003 г. за норми за допустими емисии на летливи органични съединения, изпускани в околната среда, главно в атмосферния въздух в резултат на употребата на разтворители в определени инсталации</w:t>
      </w:r>
      <w:r>
        <w:rPr>
          <w:lang w:val="ru-RU"/>
        </w:rPr>
        <w:t>,</w:t>
      </w:r>
      <w:r w:rsidRPr="003E0BE9">
        <w:rPr>
          <w:lang w:val="ru-RU"/>
        </w:rPr>
        <w:t xml:space="preserve"> е извършена проверка на мебелна фабрика в гр. Велинград. Установи се, че за нанасяне на покрития върху дървесни повърхности се използват бои и лакове на водна основа. Инсталацията за нанасяне на покрития не работи с пълен капацитет.</w:t>
      </w:r>
      <w:r w:rsidR="00C41D7E">
        <w:rPr>
          <w:lang w:val="ru-RU"/>
        </w:rPr>
        <w:t xml:space="preserve"> И</w:t>
      </w:r>
      <w:r w:rsidRPr="003E0BE9">
        <w:rPr>
          <w:lang w:val="ru-RU"/>
        </w:rPr>
        <w:t xml:space="preserve">звършена </w:t>
      </w:r>
      <w:r w:rsidR="00C41D7E">
        <w:rPr>
          <w:lang w:val="ru-RU"/>
        </w:rPr>
        <w:t xml:space="preserve">е </w:t>
      </w:r>
      <w:r w:rsidRPr="003E0BE9">
        <w:rPr>
          <w:lang w:val="ru-RU"/>
        </w:rPr>
        <w:t>справка за наличното количество бои, лакове и разтворители и за консумираното количество през 2022 г.</w:t>
      </w:r>
    </w:p>
    <w:p w:rsidR="003E0BE9" w:rsidRPr="003E0BE9" w:rsidRDefault="003E0BE9" w:rsidP="003E0BE9">
      <w:pPr>
        <w:tabs>
          <w:tab w:val="left" w:pos="567"/>
          <w:tab w:val="left" w:pos="6120"/>
          <w:tab w:val="left" w:pos="6840"/>
        </w:tabs>
        <w:jc w:val="both"/>
        <w:rPr>
          <w:lang w:val="ru-RU"/>
        </w:rPr>
      </w:pPr>
      <w:r w:rsidRPr="003E0BE9">
        <w:rPr>
          <w:lang w:val="ru-RU"/>
        </w:rPr>
        <w:t xml:space="preserve">         По Наредба № 16 от 12.08.1999 г. за ограничаване емисиите на летливи органични съединения при съхранение, товарене или разтоварване и превоз на бензини са извършени проверки на бензиностанции в гр. Батак, гр. Велинград и гр. Белово. Веднъж годишно е извършвана проверка за ефективността на улавяне на бензиновите пари на системите, съответстващи на Етап II на УБП. Резултатите от проверките са отразени в дневници. Операторите спазват изискванията на Наредба № 16 от 1999 г. </w:t>
      </w:r>
    </w:p>
    <w:p w:rsidR="003E0BE9" w:rsidRPr="003E0BE9" w:rsidRDefault="003E0BE9" w:rsidP="003E0BE9">
      <w:pPr>
        <w:tabs>
          <w:tab w:val="left" w:pos="567"/>
          <w:tab w:val="left" w:pos="6120"/>
          <w:tab w:val="left" w:pos="6840"/>
        </w:tabs>
        <w:jc w:val="both"/>
        <w:rPr>
          <w:lang w:val="ru-RU"/>
        </w:rPr>
      </w:pPr>
      <w:r w:rsidRPr="003E0BE9">
        <w:rPr>
          <w:lang w:val="ru-RU"/>
        </w:rPr>
        <w:t xml:space="preserve">         По Наредба № 1 от 27.06.2005 г. за норми за допустими емисии на вредни вещества (замърсители), изпускани в атмосферата от обекти и дейности с неподвижни източници, са извършени проверки на цех за производство на дървесни палети и цех за производство на пелети, гр. Ракитово, стопанисвани от „Бул Лес“ ЕООД и на предприятие за производство на асансьори и резервни части в гр. Ветрен. При първата проверка са дадени предписания - за предприемане на мерки за ограничаване на неорганизираните емисии прах при зареждане на силоза, свързан към аспирационните уредби на банцизите и за извършаване на собствени периодични измервания на емисии на вредни вещества, изпускани в атмосферния въздух от барабанната сушилня, монтирана към инсталацията за производство на пелети и доклад с получените резултати да се представят в РИОСВ-Пазарджик. Последващ контрол установи, че операторът е предприел мерки и е монтирал завеса, затваряща отворената страна на силоза, с цел недопускане на неорганизирани прахови емисии в атмосферния въздух. </w:t>
      </w:r>
      <w:proofErr w:type="gramStart"/>
      <w:r w:rsidRPr="003E0BE9">
        <w:rPr>
          <w:lang w:val="ru-RU"/>
        </w:rPr>
        <w:t>При проверка</w:t>
      </w:r>
      <w:proofErr w:type="gramEnd"/>
      <w:r w:rsidRPr="003E0BE9">
        <w:rPr>
          <w:lang w:val="ru-RU"/>
        </w:rPr>
        <w:t xml:space="preserve"> на предприятието за производство на асансьори и резервни части в гр. Ветрен, общ. Септември се установи, че не се експлоатират неподвижните източници на емисии, които са на площадката. Операторът представи документация за използване на услуги от юридически лица, извършващи отливане и прахово боядисване на детайли.</w:t>
      </w:r>
    </w:p>
    <w:p w:rsidR="003E0BE9" w:rsidRPr="003E0BE9" w:rsidRDefault="003E0BE9" w:rsidP="003E0BE9">
      <w:pPr>
        <w:tabs>
          <w:tab w:val="left" w:pos="567"/>
          <w:tab w:val="left" w:pos="6120"/>
          <w:tab w:val="left" w:pos="6840"/>
        </w:tabs>
        <w:jc w:val="both"/>
        <w:rPr>
          <w:lang w:val="ru-RU"/>
        </w:rPr>
      </w:pPr>
      <w:r w:rsidRPr="003E0BE9">
        <w:rPr>
          <w:lang w:val="ru-RU"/>
        </w:rPr>
        <w:t xml:space="preserve">       Извънредни проверки</w:t>
      </w:r>
    </w:p>
    <w:p w:rsidR="003E0BE9" w:rsidRPr="003E0BE9" w:rsidRDefault="003E0BE9" w:rsidP="003E0BE9">
      <w:pPr>
        <w:tabs>
          <w:tab w:val="left" w:pos="567"/>
          <w:tab w:val="left" w:pos="6120"/>
          <w:tab w:val="left" w:pos="6840"/>
        </w:tabs>
        <w:jc w:val="both"/>
        <w:rPr>
          <w:lang w:val="ru-RU"/>
        </w:rPr>
      </w:pPr>
      <w:r w:rsidRPr="003E0BE9">
        <w:rPr>
          <w:lang w:val="ru-RU"/>
        </w:rPr>
        <w:t xml:space="preserve">       Във връзка с постъпили документации за съгласуване на броя и разположението на точки за вземане на проби /извадки/ </w:t>
      </w:r>
      <w:proofErr w:type="gramStart"/>
      <w:r w:rsidRPr="003E0BE9">
        <w:rPr>
          <w:lang w:val="ru-RU"/>
        </w:rPr>
        <w:t>по глава</w:t>
      </w:r>
      <w:proofErr w:type="gramEnd"/>
      <w:r w:rsidRPr="003E0BE9">
        <w:rPr>
          <w:lang w:val="ru-RU"/>
        </w:rPr>
        <w:t xml:space="preserve"> трета от Наредба № 6 от 26 март 1999 г. за </w:t>
      </w:r>
      <w:r w:rsidRPr="003E0BE9">
        <w:rPr>
          <w:lang w:val="ru-RU"/>
        </w:rPr>
        <w:lastRenderedPageBreak/>
        <w:t>реда и начина за измерване на емисиите на вредни вещества, изпускани в атмосферния въздух от неподвижни източници, е извършена проверка на цех за производство на пелети в гр. Велинград. На основание чл. 11, ал. 2 от Наредба № 6/1999г.</w:t>
      </w:r>
      <w:r w:rsidR="00C41D7E">
        <w:rPr>
          <w:lang w:val="ru-RU"/>
        </w:rPr>
        <w:t xml:space="preserve"> е утвърдено</w:t>
      </w:r>
      <w:r w:rsidRPr="003E0BE9">
        <w:rPr>
          <w:lang w:val="ru-RU"/>
        </w:rPr>
        <w:t xml:space="preserve"> разположението и точките за вземане на проби/извади за извършване на регламентираните измервания.</w:t>
      </w:r>
    </w:p>
    <w:p w:rsidR="003E0BE9" w:rsidRPr="003E0BE9" w:rsidRDefault="003E0BE9" w:rsidP="003E0BE9">
      <w:pPr>
        <w:tabs>
          <w:tab w:val="left" w:pos="567"/>
          <w:tab w:val="left" w:pos="6120"/>
          <w:tab w:val="left" w:pos="6840"/>
        </w:tabs>
        <w:jc w:val="both"/>
        <w:rPr>
          <w:lang w:val="ru-RU"/>
        </w:rPr>
      </w:pPr>
      <w:r w:rsidRPr="003E0BE9">
        <w:rPr>
          <w:lang w:val="ru-RU"/>
        </w:rPr>
        <w:t xml:space="preserve">         Извършен е последващ контрол на предписание, дадено </w:t>
      </w:r>
      <w:proofErr w:type="gramStart"/>
      <w:r w:rsidRPr="003E0BE9">
        <w:rPr>
          <w:lang w:val="ru-RU"/>
        </w:rPr>
        <w:t>на бетонов</w:t>
      </w:r>
      <w:proofErr w:type="gramEnd"/>
      <w:r w:rsidRPr="003E0BE9">
        <w:rPr>
          <w:lang w:val="ru-RU"/>
        </w:rPr>
        <w:t xml:space="preserve"> център в гр. Септември. Установи се, че операторът е предприел мерки за недопускане на неорганизирани прахови емисии в атмосферния въздух</w:t>
      </w:r>
      <w:r>
        <w:rPr>
          <w:lang w:val="ru-RU"/>
        </w:rPr>
        <w:t>-</w:t>
      </w:r>
      <w:r w:rsidRPr="003E0BE9">
        <w:rPr>
          <w:lang w:val="ru-RU"/>
        </w:rPr>
        <w:t>уплътн</w:t>
      </w:r>
      <w:r>
        <w:rPr>
          <w:lang w:val="ru-RU"/>
        </w:rPr>
        <w:t>ен е</w:t>
      </w:r>
      <w:r w:rsidRPr="003E0BE9">
        <w:rPr>
          <w:lang w:val="ru-RU"/>
        </w:rPr>
        <w:t xml:space="preserve"> капак</w:t>
      </w:r>
      <w:r w:rsidR="00C41D7E">
        <w:rPr>
          <w:lang w:val="ru-RU"/>
        </w:rPr>
        <w:t>ът</w:t>
      </w:r>
      <w:r w:rsidRPr="003E0BE9">
        <w:rPr>
          <w:lang w:val="ru-RU"/>
        </w:rPr>
        <w:t xml:space="preserve"> </w:t>
      </w:r>
      <w:proofErr w:type="gramStart"/>
      <w:r w:rsidRPr="003E0BE9">
        <w:rPr>
          <w:lang w:val="ru-RU"/>
        </w:rPr>
        <w:t>на смесителя</w:t>
      </w:r>
      <w:proofErr w:type="gramEnd"/>
      <w:r w:rsidRPr="003E0BE9">
        <w:rPr>
          <w:lang w:val="ru-RU"/>
        </w:rPr>
        <w:t>.</w:t>
      </w:r>
    </w:p>
    <w:p w:rsidR="003E0BE9" w:rsidRPr="003E0BE9" w:rsidRDefault="003E0BE9" w:rsidP="003E0BE9">
      <w:pPr>
        <w:tabs>
          <w:tab w:val="left" w:pos="567"/>
          <w:tab w:val="left" w:pos="6120"/>
          <w:tab w:val="left" w:pos="6840"/>
        </w:tabs>
        <w:jc w:val="both"/>
        <w:rPr>
          <w:lang w:val="ru-RU"/>
        </w:rPr>
      </w:pPr>
      <w:r w:rsidRPr="003E0BE9">
        <w:rPr>
          <w:lang w:val="ru-RU"/>
        </w:rPr>
        <w:t xml:space="preserve">        По препратена по компетентност жалба </w:t>
      </w:r>
      <w:r>
        <w:rPr>
          <w:lang w:val="ru-RU"/>
        </w:rPr>
        <w:t>за</w:t>
      </w:r>
      <w:r w:rsidRPr="003E0BE9">
        <w:rPr>
          <w:lang w:val="ru-RU"/>
        </w:rPr>
        <w:t xml:space="preserve"> непоносим шум и замърсяване на околната среда в гр. Велинград, е извършена проверка на хотел „Панорама“. Установи се, че за отопление се използва котел</w:t>
      </w:r>
      <w:r>
        <w:rPr>
          <w:lang w:val="ru-RU"/>
        </w:rPr>
        <w:t xml:space="preserve"> на</w:t>
      </w:r>
      <w:r w:rsidRPr="003E0BE9">
        <w:rPr>
          <w:lang w:val="ru-RU"/>
        </w:rPr>
        <w:t xml:space="preserve"> течно гориво</w:t>
      </w:r>
      <w:r>
        <w:rPr>
          <w:lang w:val="ru-RU"/>
        </w:rPr>
        <w:t xml:space="preserve">. </w:t>
      </w:r>
      <w:r w:rsidRPr="003E0BE9">
        <w:rPr>
          <w:lang w:val="ru-RU"/>
        </w:rPr>
        <w:t>Посредством изпускащо устройство (комин), изведен над покривното пространство, организирано се изпускат емисии в атмосферния въздух. Съхранението на гориво се извършва в котелното помещение в контейнер с вместимост 1 тон, който се зарежда периодично от камион пред хотела. Съгласно разпоредбите на чл. 21 от Наредба № 1 от 27 юни 2005 г. за норми за допустими емисии на вредни вещества (замърсители), изпускани в атмосферата от обекти и дейности с неподвижни източници, при горивни източници с мощност от 0,5 до 50 MW има определени норми за допустими емисии. Дадено е предписание да се представи в РИОСВ информация, чийто анализ да покаже дали е необходимо да се извършват собствени периодични измервания на емисии</w:t>
      </w:r>
      <w:r>
        <w:rPr>
          <w:lang w:val="ru-RU"/>
        </w:rPr>
        <w:t xml:space="preserve"> за котела</w:t>
      </w:r>
      <w:r w:rsidRPr="003E0BE9">
        <w:rPr>
          <w:lang w:val="ru-RU"/>
        </w:rPr>
        <w:t xml:space="preserve">. От представената информация се установи, че котелът е с мощност 0,4 MW и няма определени норми за допустими емисии по чл. 21, ал. 1 от Наредба № 1 от 2005 г. При проверката се установи, че пред входната врата на котелното помещение се чува слаб шум от работата на горелката на котела. Хотелът като обект не се определя като промишлен източник на шум по смисъла на допълнителните разпоредби на §1, т. 2 от Наредба № 54 от 13 декември 2010 г. за дейността на националната система за мониторинг </w:t>
      </w:r>
      <w:proofErr w:type="gramStart"/>
      <w:r w:rsidRPr="003E0BE9">
        <w:rPr>
          <w:lang w:val="ru-RU"/>
        </w:rPr>
        <w:t>на шума</w:t>
      </w:r>
      <w:proofErr w:type="gramEnd"/>
      <w:r w:rsidRPr="003E0BE9">
        <w:rPr>
          <w:lang w:val="ru-RU"/>
        </w:rPr>
        <w:t xml:space="preserve"> в околната среда и за изискванията за провеждане на собствен мониторинг и предоставяне на информация от промишлените източници на шум в околната среда.  По отношение </w:t>
      </w:r>
      <w:proofErr w:type="gramStart"/>
      <w:r w:rsidRPr="003E0BE9">
        <w:rPr>
          <w:lang w:val="ru-RU"/>
        </w:rPr>
        <w:t>на шума</w:t>
      </w:r>
      <w:proofErr w:type="gramEnd"/>
      <w:r w:rsidRPr="003E0BE9">
        <w:rPr>
          <w:lang w:val="ru-RU"/>
        </w:rPr>
        <w:t xml:space="preserve"> от празненства РИОСВ – Пазарджик не се явява компетентен орган</w:t>
      </w:r>
      <w:r>
        <w:rPr>
          <w:lang w:val="ru-RU"/>
        </w:rPr>
        <w:t xml:space="preserve"> -</w:t>
      </w:r>
      <w:r w:rsidRPr="003E0BE9">
        <w:rPr>
          <w:lang w:val="ru-RU"/>
        </w:rPr>
        <w:t xml:space="preserve"> случаят е извън приложеното поле на чл. 12, т. 1 от Закона за защита от шума в околната среда. </w:t>
      </w:r>
    </w:p>
    <w:p w:rsidR="003E0BE9" w:rsidRPr="003E0BE9" w:rsidRDefault="003E0BE9" w:rsidP="003E0BE9">
      <w:pPr>
        <w:tabs>
          <w:tab w:val="left" w:pos="567"/>
          <w:tab w:val="left" w:pos="6120"/>
          <w:tab w:val="left" w:pos="6840"/>
        </w:tabs>
        <w:jc w:val="both"/>
        <w:rPr>
          <w:lang w:val="ru-RU"/>
        </w:rPr>
      </w:pPr>
      <w:r w:rsidRPr="003E0BE9">
        <w:rPr>
          <w:lang w:val="ru-RU"/>
        </w:rPr>
        <w:t xml:space="preserve">         По Закон за ограничаване изменението </w:t>
      </w:r>
      <w:proofErr w:type="gramStart"/>
      <w:r w:rsidRPr="003E0BE9">
        <w:rPr>
          <w:lang w:val="ru-RU"/>
        </w:rPr>
        <w:t>на климата</w:t>
      </w:r>
      <w:proofErr w:type="gramEnd"/>
      <w:r w:rsidRPr="003E0BE9">
        <w:rPr>
          <w:lang w:val="ru-RU"/>
        </w:rPr>
        <w:t xml:space="preserve"> (ЗОИК) </w:t>
      </w:r>
    </w:p>
    <w:p w:rsidR="003E0BE9" w:rsidRPr="003E0BE9" w:rsidRDefault="00D01CF4" w:rsidP="003E0BE9">
      <w:pPr>
        <w:tabs>
          <w:tab w:val="left" w:pos="567"/>
          <w:tab w:val="left" w:pos="6120"/>
          <w:tab w:val="left" w:pos="6840"/>
        </w:tabs>
        <w:jc w:val="both"/>
        <w:rPr>
          <w:lang w:val="ru-RU"/>
        </w:rPr>
      </w:pPr>
      <w:r>
        <w:rPr>
          <w:lang w:val="ru-RU"/>
        </w:rPr>
        <w:tab/>
      </w:r>
      <w:r w:rsidR="003E0BE9" w:rsidRPr="003E0BE9">
        <w:rPr>
          <w:lang w:val="ru-RU"/>
        </w:rPr>
        <w:t>Извършена е планова проверка на „Завод за хартия - Белово“ АД, гр. Белово по издадено разрешително за емисии на парни</w:t>
      </w:r>
      <w:r>
        <w:rPr>
          <w:lang w:val="ru-RU"/>
        </w:rPr>
        <w:t>кови газове. У</w:t>
      </w:r>
      <w:r w:rsidR="003E0BE9" w:rsidRPr="003E0BE9">
        <w:rPr>
          <w:lang w:val="ru-RU"/>
        </w:rPr>
        <w:t>станови</w:t>
      </w:r>
      <w:r>
        <w:rPr>
          <w:lang w:val="ru-RU"/>
        </w:rPr>
        <w:t xml:space="preserve"> се</w:t>
      </w:r>
      <w:r w:rsidR="003E0BE9" w:rsidRPr="003E0BE9">
        <w:rPr>
          <w:lang w:val="ru-RU"/>
        </w:rPr>
        <w:t xml:space="preserve">, че от 15.08.2022 г. е преустановена основната дейност на производствената площадка. Преустановено е захранването с ел. енергия и </w:t>
      </w:r>
      <w:proofErr w:type="gramStart"/>
      <w:r w:rsidR="003E0BE9" w:rsidRPr="003E0BE9">
        <w:rPr>
          <w:lang w:val="ru-RU"/>
        </w:rPr>
        <w:t>с вода</w:t>
      </w:r>
      <w:proofErr w:type="gramEnd"/>
      <w:r w:rsidR="003E0BE9" w:rsidRPr="003E0BE9">
        <w:rPr>
          <w:lang w:val="ru-RU"/>
        </w:rPr>
        <w:t xml:space="preserve"> за производствени нужди. Операторът е извършил докладване в ИАОС на годишните количества емисии за 2022 г. </w:t>
      </w:r>
    </w:p>
    <w:p w:rsidR="003E0BE9" w:rsidRPr="003E0BE9" w:rsidRDefault="003E0BE9" w:rsidP="003E0BE9">
      <w:pPr>
        <w:tabs>
          <w:tab w:val="left" w:pos="567"/>
          <w:tab w:val="left" w:pos="6120"/>
          <w:tab w:val="left" w:pos="6840"/>
        </w:tabs>
        <w:jc w:val="both"/>
        <w:rPr>
          <w:lang w:val="ru-RU"/>
        </w:rPr>
      </w:pPr>
      <w:r w:rsidRPr="003E0BE9">
        <w:rPr>
          <w:lang w:val="ru-RU"/>
        </w:rPr>
        <w:t xml:space="preserve">        Анализ на резултатите от два доклада за извършени СПИ на промишлен шум в околната среда не установи превишаване на граничните стойности на еквивалентните нива на шум по границите на производствената площадка и в мястото на въздействие.</w:t>
      </w:r>
    </w:p>
    <w:p w:rsidR="003E0BE9" w:rsidRPr="003E0BE9" w:rsidRDefault="003E0BE9" w:rsidP="003E0BE9">
      <w:pPr>
        <w:tabs>
          <w:tab w:val="left" w:pos="567"/>
          <w:tab w:val="left" w:pos="6120"/>
          <w:tab w:val="left" w:pos="6840"/>
        </w:tabs>
        <w:jc w:val="both"/>
        <w:rPr>
          <w:lang w:val="ru-RU"/>
        </w:rPr>
      </w:pPr>
      <w:r w:rsidRPr="003E0BE9">
        <w:rPr>
          <w:lang w:val="ru-RU"/>
        </w:rPr>
        <w:t xml:space="preserve">        На основание получени от ЦЛ към ИАОС резултати от контролни измервания на емисии на вредни вещества от неподвижен източник – сушилня за пелети в гр. Пазарджик, е извършен анализ на резултатите. Контролните измервания доказват, че няма превишаване на нормите за допустими емисии, определени в Наредба № 1 от 27.06.2005 г. за норми за допустими емисии на вредни вещества (замърсители), изпускани в атмосферата от обекти и дейности с неподвижни източници на емисии.</w:t>
      </w:r>
    </w:p>
    <w:p w:rsidR="003E0BE9" w:rsidRPr="003E0BE9" w:rsidRDefault="003E0BE9" w:rsidP="003E0BE9">
      <w:pPr>
        <w:tabs>
          <w:tab w:val="left" w:pos="567"/>
          <w:tab w:val="left" w:pos="6120"/>
          <w:tab w:val="left" w:pos="6840"/>
        </w:tabs>
        <w:jc w:val="both"/>
        <w:rPr>
          <w:lang w:val="ru-RU"/>
        </w:rPr>
      </w:pPr>
      <w:r w:rsidRPr="003E0BE9">
        <w:rPr>
          <w:lang w:val="ru-RU"/>
        </w:rPr>
        <w:t xml:space="preserve">        Извършени са оценки на резултатите от проведени СПИ на емисии на вредни вещества, изпускани в атмосферния въздух от пет изпускащи устройства на производствени обекти в гр. Велинград, гр. Пещера и в с. Карабунар, общ. Септември, както и на две изпускащи устройства на РДБО Панагюрище. Анализът на резултатите показва, че са спазени емисионните норми. </w:t>
      </w:r>
    </w:p>
    <w:p w:rsidR="003E0BE9" w:rsidRPr="003E0BE9" w:rsidRDefault="00D01CF4" w:rsidP="003E0BE9">
      <w:pPr>
        <w:tabs>
          <w:tab w:val="left" w:pos="567"/>
          <w:tab w:val="left" w:pos="6120"/>
          <w:tab w:val="left" w:pos="6840"/>
        </w:tabs>
        <w:jc w:val="both"/>
        <w:rPr>
          <w:lang w:val="ru-RU"/>
        </w:rPr>
      </w:pPr>
      <w:r>
        <w:rPr>
          <w:lang w:val="ru-RU"/>
        </w:rPr>
        <w:lastRenderedPageBreak/>
        <w:tab/>
      </w:r>
      <w:r w:rsidR="003E0BE9" w:rsidRPr="003E0BE9">
        <w:rPr>
          <w:lang w:val="ru-RU"/>
        </w:rPr>
        <w:t xml:space="preserve">Извършена е оценка на резултатите от </w:t>
      </w:r>
      <w:r>
        <w:rPr>
          <w:lang w:val="ru-RU"/>
        </w:rPr>
        <w:t>СНИ</w:t>
      </w:r>
      <w:r w:rsidR="003E0BE9" w:rsidRPr="003E0BE9">
        <w:rPr>
          <w:lang w:val="ru-RU"/>
        </w:rPr>
        <w:t xml:space="preserve"> на инсталация за производство на енергия от отпадъци и биомаса в гр. Пещера за м. април 2023 г. Анализът на резултатите показва, че са спазени емисионните норми, посочени в издаденото КР на оператора. </w:t>
      </w:r>
    </w:p>
    <w:p w:rsidR="00A9404A" w:rsidRDefault="003E0BE9" w:rsidP="003E0BE9">
      <w:pPr>
        <w:tabs>
          <w:tab w:val="left" w:pos="567"/>
          <w:tab w:val="left" w:pos="6120"/>
          <w:tab w:val="left" w:pos="6840"/>
        </w:tabs>
        <w:jc w:val="both"/>
      </w:pPr>
      <w:r w:rsidRPr="003E0BE9">
        <w:rPr>
          <w:lang w:val="ru-RU"/>
        </w:rPr>
        <w:t xml:space="preserve">        Във връзка с постъпили инвестиционни предложения за провеждане на процедури по ОВОС и ЕО, по компонент „атмосферен въздух“ и фактор „шум“ през м. май са изготвени </w:t>
      </w:r>
      <w:r w:rsidR="00D01CF4">
        <w:rPr>
          <w:lang w:val="ru-RU"/>
        </w:rPr>
        <w:t xml:space="preserve">6 </w:t>
      </w:r>
      <w:r w:rsidRPr="003E0BE9">
        <w:rPr>
          <w:lang w:val="ru-RU"/>
        </w:rPr>
        <w:t>становища</w:t>
      </w:r>
      <w:r w:rsidR="00D01CF4">
        <w:rPr>
          <w:lang w:val="ru-RU"/>
        </w:rPr>
        <w:t xml:space="preserve"> </w:t>
      </w:r>
      <w:r w:rsidRPr="003E0BE9">
        <w:rPr>
          <w:lang w:val="ru-RU"/>
        </w:rPr>
        <w:t>и</w:t>
      </w:r>
      <w:r w:rsidR="00D01CF4">
        <w:rPr>
          <w:lang w:val="ru-RU"/>
        </w:rPr>
        <w:t xml:space="preserve"> 2</w:t>
      </w:r>
      <w:r w:rsidRPr="003E0BE9">
        <w:rPr>
          <w:lang w:val="ru-RU"/>
        </w:rPr>
        <w:t xml:space="preserve"> други.</w:t>
      </w:r>
    </w:p>
    <w:p w:rsidR="00B42840" w:rsidRDefault="003731D4" w:rsidP="00B605CA">
      <w:pPr>
        <w:ind w:firstLine="708"/>
        <w:jc w:val="both"/>
        <w:rPr>
          <w:rFonts w:eastAsia="Calibri"/>
          <w:color w:val="FF0000"/>
          <w:bdr w:val="none" w:sz="0" w:space="0" w:color="auto" w:frame="1"/>
          <w:lang w:val="ru-RU"/>
        </w:rPr>
      </w:pPr>
      <w:r w:rsidRPr="00B605CA">
        <w:rPr>
          <w:b/>
          <w:bCs/>
          <w:lang w:val="ru-RU"/>
        </w:rPr>
        <w:t>Води</w:t>
      </w:r>
      <w:r w:rsidRPr="00B605CA">
        <w:rPr>
          <w:lang w:val="ru-RU"/>
        </w:rPr>
        <w:t xml:space="preserve"> – п</w:t>
      </w:r>
      <w:r w:rsidRPr="00B605CA">
        <w:rPr>
          <w:bdr w:val="none" w:sz="0" w:space="0" w:color="auto" w:frame="1"/>
          <w:lang w:val="ru-RU"/>
        </w:rPr>
        <w:t xml:space="preserve">рез м. </w:t>
      </w:r>
      <w:r w:rsidR="00447771" w:rsidRPr="00B605CA">
        <w:rPr>
          <w:bdr w:val="none" w:sz="0" w:space="0" w:color="auto" w:frame="1"/>
          <w:lang w:val="ru-RU"/>
        </w:rPr>
        <w:t>май</w:t>
      </w:r>
      <w:r w:rsidRPr="00B605CA">
        <w:rPr>
          <w:bdr w:val="none" w:sz="0" w:space="0" w:color="auto" w:frame="1"/>
          <w:lang w:val="ru-RU"/>
        </w:rPr>
        <w:t xml:space="preserve"> от експертите в направлението са извършени</w:t>
      </w:r>
      <w:r w:rsidR="00447771" w:rsidRPr="00B605CA">
        <w:rPr>
          <w:bdr w:val="none" w:sz="0" w:space="0" w:color="auto" w:frame="1"/>
          <w:lang w:val="ru-RU"/>
        </w:rPr>
        <w:t xml:space="preserve"> </w:t>
      </w:r>
      <w:r w:rsidR="00B605CA" w:rsidRPr="00B605CA">
        <w:rPr>
          <w:bdr w:val="none" w:sz="0" w:space="0" w:color="auto" w:frame="1"/>
          <w:lang w:val="en-US"/>
        </w:rPr>
        <w:t>15</w:t>
      </w:r>
      <w:r w:rsidR="00BF37AF" w:rsidRPr="00B605CA">
        <w:rPr>
          <w:rFonts w:eastAsia="Calibri"/>
          <w:bdr w:val="none" w:sz="0" w:space="0" w:color="auto" w:frame="1"/>
          <w:lang w:val="ru-RU"/>
        </w:rPr>
        <w:t xml:space="preserve"> проверки </w:t>
      </w:r>
      <w:proofErr w:type="gramStart"/>
      <w:r w:rsidR="00BF37AF" w:rsidRPr="00B605CA">
        <w:rPr>
          <w:rFonts w:eastAsia="Calibri"/>
          <w:bdr w:val="none" w:sz="0" w:space="0" w:color="auto" w:frame="1"/>
          <w:lang w:val="ru-RU"/>
        </w:rPr>
        <w:t xml:space="preserve">на </w:t>
      </w:r>
      <w:r w:rsidR="00447771" w:rsidRPr="00B605CA">
        <w:rPr>
          <w:rFonts w:eastAsia="Calibri"/>
          <w:bdr w:val="none" w:sz="0" w:space="0" w:color="auto" w:frame="1"/>
          <w:lang w:val="ru-RU"/>
        </w:rPr>
        <w:t xml:space="preserve"> </w:t>
      </w:r>
      <w:r w:rsidR="00B605CA" w:rsidRPr="00B605CA">
        <w:rPr>
          <w:rFonts w:eastAsia="Calibri"/>
          <w:bdr w:val="none" w:sz="0" w:space="0" w:color="auto" w:frame="1"/>
          <w:lang w:val="en-US"/>
        </w:rPr>
        <w:t>11</w:t>
      </w:r>
      <w:proofErr w:type="gramEnd"/>
      <w:r w:rsidR="00B605CA" w:rsidRPr="00B605CA">
        <w:rPr>
          <w:rFonts w:eastAsia="Calibri"/>
          <w:bdr w:val="none" w:sz="0" w:space="0" w:color="auto" w:frame="1"/>
          <w:lang w:val="en-US"/>
        </w:rPr>
        <w:t xml:space="preserve"> </w:t>
      </w:r>
      <w:r w:rsidR="00447771" w:rsidRPr="00B605CA">
        <w:rPr>
          <w:rFonts w:eastAsia="Calibri"/>
          <w:bdr w:val="none" w:sz="0" w:space="0" w:color="auto" w:frame="1"/>
          <w:lang w:val="ru-RU"/>
        </w:rPr>
        <w:t xml:space="preserve">обекта, от които </w:t>
      </w:r>
      <w:r w:rsidR="00B605CA" w:rsidRPr="00B605CA">
        <w:rPr>
          <w:rFonts w:eastAsia="Calibri"/>
          <w:bdr w:val="none" w:sz="0" w:space="0" w:color="auto" w:frame="1"/>
          <w:lang w:val="en-US"/>
        </w:rPr>
        <w:t>8</w:t>
      </w:r>
      <w:r w:rsidR="00BF37AF" w:rsidRPr="00B605CA">
        <w:rPr>
          <w:rFonts w:eastAsia="Calibri"/>
          <w:bdr w:val="none" w:sz="0" w:space="0" w:color="auto" w:frame="1"/>
        </w:rPr>
        <w:t xml:space="preserve"> планови </w:t>
      </w:r>
      <w:r w:rsidR="00BF37AF" w:rsidRPr="00B605CA">
        <w:rPr>
          <w:rFonts w:eastAsia="Calibri"/>
          <w:bdr w:val="none" w:sz="0" w:space="0" w:color="auto" w:frame="1"/>
          <w:lang w:val="ru-RU"/>
        </w:rPr>
        <w:t>по Закон за водите</w:t>
      </w:r>
      <w:r w:rsidR="009F309F" w:rsidRPr="00B605CA">
        <w:rPr>
          <w:rFonts w:eastAsia="Calibri"/>
          <w:bdr w:val="none" w:sz="0" w:space="0" w:color="auto" w:frame="1"/>
          <w:lang w:val="en-US"/>
        </w:rPr>
        <w:t xml:space="preserve"> и</w:t>
      </w:r>
      <w:r w:rsidR="00447771" w:rsidRPr="00B605CA">
        <w:rPr>
          <w:rFonts w:eastAsia="Calibri"/>
          <w:bdr w:val="none" w:sz="0" w:space="0" w:color="auto" w:frame="1"/>
          <w:lang w:val="ru-RU"/>
        </w:rPr>
        <w:t xml:space="preserve"> </w:t>
      </w:r>
      <w:r w:rsidR="00B605CA" w:rsidRPr="00B605CA">
        <w:rPr>
          <w:rFonts w:eastAsia="Calibri"/>
          <w:bdr w:val="none" w:sz="0" w:space="0" w:color="auto" w:frame="1"/>
          <w:lang w:val="en-US"/>
        </w:rPr>
        <w:t>7</w:t>
      </w:r>
      <w:r w:rsidR="00BF37AF" w:rsidRPr="00B605CA">
        <w:rPr>
          <w:rFonts w:eastAsia="Calibri"/>
          <w:bdr w:val="none" w:sz="0" w:space="0" w:color="auto" w:frame="1"/>
          <w:lang w:val="ru-RU"/>
        </w:rPr>
        <w:t xml:space="preserve"> извънредни. Експертите взеха участие в </w:t>
      </w:r>
      <w:r w:rsidR="00B605CA" w:rsidRPr="00B605CA">
        <w:rPr>
          <w:rFonts w:eastAsia="Calibri"/>
          <w:bdr w:val="none" w:sz="0" w:space="0" w:color="auto" w:frame="1"/>
          <w:lang w:val="en-US"/>
        </w:rPr>
        <w:t>3</w:t>
      </w:r>
      <w:r w:rsidR="00BF37AF" w:rsidRPr="00B605CA">
        <w:rPr>
          <w:rFonts w:eastAsia="Calibri"/>
          <w:bdr w:val="none" w:sz="0" w:space="0" w:color="auto" w:frame="1"/>
          <w:lang w:val="ru-RU"/>
        </w:rPr>
        <w:t xml:space="preserve"> проверк</w:t>
      </w:r>
      <w:r w:rsidR="00B605CA" w:rsidRPr="00B605CA">
        <w:rPr>
          <w:rFonts w:eastAsia="Calibri"/>
          <w:bdr w:val="none" w:sz="0" w:space="0" w:color="auto" w:frame="1"/>
          <w:lang w:val="en-US"/>
        </w:rPr>
        <w:t>и</w:t>
      </w:r>
      <w:r w:rsidR="00BF37AF" w:rsidRPr="00B605CA">
        <w:rPr>
          <w:rFonts w:eastAsia="Calibri"/>
          <w:bdr w:val="none" w:sz="0" w:space="0" w:color="auto" w:frame="1"/>
          <w:lang w:val="ru-RU"/>
        </w:rPr>
        <w:t xml:space="preserve"> на обект</w:t>
      </w:r>
      <w:r w:rsidR="00B605CA" w:rsidRPr="00B605CA">
        <w:rPr>
          <w:rFonts w:eastAsia="Calibri"/>
          <w:bdr w:val="none" w:sz="0" w:space="0" w:color="auto" w:frame="1"/>
          <w:lang w:val="ru-RU"/>
        </w:rPr>
        <w:t>и</w:t>
      </w:r>
      <w:r w:rsidR="00BF37AF" w:rsidRPr="00B605CA">
        <w:rPr>
          <w:rFonts w:eastAsia="Calibri"/>
          <w:bdr w:val="none" w:sz="0" w:space="0" w:color="auto" w:frame="1"/>
          <w:lang w:val="ru-RU"/>
        </w:rPr>
        <w:t xml:space="preserve"> без КР и </w:t>
      </w:r>
      <w:r w:rsidR="00BF37AF" w:rsidRPr="00B605CA">
        <w:rPr>
          <w:rFonts w:eastAsia="Calibri"/>
          <w:bdr w:val="none" w:sz="0" w:space="0" w:color="auto" w:frame="1"/>
        </w:rPr>
        <w:t>в</w:t>
      </w:r>
      <w:r w:rsidR="00BF37AF" w:rsidRPr="00B605CA">
        <w:rPr>
          <w:rFonts w:eastAsia="Calibri"/>
          <w:bdr w:val="none" w:sz="0" w:space="0" w:color="auto" w:frame="1"/>
          <w:lang w:val="ru-RU"/>
        </w:rPr>
        <w:t xml:space="preserve"> проверка на обект с КР.</w:t>
      </w:r>
      <w:r w:rsidR="00BF37AF" w:rsidRPr="00B605CA">
        <w:rPr>
          <w:rFonts w:eastAsia="Calibri"/>
          <w:color w:val="FF0000"/>
          <w:bdr w:val="none" w:sz="0" w:space="0" w:color="auto" w:frame="1"/>
          <w:lang w:val="ru-RU"/>
        </w:rPr>
        <w:t xml:space="preserve"> </w:t>
      </w:r>
    </w:p>
    <w:p w:rsidR="00B605CA" w:rsidRPr="004B46CD" w:rsidRDefault="00BF37AF" w:rsidP="004B46CD">
      <w:pPr>
        <w:ind w:firstLine="708"/>
        <w:jc w:val="both"/>
      </w:pPr>
      <w:r w:rsidRPr="00B605CA">
        <w:t>За установен</w:t>
      </w:r>
      <w:r w:rsidR="00B605CA" w:rsidRPr="00B605CA">
        <w:t>и</w:t>
      </w:r>
      <w:r w:rsidRPr="00B605CA">
        <w:t xml:space="preserve"> </w:t>
      </w:r>
      <w:r w:rsidR="00B605CA">
        <w:t xml:space="preserve"> </w:t>
      </w:r>
      <w:r w:rsidR="00B605CA" w:rsidRPr="00B605CA">
        <w:t>нарушения на Закон</w:t>
      </w:r>
      <w:r w:rsidR="00B605CA">
        <w:t>а</w:t>
      </w:r>
      <w:r w:rsidR="00B605CA" w:rsidRPr="00B605CA">
        <w:t xml:space="preserve"> за водите са съставени два АУАН</w:t>
      </w:r>
      <w:r w:rsidR="00B605CA">
        <w:t xml:space="preserve"> -</w:t>
      </w:r>
      <w:r w:rsidR="00B605CA" w:rsidRPr="00B605CA">
        <w:t xml:space="preserve"> на „Хрис“ООД, гр. Паза</w:t>
      </w:r>
      <w:r w:rsidR="00B605CA">
        <w:t>рджик - за превишене на ИЕО от з</w:t>
      </w:r>
      <w:r w:rsidR="00B605CA" w:rsidRPr="00B605CA">
        <w:t xml:space="preserve">аустване №1 по показател </w:t>
      </w:r>
      <w:r w:rsidR="00B605CA">
        <w:t>б</w:t>
      </w:r>
      <w:r w:rsidR="00B605CA" w:rsidRPr="00B605CA">
        <w:t xml:space="preserve">иологична потребност от кислород за 5 денонощия (БПК5) и на „Бе </w:t>
      </w:r>
      <w:r w:rsidR="00B605CA">
        <w:t>П</w:t>
      </w:r>
      <w:r w:rsidR="00B605CA" w:rsidRPr="00B605CA">
        <w:t xml:space="preserve">ет“ЕООД, гр. Куклен </w:t>
      </w:r>
      <w:r w:rsidR="00B605CA">
        <w:t xml:space="preserve">- </w:t>
      </w:r>
      <w:r w:rsidR="00B605CA" w:rsidRPr="00B605CA">
        <w:t>за неизпълнение на условията на чл. 48, ал. 1, т. 12 от Закон</w:t>
      </w:r>
      <w:r w:rsidR="00B605CA">
        <w:t>а</w:t>
      </w:r>
      <w:r w:rsidR="00B605CA" w:rsidRPr="00B605CA">
        <w:t xml:space="preserve"> за водите.</w:t>
      </w:r>
      <w:r w:rsidR="00B605CA">
        <w:t xml:space="preserve"> </w:t>
      </w:r>
      <w:r w:rsidR="00B605CA" w:rsidRPr="00B605CA">
        <w:rPr>
          <w:rFonts w:eastAsia="Calibri"/>
          <w:bdr w:val="none" w:sz="0" w:space="0" w:color="auto" w:frame="1"/>
          <w:lang w:val="ru-RU"/>
        </w:rPr>
        <w:t>Във връзка с постъпили ИП за провеждане на процедури по ОВОС и ЕО са изготвени 6 становища по компонент „Води“.</w:t>
      </w:r>
    </w:p>
    <w:p w:rsidR="00B605CA" w:rsidRPr="00D1209A" w:rsidRDefault="00BF37AF" w:rsidP="00D1209A">
      <w:pPr>
        <w:ind w:firstLine="708"/>
        <w:jc w:val="both"/>
        <w:rPr>
          <w:rFonts w:eastAsia="Calibri"/>
          <w:color w:val="auto"/>
          <w:bdr w:val="none" w:sz="0" w:space="0" w:color="auto" w:frame="1"/>
          <w:lang w:val="ru-RU"/>
        </w:rPr>
      </w:pPr>
      <w:r w:rsidRPr="00BF37AF">
        <w:rPr>
          <w:rFonts w:eastAsia="Calibri"/>
          <w:color w:val="auto"/>
          <w:bdr w:val="none" w:sz="0" w:space="0" w:color="auto" w:frame="1"/>
          <w:lang w:val="ru-RU"/>
        </w:rPr>
        <w:t>Извършена е комплексна проверка на ГПСОВ</w:t>
      </w:r>
      <w:r w:rsidR="00B605CA">
        <w:rPr>
          <w:rFonts w:eastAsia="Calibri"/>
          <w:color w:val="auto"/>
          <w:bdr w:val="none" w:sz="0" w:space="0" w:color="auto" w:frame="1"/>
          <w:lang w:val="ru-RU"/>
        </w:rPr>
        <w:t xml:space="preserve"> гр. Септември</w:t>
      </w:r>
      <w:r w:rsidRPr="00BF37AF">
        <w:rPr>
          <w:rFonts w:eastAsia="Calibri"/>
          <w:color w:val="auto"/>
          <w:bdr w:val="none" w:sz="0" w:space="0" w:color="auto" w:frame="1"/>
          <w:lang w:val="ru-RU"/>
        </w:rPr>
        <w:t xml:space="preserve"> </w:t>
      </w:r>
      <w:proofErr w:type="gramStart"/>
      <w:r w:rsidRPr="00BF37AF">
        <w:rPr>
          <w:rFonts w:eastAsia="Calibri"/>
          <w:color w:val="auto"/>
          <w:bdr w:val="none" w:sz="0" w:space="0" w:color="auto" w:frame="1"/>
          <w:lang w:val="ru-RU"/>
        </w:rPr>
        <w:t>с оператор</w:t>
      </w:r>
      <w:proofErr w:type="gramEnd"/>
      <w:r w:rsidRPr="00BF37AF">
        <w:rPr>
          <w:rFonts w:eastAsia="Calibri"/>
          <w:color w:val="auto"/>
          <w:bdr w:val="none" w:sz="0" w:space="0" w:color="auto" w:frame="1"/>
          <w:lang w:val="ru-RU"/>
        </w:rPr>
        <w:t xml:space="preserve"> </w:t>
      </w:r>
      <w:r w:rsidRPr="00BF37AF">
        <w:rPr>
          <w:rFonts w:eastAsia="Calibri"/>
          <w:color w:val="auto"/>
          <w:bdr w:val="none" w:sz="0" w:space="0" w:color="auto" w:frame="1"/>
        </w:rPr>
        <w:t>„</w:t>
      </w:r>
      <w:r w:rsidRPr="00BF37AF">
        <w:rPr>
          <w:rFonts w:eastAsia="Calibri"/>
          <w:color w:val="auto"/>
          <w:bdr w:val="none" w:sz="0" w:space="0" w:color="auto" w:frame="1"/>
          <w:lang w:val="ru-RU"/>
        </w:rPr>
        <w:t>В</w:t>
      </w:r>
      <w:r w:rsidR="00B605CA">
        <w:rPr>
          <w:rFonts w:eastAsia="Calibri"/>
          <w:color w:val="auto"/>
          <w:bdr w:val="none" w:sz="0" w:space="0" w:color="auto" w:frame="1"/>
          <w:lang w:val="ru-RU"/>
        </w:rPr>
        <w:t>и</w:t>
      </w:r>
      <w:r w:rsidRPr="00BF37AF">
        <w:rPr>
          <w:rFonts w:eastAsia="Calibri"/>
          <w:color w:val="auto"/>
          <w:bdr w:val="none" w:sz="0" w:space="0" w:color="auto" w:frame="1"/>
          <w:lang w:val="ru-RU"/>
        </w:rPr>
        <w:t>К</w:t>
      </w:r>
      <w:r w:rsidR="00B605CA">
        <w:rPr>
          <w:rFonts w:eastAsia="Calibri"/>
          <w:color w:val="auto"/>
          <w:bdr w:val="none" w:sz="0" w:space="0" w:color="auto" w:frame="1"/>
          <w:lang w:val="ru-RU"/>
        </w:rPr>
        <w:t xml:space="preserve"> услуги</w:t>
      </w:r>
      <w:r w:rsidRPr="00BF37AF">
        <w:t>“</w:t>
      </w:r>
      <w:r w:rsidRPr="00BF37AF">
        <w:rPr>
          <w:rFonts w:eastAsia="Calibri"/>
          <w:color w:val="auto"/>
          <w:bdr w:val="none" w:sz="0" w:space="0" w:color="auto" w:frame="1"/>
          <w:lang w:val="ru-RU"/>
        </w:rPr>
        <w:t>ЕООД, гр. Па</w:t>
      </w:r>
      <w:r w:rsidR="00B605CA">
        <w:rPr>
          <w:rFonts w:eastAsia="Calibri"/>
          <w:color w:val="auto"/>
          <w:bdr w:val="none" w:sz="0" w:space="0" w:color="auto" w:frame="1"/>
          <w:lang w:val="ru-RU"/>
        </w:rPr>
        <w:t>зарджик</w:t>
      </w:r>
      <w:r w:rsidRPr="00BF37AF">
        <w:rPr>
          <w:rFonts w:eastAsia="Calibri"/>
          <w:color w:val="auto"/>
          <w:bdr w:val="none" w:sz="0" w:space="0" w:color="auto" w:frame="1"/>
          <w:lang w:val="ru-RU"/>
        </w:rPr>
        <w:t xml:space="preserve">. Пречиствателната станция се експлоатира съгласно технологичната схема. При извършения оглед на площадката не се констатира нарушение </w:t>
      </w:r>
      <w:r w:rsidR="00D1209A">
        <w:rPr>
          <w:rFonts w:eastAsia="Calibri"/>
          <w:color w:val="auto"/>
          <w:bdr w:val="none" w:sz="0" w:space="0" w:color="auto" w:frame="1"/>
          <w:lang w:val="ru-RU"/>
        </w:rPr>
        <w:t>на екологичното законодателство.</w:t>
      </w:r>
    </w:p>
    <w:p w:rsidR="00B605CA" w:rsidRPr="00B605CA" w:rsidRDefault="00B605CA" w:rsidP="00B605CA">
      <w:pPr>
        <w:pStyle w:val="a3"/>
        <w:ind w:firstLine="708"/>
        <w:jc w:val="both"/>
        <w:rPr>
          <w:rFonts w:ascii="Times New Roman" w:eastAsia="Calibri" w:hAnsi="Times New Roman" w:cs="Times New Roman"/>
          <w:sz w:val="24"/>
          <w:szCs w:val="24"/>
          <w:bdr w:val="none" w:sz="0" w:space="0" w:color="auto" w:frame="1"/>
          <w:lang w:val="ru-RU"/>
        </w:rPr>
      </w:pPr>
      <w:r w:rsidRPr="00B605CA">
        <w:rPr>
          <w:rFonts w:ascii="Times New Roman" w:eastAsia="Calibri" w:hAnsi="Times New Roman" w:cs="Times New Roman"/>
          <w:sz w:val="24"/>
          <w:szCs w:val="24"/>
          <w:bdr w:val="none" w:sz="0" w:space="0" w:color="auto" w:frame="1"/>
          <w:lang w:val="ru-RU"/>
        </w:rPr>
        <w:t xml:space="preserve">Извършените планови </w:t>
      </w:r>
      <w:r w:rsidRPr="00B605CA">
        <w:rPr>
          <w:rFonts w:ascii="Times New Roman" w:hAnsi="Times New Roman" w:cs="Times New Roman"/>
          <w:sz w:val="24"/>
          <w:szCs w:val="24"/>
          <w:lang w:val="ru-RU"/>
        </w:rPr>
        <w:t xml:space="preserve">проверки /по </w:t>
      </w:r>
      <w:proofErr w:type="gramStart"/>
      <w:r w:rsidRPr="00B605CA">
        <w:rPr>
          <w:rFonts w:ascii="Times New Roman" w:hAnsi="Times New Roman" w:cs="Times New Roman"/>
          <w:sz w:val="24"/>
          <w:szCs w:val="24"/>
          <w:lang w:val="ru-RU"/>
        </w:rPr>
        <w:t xml:space="preserve">Заповед  </w:t>
      </w:r>
      <w:r w:rsidRPr="00B605CA">
        <w:rPr>
          <w:rFonts w:ascii="Times New Roman" w:eastAsia="Calibri" w:hAnsi="Times New Roman" w:cs="Times New Roman"/>
          <w:sz w:val="24"/>
          <w:szCs w:val="24"/>
          <w:bdr w:val="none" w:sz="0" w:space="0" w:color="auto" w:frame="1"/>
          <w:lang w:val="ru-RU"/>
        </w:rPr>
        <w:t>РД</w:t>
      </w:r>
      <w:proofErr w:type="gramEnd"/>
      <w:r w:rsidRPr="00B605CA">
        <w:rPr>
          <w:rFonts w:ascii="Times New Roman" w:eastAsia="Calibri" w:hAnsi="Times New Roman" w:cs="Times New Roman"/>
          <w:sz w:val="24"/>
          <w:szCs w:val="24"/>
          <w:bdr w:val="none" w:sz="0" w:space="0" w:color="auto" w:frame="1"/>
          <w:lang w:val="ru-RU"/>
        </w:rPr>
        <w:t>-1188/2022 г. на МОСВ/</w:t>
      </w:r>
      <w:r w:rsidRPr="00B605CA">
        <w:rPr>
          <w:rFonts w:ascii="Times New Roman" w:hAnsi="Times New Roman" w:cs="Times New Roman"/>
          <w:sz w:val="24"/>
          <w:szCs w:val="24"/>
          <w:lang w:val="ru-RU"/>
        </w:rPr>
        <w:t xml:space="preserve"> са за провеждане на емисионен контрол. Взети са водни проби от </w:t>
      </w:r>
      <w:r w:rsidRPr="00B605CA">
        <w:rPr>
          <w:rFonts w:ascii="Times New Roman" w:hAnsi="Times New Roman" w:cs="Times New Roman"/>
          <w:bCs/>
          <w:sz w:val="24"/>
          <w:szCs w:val="24"/>
        </w:rPr>
        <w:t>„</w:t>
      </w:r>
      <w:r w:rsidRPr="00B605CA">
        <w:rPr>
          <w:rFonts w:ascii="Times New Roman" w:hAnsi="Times New Roman" w:cs="Times New Roman"/>
          <w:sz w:val="24"/>
          <w:szCs w:val="24"/>
          <w:lang w:val="ru-RU"/>
        </w:rPr>
        <w:t>Еко-ф</w:t>
      </w:r>
      <w:r w:rsidRPr="00B605CA">
        <w:rPr>
          <w:rFonts w:ascii="Times New Roman" w:hAnsi="Times New Roman" w:cs="Times New Roman"/>
          <w:bCs/>
          <w:sz w:val="24"/>
          <w:szCs w:val="24"/>
        </w:rPr>
        <w:t>“</w:t>
      </w:r>
      <w:r w:rsidRPr="00B605CA">
        <w:rPr>
          <w:rFonts w:ascii="Times New Roman" w:hAnsi="Times New Roman" w:cs="Times New Roman"/>
          <w:sz w:val="24"/>
          <w:szCs w:val="24"/>
          <w:lang w:val="ru-RU"/>
        </w:rPr>
        <w:t xml:space="preserve">ЕАД, с. Карабунар – млекопреработвателно предприятие, </w:t>
      </w:r>
      <w:r w:rsidRPr="00B605CA">
        <w:rPr>
          <w:rFonts w:ascii="Times New Roman" w:hAnsi="Times New Roman" w:cs="Times New Roman"/>
          <w:bCs/>
          <w:sz w:val="24"/>
          <w:szCs w:val="24"/>
        </w:rPr>
        <w:t>„</w:t>
      </w:r>
      <w:r w:rsidRPr="00B605CA">
        <w:rPr>
          <w:rFonts w:ascii="Times New Roman" w:hAnsi="Times New Roman" w:cs="Times New Roman"/>
          <w:bCs/>
          <w:sz w:val="24"/>
          <w:szCs w:val="24"/>
          <w:lang w:val="bg-BG"/>
        </w:rPr>
        <w:t>Ина</w:t>
      </w:r>
      <w:r w:rsidRPr="00B605CA">
        <w:rPr>
          <w:rFonts w:ascii="Times New Roman" w:hAnsi="Times New Roman" w:cs="Times New Roman"/>
          <w:bCs/>
          <w:sz w:val="24"/>
          <w:szCs w:val="24"/>
        </w:rPr>
        <w:t>“</w:t>
      </w:r>
      <w:r w:rsidRPr="00B605CA">
        <w:rPr>
          <w:rFonts w:ascii="Times New Roman" w:hAnsi="Times New Roman" w:cs="Times New Roman"/>
          <w:sz w:val="24"/>
          <w:szCs w:val="24"/>
          <w:lang w:val="ru-RU"/>
        </w:rPr>
        <w:t>ЕООД, гр. Панагюрище – дестилерия за етерични масла</w:t>
      </w:r>
      <w:r w:rsidRPr="00B605CA">
        <w:rPr>
          <w:rFonts w:ascii="Times New Roman" w:eastAsia="Calibri" w:hAnsi="Times New Roman" w:cs="Times New Roman"/>
          <w:sz w:val="24"/>
          <w:szCs w:val="24"/>
          <w:bdr w:val="none" w:sz="0" w:space="0" w:color="auto" w:frame="1"/>
          <w:lang w:val="ru-RU"/>
        </w:rPr>
        <w:t>.</w:t>
      </w:r>
      <w:r w:rsidRPr="00B605CA">
        <w:rPr>
          <w:rFonts w:ascii="Times New Roman" w:hAnsi="Times New Roman" w:cs="Times New Roman"/>
          <w:i/>
          <w:sz w:val="24"/>
          <w:szCs w:val="24"/>
          <w:lang w:val="ru-RU"/>
        </w:rPr>
        <w:t xml:space="preserve"> </w:t>
      </w:r>
      <w:r w:rsidRPr="00B605CA">
        <w:rPr>
          <w:rFonts w:ascii="Times New Roman" w:eastAsia="Calibri" w:hAnsi="Times New Roman" w:cs="Times New Roman"/>
          <w:sz w:val="24"/>
          <w:szCs w:val="24"/>
          <w:bdr w:val="none" w:sz="0" w:space="0" w:color="auto" w:frame="1"/>
          <w:lang w:val="ru-RU"/>
        </w:rPr>
        <w:t xml:space="preserve">За отстраняване на отклонения от технологичния режим </w:t>
      </w:r>
      <w:proofErr w:type="gramStart"/>
      <w:r w:rsidRPr="00B605CA">
        <w:rPr>
          <w:rFonts w:ascii="Times New Roman" w:eastAsia="Calibri" w:hAnsi="Times New Roman" w:cs="Times New Roman"/>
          <w:sz w:val="24"/>
          <w:szCs w:val="24"/>
          <w:bdr w:val="none" w:sz="0" w:space="0" w:color="auto" w:frame="1"/>
          <w:lang w:val="ru-RU"/>
        </w:rPr>
        <w:t>на работа</w:t>
      </w:r>
      <w:proofErr w:type="gramEnd"/>
      <w:r w:rsidRPr="00B605CA">
        <w:rPr>
          <w:rFonts w:ascii="Times New Roman" w:eastAsia="Calibri" w:hAnsi="Times New Roman" w:cs="Times New Roman"/>
          <w:sz w:val="24"/>
          <w:szCs w:val="24"/>
          <w:bdr w:val="none" w:sz="0" w:space="0" w:color="auto" w:frame="1"/>
          <w:lang w:val="ru-RU"/>
        </w:rPr>
        <w:t xml:space="preserve"> на съоръженията и предприемане на превантивни мерки</w:t>
      </w:r>
      <w:r w:rsidR="00774A08">
        <w:rPr>
          <w:rFonts w:ascii="Times New Roman" w:eastAsia="Calibri" w:hAnsi="Times New Roman" w:cs="Times New Roman"/>
          <w:sz w:val="24"/>
          <w:szCs w:val="24"/>
          <w:bdr w:val="none" w:sz="0" w:space="0" w:color="auto" w:frame="1"/>
          <w:lang w:val="ru-RU"/>
        </w:rPr>
        <w:t>,</w:t>
      </w:r>
      <w:r w:rsidRPr="00B605CA">
        <w:rPr>
          <w:rFonts w:ascii="Times New Roman" w:eastAsia="Calibri" w:hAnsi="Times New Roman" w:cs="Times New Roman"/>
          <w:sz w:val="24"/>
          <w:szCs w:val="24"/>
          <w:bdr w:val="none" w:sz="0" w:space="0" w:color="auto" w:frame="1"/>
          <w:lang w:val="ru-RU"/>
        </w:rPr>
        <w:t xml:space="preserve"> при извършените проверки са дадени 9 предписания</w:t>
      </w:r>
      <w:r w:rsidR="00D1209A">
        <w:rPr>
          <w:rFonts w:ascii="Times New Roman" w:eastAsia="Calibri" w:hAnsi="Times New Roman" w:cs="Times New Roman"/>
          <w:sz w:val="24"/>
          <w:szCs w:val="24"/>
          <w:bdr w:val="none" w:sz="0" w:space="0" w:color="auto" w:frame="1"/>
          <w:lang w:val="ru-RU"/>
        </w:rPr>
        <w:t xml:space="preserve"> - 3 от </w:t>
      </w:r>
      <w:r w:rsidRPr="00B605CA">
        <w:rPr>
          <w:rFonts w:ascii="Times New Roman" w:eastAsia="Calibri" w:hAnsi="Times New Roman" w:cs="Times New Roman"/>
          <w:sz w:val="24"/>
          <w:szCs w:val="24"/>
          <w:bdr w:val="none" w:sz="0" w:space="0" w:color="auto" w:frame="1"/>
          <w:lang w:val="ru-RU"/>
        </w:rPr>
        <w:t>тях са изпълнени</w:t>
      </w:r>
      <w:r w:rsidR="00D1209A">
        <w:rPr>
          <w:rFonts w:ascii="Times New Roman" w:eastAsia="Calibri" w:hAnsi="Times New Roman" w:cs="Times New Roman"/>
          <w:sz w:val="24"/>
          <w:szCs w:val="24"/>
          <w:bdr w:val="none" w:sz="0" w:space="0" w:color="auto" w:frame="1"/>
          <w:lang w:val="ru-RU"/>
        </w:rPr>
        <w:t xml:space="preserve">. </w:t>
      </w:r>
      <w:r w:rsidR="00D1209A" w:rsidRPr="00D1209A">
        <w:rPr>
          <w:rFonts w:ascii="Times New Roman" w:eastAsia="Calibri" w:hAnsi="Times New Roman" w:cs="Times New Roman"/>
          <w:sz w:val="24"/>
          <w:szCs w:val="24"/>
          <w:bdr w:val="none" w:sz="0" w:space="0" w:color="auto" w:frame="1"/>
          <w:lang w:val="ru-RU"/>
        </w:rPr>
        <w:t>П</w:t>
      </w:r>
      <w:r w:rsidRPr="00D1209A">
        <w:rPr>
          <w:rFonts w:ascii="Times New Roman" w:eastAsia="Calibri" w:hAnsi="Times New Roman" w:cs="Times New Roman"/>
          <w:sz w:val="24"/>
          <w:szCs w:val="24"/>
          <w:bdr w:val="none" w:sz="0" w:space="0" w:color="auto" w:frame="1"/>
          <w:lang w:val="ru-RU"/>
        </w:rPr>
        <w:t>редст</w:t>
      </w:r>
      <w:r w:rsidR="00D1209A" w:rsidRPr="00D1209A">
        <w:rPr>
          <w:rFonts w:ascii="Times New Roman" w:eastAsia="Calibri" w:hAnsi="Times New Roman" w:cs="Times New Roman"/>
          <w:sz w:val="24"/>
          <w:szCs w:val="24"/>
          <w:bdr w:val="none" w:sz="0" w:space="0" w:color="auto" w:frame="1"/>
          <w:lang w:val="ru-RU"/>
        </w:rPr>
        <w:t>о</w:t>
      </w:r>
      <w:r w:rsidRPr="00D1209A">
        <w:rPr>
          <w:rFonts w:ascii="Times New Roman" w:eastAsia="Calibri" w:hAnsi="Times New Roman" w:cs="Times New Roman"/>
          <w:sz w:val="24"/>
          <w:szCs w:val="24"/>
          <w:bdr w:val="none" w:sz="0" w:space="0" w:color="auto" w:frame="1"/>
          <w:lang w:val="ru-RU"/>
        </w:rPr>
        <w:t xml:space="preserve">и </w:t>
      </w:r>
      <w:r w:rsidR="00D1209A" w:rsidRPr="00D1209A">
        <w:rPr>
          <w:rFonts w:ascii="Times New Roman" w:hAnsi="Times New Roman" w:cs="Times New Roman"/>
          <w:sz w:val="24"/>
          <w:szCs w:val="24"/>
          <w:lang w:val="bg-BG"/>
        </w:rPr>
        <w:t>последващ контрол.</w:t>
      </w:r>
      <w:r w:rsidRPr="00B605CA">
        <w:rPr>
          <w:rFonts w:ascii="Times New Roman" w:hAnsi="Times New Roman" w:cs="Times New Roman"/>
          <w:i/>
          <w:sz w:val="24"/>
          <w:szCs w:val="24"/>
        </w:rPr>
        <w:t xml:space="preserve">       </w:t>
      </w:r>
    </w:p>
    <w:p w:rsidR="00B605CA" w:rsidRPr="00B605CA" w:rsidRDefault="00B605CA" w:rsidP="00B605CA">
      <w:pPr>
        <w:ind w:firstLine="708"/>
        <w:jc w:val="both"/>
        <w:rPr>
          <w:rFonts w:eastAsia="Calibri"/>
          <w:bdr w:val="none" w:sz="0" w:space="0" w:color="auto" w:frame="1"/>
          <w:lang w:val="ru-RU"/>
        </w:rPr>
      </w:pPr>
      <w:r w:rsidRPr="00B605CA">
        <w:rPr>
          <w:rFonts w:eastAsia="Calibri"/>
          <w:bdr w:val="none" w:sz="0" w:space="0" w:color="auto" w:frame="1"/>
          <w:lang w:val="ru-RU"/>
        </w:rPr>
        <w:t xml:space="preserve">           Извънредни проверки: </w:t>
      </w:r>
    </w:p>
    <w:p w:rsidR="00B605CA" w:rsidRPr="00B605CA" w:rsidRDefault="00B605CA" w:rsidP="00B605CA">
      <w:pPr>
        <w:pStyle w:val="a4"/>
        <w:numPr>
          <w:ilvl w:val="0"/>
          <w:numId w:val="25"/>
        </w:numPr>
        <w:overflowPunct/>
        <w:autoSpaceDE/>
        <w:autoSpaceDN/>
        <w:adjustRightInd/>
        <w:contextualSpacing/>
        <w:jc w:val="both"/>
        <w:rPr>
          <w:rFonts w:ascii="Times New Roman" w:hAnsi="Times New Roman" w:cs="Times New Roman"/>
          <w:sz w:val="24"/>
          <w:szCs w:val="24"/>
          <w:lang w:val="bg-BG"/>
        </w:rPr>
      </w:pPr>
      <w:r w:rsidRPr="00B605CA">
        <w:rPr>
          <w:rFonts w:ascii="Times New Roman" w:eastAsia="Calibri" w:hAnsi="Times New Roman" w:cs="Times New Roman"/>
          <w:sz w:val="24"/>
          <w:szCs w:val="24"/>
          <w:bdr w:val="none" w:sz="0" w:space="0" w:color="auto" w:frame="1"/>
          <w:lang w:val="ru-RU"/>
        </w:rPr>
        <w:t>По искане на Районна прокуратура</w:t>
      </w:r>
      <w:r w:rsidR="00D1209A">
        <w:rPr>
          <w:rFonts w:ascii="Times New Roman" w:eastAsia="Calibri" w:hAnsi="Times New Roman" w:cs="Times New Roman"/>
          <w:sz w:val="24"/>
          <w:szCs w:val="24"/>
          <w:bdr w:val="none" w:sz="0" w:space="0" w:color="auto" w:frame="1"/>
          <w:lang w:val="ru-RU"/>
        </w:rPr>
        <w:t xml:space="preserve"> -</w:t>
      </w:r>
      <w:r w:rsidRPr="00B605CA">
        <w:rPr>
          <w:rFonts w:ascii="Times New Roman" w:eastAsia="Calibri" w:hAnsi="Times New Roman" w:cs="Times New Roman"/>
          <w:sz w:val="24"/>
          <w:szCs w:val="24"/>
          <w:bdr w:val="none" w:sz="0" w:space="0" w:color="auto" w:frame="1"/>
          <w:lang w:val="ru-RU"/>
        </w:rPr>
        <w:t xml:space="preserve"> Пазарджик </w:t>
      </w:r>
      <w:r w:rsidR="00774A08">
        <w:rPr>
          <w:rFonts w:ascii="Times New Roman" w:eastAsia="Calibri" w:hAnsi="Times New Roman" w:cs="Times New Roman"/>
          <w:sz w:val="24"/>
          <w:szCs w:val="24"/>
          <w:bdr w:val="none" w:sz="0" w:space="0" w:color="auto" w:frame="1"/>
          <w:lang w:val="ru-RU"/>
        </w:rPr>
        <w:t>е</w:t>
      </w:r>
      <w:r w:rsidRPr="00B605CA">
        <w:rPr>
          <w:rFonts w:ascii="Times New Roman" w:eastAsia="Calibri" w:hAnsi="Times New Roman" w:cs="Times New Roman"/>
          <w:sz w:val="24"/>
          <w:szCs w:val="24"/>
          <w:bdr w:val="none" w:sz="0" w:space="0" w:color="auto" w:frame="1"/>
          <w:lang w:val="ru-RU"/>
        </w:rPr>
        <w:t xml:space="preserve"> извършена съвмес</w:t>
      </w:r>
      <w:r w:rsidR="00774A08">
        <w:rPr>
          <w:rFonts w:ascii="Times New Roman" w:eastAsia="Calibri" w:hAnsi="Times New Roman" w:cs="Times New Roman"/>
          <w:sz w:val="24"/>
          <w:szCs w:val="24"/>
          <w:bdr w:val="none" w:sz="0" w:space="0" w:color="auto" w:frame="1"/>
          <w:lang w:val="ru-RU"/>
        </w:rPr>
        <w:t>т</w:t>
      </w:r>
      <w:r w:rsidRPr="00B605CA">
        <w:rPr>
          <w:rFonts w:ascii="Times New Roman" w:eastAsia="Calibri" w:hAnsi="Times New Roman" w:cs="Times New Roman"/>
          <w:sz w:val="24"/>
          <w:szCs w:val="24"/>
          <w:bdr w:val="none" w:sz="0" w:space="0" w:color="auto" w:frame="1"/>
          <w:lang w:val="ru-RU"/>
        </w:rPr>
        <w:t xml:space="preserve">на проверка по жалба за изливане на отпадъчни води </w:t>
      </w:r>
      <w:proofErr w:type="gramStart"/>
      <w:r w:rsidRPr="00B605CA">
        <w:rPr>
          <w:rFonts w:ascii="Times New Roman" w:eastAsia="Calibri" w:hAnsi="Times New Roman" w:cs="Times New Roman"/>
          <w:sz w:val="24"/>
          <w:szCs w:val="24"/>
          <w:bdr w:val="none" w:sz="0" w:space="0" w:color="auto" w:frame="1"/>
          <w:lang w:val="ru-RU"/>
        </w:rPr>
        <w:t>от гараж</w:t>
      </w:r>
      <w:proofErr w:type="gramEnd"/>
      <w:r w:rsidRPr="00B605CA">
        <w:rPr>
          <w:rFonts w:ascii="Times New Roman" w:eastAsia="Calibri" w:hAnsi="Times New Roman" w:cs="Times New Roman"/>
          <w:sz w:val="24"/>
          <w:szCs w:val="24"/>
          <w:bdr w:val="none" w:sz="0" w:space="0" w:color="auto" w:frame="1"/>
          <w:lang w:val="ru-RU"/>
        </w:rPr>
        <w:t xml:space="preserve"> в гр. Пазарджик. </w:t>
      </w:r>
      <w:r w:rsidR="00774A08">
        <w:rPr>
          <w:rFonts w:ascii="Times New Roman" w:eastAsia="Calibri" w:hAnsi="Times New Roman" w:cs="Times New Roman"/>
          <w:sz w:val="24"/>
          <w:szCs w:val="24"/>
          <w:bdr w:val="none" w:sz="0" w:space="0" w:color="auto" w:frame="1"/>
          <w:lang w:val="ru-RU"/>
        </w:rPr>
        <w:t>Н</w:t>
      </w:r>
      <w:r w:rsidRPr="00B605CA">
        <w:rPr>
          <w:rFonts w:ascii="Times New Roman" w:eastAsia="Calibri" w:hAnsi="Times New Roman" w:cs="Times New Roman"/>
          <w:sz w:val="24"/>
          <w:szCs w:val="24"/>
          <w:bdr w:val="none" w:sz="0" w:space="0" w:color="auto" w:frame="1"/>
          <w:lang w:val="ru-RU"/>
        </w:rPr>
        <w:t>е се констатираха разливи или течове на отпадъчни води</w:t>
      </w:r>
      <w:r w:rsidR="00D1209A">
        <w:rPr>
          <w:rFonts w:ascii="Times New Roman" w:eastAsia="Calibri" w:hAnsi="Times New Roman" w:cs="Times New Roman"/>
          <w:sz w:val="24"/>
          <w:szCs w:val="24"/>
          <w:bdr w:val="none" w:sz="0" w:space="0" w:color="auto" w:frame="1"/>
          <w:lang w:val="ru-RU"/>
        </w:rPr>
        <w:t xml:space="preserve"> около имота. Н</w:t>
      </w:r>
      <w:r w:rsidRPr="00B605CA">
        <w:rPr>
          <w:rFonts w:ascii="Times New Roman" w:eastAsia="Calibri" w:hAnsi="Times New Roman" w:cs="Times New Roman"/>
          <w:sz w:val="24"/>
          <w:szCs w:val="24"/>
          <w:bdr w:val="none" w:sz="0" w:space="0" w:color="auto" w:frame="1"/>
          <w:lang w:val="ru-RU"/>
        </w:rPr>
        <w:t xml:space="preserve">яма следи от нефтопродукти. На улицата има изградена дъждоприемна шахта, която отвежда води към ГПСОВ. </w:t>
      </w:r>
    </w:p>
    <w:p w:rsidR="00B605CA" w:rsidRPr="001055F1" w:rsidRDefault="00B605CA" w:rsidP="00B605CA">
      <w:pPr>
        <w:pStyle w:val="a4"/>
        <w:numPr>
          <w:ilvl w:val="0"/>
          <w:numId w:val="25"/>
        </w:numPr>
        <w:overflowPunct/>
        <w:autoSpaceDE/>
        <w:autoSpaceDN/>
        <w:adjustRightInd/>
        <w:contextualSpacing/>
        <w:jc w:val="both"/>
        <w:rPr>
          <w:rFonts w:ascii="Times New Roman" w:hAnsi="Times New Roman" w:cs="Times New Roman"/>
          <w:sz w:val="24"/>
          <w:szCs w:val="24"/>
        </w:rPr>
      </w:pPr>
      <w:r w:rsidRPr="001055F1">
        <w:rPr>
          <w:rFonts w:ascii="Times New Roman" w:eastAsia="Calibri" w:hAnsi="Times New Roman" w:cs="Times New Roman"/>
          <w:sz w:val="24"/>
          <w:szCs w:val="24"/>
          <w:bdr w:val="none" w:sz="0" w:space="0" w:color="auto" w:frame="1"/>
          <w:lang w:val="ru-RU"/>
        </w:rPr>
        <w:t>Извършена е проверка</w:t>
      </w:r>
      <w:r w:rsidRPr="001055F1">
        <w:rPr>
          <w:rFonts w:ascii="Times New Roman" w:eastAsia="Calibri" w:hAnsi="Times New Roman" w:cs="Times New Roman"/>
          <w:sz w:val="24"/>
          <w:szCs w:val="24"/>
        </w:rPr>
        <w:t xml:space="preserve"> съвместно с БД ИБР</w:t>
      </w:r>
      <w:r w:rsidRPr="001055F1">
        <w:rPr>
          <w:rFonts w:ascii="Times New Roman" w:eastAsia="Calibri" w:hAnsi="Times New Roman" w:cs="Times New Roman"/>
          <w:sz w:val="24"/>
          <w:szCs w:val="24"/>
          <w:bdr w:val="none" w:sz="0" w:space="0" w:color="auto" w:frame="1"/>
          <w:lang w:val="ru-RU"/>
        </w:rPr>
        <w:t xml:space="preserve"> по сигнал за замърсяване на водите на р</w:t>
      </w:r>
      <w:r w:rsidR="00774A08" w:rsidRPr="001055F1">
        <w:rPr>
          <w:rFonts w:ascii="Times New Roman" w:eastAsia="Calibri" w:hAnsi="Times New Roman" w:cs="Times New Roman"/>
          <w:sz w:val="24"/>
          <w:szCs w:val="24"/>
          <w:bdr w:val="none" w:sz="0" w:space="0" w:color="auto" w:frame="1"/>
          <w:lang w:val="ru-RU"/>
        </w:rPr>
        <w:t>.</w:t>
      </w:r>
      <w:r w:rsidRPr="001055F1">
        <w:rPr>
          <w:rFonts w:ascii="Times New Roman" w:eastAsia="Calibri" w:hAnsi="Times New Roman" w:cs="Times New Roman"/>
          <w:sz w:val="24"/>
          <w:szCs w:val="24"/>
          <w:bdr w:val="none" w:sz="0" w:space="0" w:color="auto" w:frame="1"/>
          <w:lang w:val="ru-RU"/>
        </w:rPr>
        <w:t xml:space="preserve"> Чепинска от </w:t>
      </w:r>
      <w:r w:rsidR="00C41D7E">
        <w:rPr>
          <w:rFonts w:ascii="Times New Roman" w:eastAsia="Calibri" w:hAnsi="Times New Roman" w:cs="Times New Roman"/>
          <w:sz w:val="24"/>
          <w:szCs w:val="24"/>
          <w:bdr w:val="none" w:sz="0" w:space="0" w:color="auto" w:frame="1"/>
          <w:lang w:val="ru-RU"/>
        </w:rPr>
        <w:t xml:space="preserve">стара </w:t>
      </w:r>
      <w:r w:rsidRPr="001055F1">
        <w:rPr>
          <w:rFonts w:ascii="Times New Roman" w:eastAsia="Calibri" w:hAnsi="Times New Roman" w:cs="Times New Roman"/>
          <w:sz w:val="24"/>
          <w:szCs w:val="24"/>
          <w:bdr w:val="none" w:sz="0" w:space="0" w:color="auto" w:frame="1"/>
          <w:lang w:val="ru-RU"/>
        </w:rPr>
        <w:t>пречиствателна станци</w:t>
      </w:r>
      <w:r w:rsidR="00D1209A" w:rsidRPr="001055F1">
        <w:rPr>
          <w:rFonts w:ascii="Times New Roman" w:eastAsia="Calibri" w:hAnsi="Times New Roman" w:cs="Times New Roman"/>
          <w:sz w:val="24"/>
          <w:szCs w:val="24"/>
          <w:bdr w:val="none" w:sz="0" w:space="0" w:color="auto" w:frame="1"/>
          <w:lang w:val="ru-RU"/>
        </w:rPr>
        <w:t>я</w:t>
      </w:r>
      <w:r w:rsidRPr="001055F1">
        <w:rPr>
          <w:rFonts w:ascii="Times New Roman" w:eastAsia="Calibri" w:hAnsi="Times New Roman" w:cs="Times New Roman"/>
          <w:sz w:val="24"/>
          <w:szCs w:val="24"/>
          <w:bdr w:val="none" w:sz="0" w:space="0" w:color="auto" w:frame="1"/>
          <w:lang w:val="ru-RU"/>
        </w:rPr>
        <w:t xml:space="preserve"> </w:t>
      </w:r>
      <w:r w:rsidR="00D1209A" w:rsidRPr="001055F1">
        <w:rPr>
          <w:rFonts w:ascii="Times New Roman" w:eastAsia="Calibri" w:hAnsi="Times New Roman" w:cs="Times New Roman"/>
          <w:sz w:val="24"/>
          <w:szCs w:val="24"/>
          <w:bdr w:val="none" w:sz="0" w:space="0" w:color="auto" w:frame="1"/>
          <w:lang w:val="ru-RU"/>
        </w:rPr>
        <w:t>за отпад</w:t>
      </w:r>
      <w:r w:rsidR="00774A08" w:rsidRPr="001055F1">
        <w:rPr>
          <w:rFonts w:ascii="Times New Roman" w:eastAsia="Calibri" w:hAnsi="Times New Roman" w:cs="Times New Roman"/>
          <w:sz w:val="24"/>
          <w:szCs w:val="24"/>
          <w:bdr w:val="none" w:sz="0" w:space="0" w:color="auto" w:frame="1"/>
          <w:lang w:val="ru-RU"/>
        </w:rPr>
        <w:t>ъч</w:t>
      </w:r>
      <w:r w:rsidR="00D1209A" w:rsidRPr="001055F1">
        <w:rPr>
          <w:rFonts w:ascii="Times New Roman" w:eastAsia="Calibri" w:hAnsi="Times New Roman" w:cs="Times New Roman"/>
          <w:sz w:val="24"/>
          <w:szCs w:val="24"/>
          <w:bdr w:val="none" w:sz="0" w:space="0" w:color="auto" w:frame="1"/>
          <w:lang w:val="ru-RU"/>
        </w:rPr>
        <w:t>ни води (ПСОВ) на</w:t>
      </w:r>
      <w:r w:rsidR="00774A08" w:rsidRPr="001055F1">
        <w:rPr>
          <w:rFonts w:ascii="Times New Roman" w:eastAsia="Calibri" w:hAnsi="Times New Roman" w:cs="Times New Roman"/>
          <w:sz w:val="24"/>
          <w:szCs w:val="24"/>
          <w:bdr w:val="none" w:sz="0" w:space="0" w:color="auto" w:frame="1"/>
          <w:lang w:val="ru-RU"/>
        </w:rPr>
        <w:t xml:space="preserve"> </w:t>
      </w:r>
      <w:r w:rsidR="00D1209A" w:rsidRPr="001055F1">
        <w:rPr>
          <w:rFonts w:ascii="Times New Roman" w:eastAsia="Calibri" w:hAnsi="Times New Roman" w:cs="Times New Roman"/>
          <w:sz w:val="24"/>
          <w:szCs w:val="24"/>
          <w:bdr w:val="none" w:sz="0" w:space="0" w:color="auto" w:frame="1"/>
          <w:lang w:val="ru-RU"/>
        </w:rPr>
        <w:t>хотел</w:t>
      </w:r>
      <w:r w:rsidR="00774A08" w:rsidRPr="001055F1">
        <w:rPr>
          <w:rFonts w:ascii="Times New Roman" w:eastAsia="Calibri" w:hAnsi="Times New Roman" w:cs="Times New Roman"/>
          <w:sz w:val="24"/>
          <w:szCs w:val="24"/>
          <w:bdr w:val="none" w:sz="0" w:space="0" w:color="auto" w:frame="1"/>
          <w:lang w:val="ru-RU"/>
        </w:rPr>
        <w:t xml:space="preserve"> </w:t>
      </w:r>
      <w:r w:rsidRPr="001055F1">
        <w:rPr>
          <w:rFonts w:ascii="Times New Roman" w:eastAsia="Calibri" w:hAnsi="Times New Roman" w:cs="Times New Roman"/>
          <w:sz w:val="24"/>
          <w:szCs w:val="24"/>
        </w:rPr>
        <w:t>„Кашмир‘</w:t>
      </w:r>
      <w:r w:rsidR="00D1209A" w:rsidRPr="001055F1">
        <w:rPr>
          <w:rFonts w:ascii="Times New Roman" w:eastAsia="Calibri" w:hAnsi="Times New Roman" w:cs="Times New Roman"/>
          <w:sz w:val="24"/>
          <w:szCs w:val="24"/>
          <w:lang w:val="bg-BG"/>
        </w:rPr>
        <w:t xml:space="preserve"> </w:t>
      </w:r>
      <w:r w:rsidRPr="001055F1">
        <w:rPr>
          <w:rFonts w:ascii="Times New Roman" w:eastAsia="Calibri" w:hAnsi="Times New Roman" w:cs="Times New Roman"/>
          <w:sz w:val="24"/>
          <w:szCs w:val="24"/>
        </w:rPr>
        <w:t xml:space="preserve">/бивш </w:t>
      </w:r>
      <w:r w:rsidR="00D1209A" w:rsidRPr="001055F1">
        <w:rPr>
          <w:rFonts w:ascii="Times New Roman" w:eastAsia="Calibri" w:hAnsi="Times New Roman" w:cs="Times New Roman"/>
          <w:sz w:val="24"/>
          <w:szCs w:val="24"/>
          <w:lang w:val="bg-BG"/>
        </w:rPr>
        <w:t>„</w:t>
      </w:r>
      <w:r w:rsidRPr="001055F1">
        <w:rPr>
          <w:rFonts w:ascii="Times New Roman" w:eastAsia="Calibri" w:hAnsi="Times New Roman" w:cs="Times New Roman"/>
          <w:sz w:val="24"/>
          <w:szCs w:val="24"/>
        </w:rPr>
        <w:t>Велина</w:t>
      </w:r>
      <w:r w:rsidR="00D1209A" w:rsidRPr="001055F1">
        <w:rPr>
          <w:rFonts w:ascii="Times New Roman" w:eastAsia="Calibri" w:hAnsi="Times New Roman" w:cs="Times New Roman"/>
          <w:sz w:val="24"/>
          <w:szCs w:val="24"/>
          <w:lang w:val="bg-BG"/>
        </w:rPr>
        <w:t>“</w:t>
      </w:r>
      <w:r w:rsidRPr="001055F1">
        <w:rPr>
          <w:rFonts w:ascii="Times New Roman" w:eastAsia="Calibri" w:hAnsi="Times New Roman" w:cs="Times New Roman"/>
          <w:sz w:val="24"/>
          <w:szCs w:val="24"/>
        </w:rPr>
        <w:t>/</w:t>
      </w:r>
      <w:r w:rsidR="00D1209A" w:rsidRPr="001055F1">
        <w:rPr>
          <w:rFonts w:ascii="Times New Roman" w:eastAsia="Calibri" w:hAnsi="Times New Roman" w:cs="Times New Roman"/>
          <w:sz w:val="24"/>
          <w:szCs w:val="24"/>
          <w:lang w:val="bg-BG"/>
        </w:rPr>
        <w:t xml:space="preserve">. </w:t>
      </w:r>
      <w:r w:rsidR="001055F1" w:rsidRPr="001055F1">
        <w:rPr>
          <w:rFonts w:ascii="Times New Roman" w:eastAsia="Calibri" w:hAnsi="Times New Roman" w:cs="Times New Roman"/>
          <w:sz w:val="24"/>
          <w:szCs w:val="24"/>
        </w:rPr>
        <w:t>Установи се, че пречиствателната станция на бившия хотел „Велина“, сега хотел „Кашмир“</w:t>
      </w:r>
      <w:r w:rsidR="00C41D7E">
        <w:rPr>
          <w:rFonts w:ascii="Times New Roman" w:eastAsia="Calibri" w:hAnsi="Times New Roman" w:cs="Times New Roman"/>
          <w:sz w:val="24"/>
          <w:szCs w:val="24"/>
          <w:lang w:val="bg-BG"/>
        </w:rPr>
        <w:t xml:space="preserve">, </w:t>
      </w:r>
      <w:r w:rsidR="001055F1" w:rsidRPr="001055F1">
        <w:rPr>
          <w:rFonts w:ascii="Times New Roman" w:eastAsia="Calibri" w:hAnsi="Times New Roman" w:cs="Times New Roman"/>
          <w:sz w:val="24"/>
          <w:szCs w:val="24"/>
        </w:rPr>
        <w:t xml:space="preserve"> </w:t>
      </w:r>
      <w:r w:rsidR="00C41D7E">
        <w:rPr>
          <w:rFonts w:ascii="Times New Roman" w:eastAsia="Calibri" w:hAnsi="Times New Roman" w:cs="Times New Roman"/>
          <w:sz w:val="24"/>
          <w:szCs w:val="24"/>
          <w:lang w:val="bg-BG"/>
        </w:rPr>
        <w:t xml:space="preserve">за който </w:t>
      </w:r>
      <w:r w:rsidR="001055F1" w:rsidRPr="001055F1">
        <w:rPr>
          <w:rFonts w:ascii="Times New Roman" w:eastAsia="Calibri" w:hAnsi="Times New Roman" w:cs="Times New Roman"/>
          <w:sz w:val="24"/>
          <w:szCs w:val="24"/>
        </w:rPr>
        <w:t xml:space="preserve">има издадено разрешително за заустване № 331101105/2010г., продължено с Решение № РР-432/2021 г. От извършения оглед на място не се констатира замърсяване на р. Чепинска. Дадено е предписание за почистване и ревизия на канализационната система на обекта с цел изясняване произхода на отпадъчните води.  Предстои повторна проверка.  </w:t>
      </w:r>
    </w:p>
    <w:p w:rsidR="00B605CA" w:rsidRPr="00B605CA" w:rsidRDefault="00B605CA" w:rsidP="00B605CA">
      <w:pPr>
        <w:pStyle w:val="a4"/>
        <w:numPr>
          <w:ilvl w:val="0"/>
          <w:numId w:val="25"/>
        </w:numPr>
        <w:overflowPunct/>
        <w:autoSpaceDE/>
        <w:autoSpaceDN/>
        <w:adjustRightInd/>
        <w:spacing w:after="160"/>
        <w:contextualSpacing/>
        <w:jc w:val="both"/>
        <w:rPr>
          <w:rFonts w:ascii="Times New Roman" w:eastAsia="Calibri" w:hAnsi="Times New Roman" w:cs="Times New Roman"/>
          <w:sz w:val="24"/>
          <w:szCs w:val="24"/>
        </w:rPr>
      </w:pPr>
      <w:r w:rsidRPr="00B605CA">
        <w:rPr>
          <w:rFonts w:ascii="Times New Roman" w:eastAsia="Calibri" w:hAnsi="Times New Roman" w:cs="Times New Roman"/>
          <w:sz w:val="24"/>
          <w:szCs w:val="24"/>
        </w:rPr>
        <w:t xml:space="preserve">По подаден сигнал РИОСВ </w:t>
      </w:r>
      <w:r w:rsidR="00D1209A">
        <w:rPr>
          <w:rFonts w:ascii="Times New Roman" w:eastAsia="Calibri" w:hAnsi="Times New Roman" w:cs="Times New Roman"/>
          <w:sz w:val="24"/>
          <w:szCs w:val="24"/>
          <w:lang w:val="bg-BG"/>
        </w:rPr>
        <w:t>и</w:t>
      </w:r>
      <w:r w:rsidRPr="00B605CA">
        <w:rPr>
          <w:rFonts w:ascii="Times New Roman" w:eastAsia="Calibri" w:hAnsi="Times New Roman" w:cs="Times New Roman"/>
          <w:sz w:val="24"/>
          <w:szCs w:val="24"/>
        </w:rPr>
        <w:t xml:space="preserve"> РЛ Пазарджик извърши</w:t>
      </w:r>
      <w:r w:rsidR="00D1209A">
        <w:rPr>
          <w:rFonts w:ascii="Times New Roman" w:eastAsia="Calibri" w:hAnsi="Times New Roman" w:cs="Times New Roman"/>
          <w:sz w:val="24"/>
          <w:szCs w:val="24"/>
          <w:lang w:val="bg-BG"/>
        </w:rPr>
        <w:t>ха</w:t>
      </w:r>
      <w:r w:rsidRPr="00B605CA">
        <w:rPr>
          <w:rFonts w:ascii="Times New Roman" w:eastAsia="Calibri" w:hAnsi="Times New Roman" w:cs="Times New Roman"/>
          <w:sz w:val="24"/>
          <w:szCs w:val="24"/>
        </w:rPr>
        <w:t xml:space="preserve"> проверка на място по течението на Карабунарско дере и</w:t>
      </w:r>
      <w:r w:rsidR="00D1209A">
        <w:rPr>
          <w:rFonts w:ascii="Times New Roman" w:eastAsia="Calibri" w:hAnsi="Times New Roman" w:cs="Times New Roman"/>
          <w:sz w:val="24"/>
          <w:szCs w:val="24"/>
          <w:lang w:val="bg-BG"/>
        </w:rPr>
        <w:t xml:space="preserve"> на</w:t>
      </w:r>
      <w:r w:rsidRPr="00B605CA">
        <w:rPr>
          <w:rFonts w:ascii="Times New Roman" w:eastAsia="Calibri" w:hAnsi="Times New Roman" w:cs="Times New Roman"/>
          <w:sz w:val="24"/>
          <w:szCs w:val="24"/>
        </w:rPr>
        <w:t xml:space="preserve"> мандра</w:t>
      </w:r>
      <w:r w:rsidR="00D1209A">
        <w:rPr>
          <w:rFonts w:ascii="Times New Roman" w:eastAsia="Calibri" w:hAnsi="Times New Roman" w:cs="Times New Roman"/>
          <w:sz w:val="24"/>
          <w:szCs w:val="24"/>
          <w:lang w:val="bg-BG"/>
        </w:rPr>
        <w:t>та</w:t>
      </w:r>
      <w:r w:rsidRPr="00B605CA">
        <w:rPr>
          <w:rFonts w:ascii="Times New Roman" w:eastAsia="Calibri" w:hAnsi="Times New Roman" w:cs="Times New Roman"/>
          <w:sz w:val="24"/>
          <w:szCs w:val="24"/>
        </w:rPr>
        <w:t xml:space="preserve"> </w:t>
      </w:r>
      <w:r w:rsidR="00774A08">
        <w:rPr>
          <w:rFonts w:ascii="Times New Roman" w:eastAsia="Calibri" w:hAnsi="Times New Roman" w:cs="Times New Roman"/>
          <w:sz w:val="24"/>
          <w:szCs w:val="24"/>
          <w:lang w:val="bg-BG"/>
        </w:rPr>
        <w:t xml:space="preserve">в </w:t>
      </w:r>
      <w:r w:rsidRPr="00B605CA">
        <w:rPr>
          <w:rFonts w:ascii="Times New Roman" w:eastAsia="Calibri" w:hAnsi="Times New Roman" w:cs="Times New Roman"/>
          <w:sz w:val="24"/>
          <w:szCs w:val="24"/>
        </w:rPr>
        <w:t>с. Карабунар</w:t>
      </w:r>
      <w:r w:rsidR="00D1209A">
        <w:rPr>
          <w:rFonts w:ascii="Times New Roman" w:eastAsia="Calibri" w:hAnsi="Times New Roman" w:cs="Times New Roman"/>
          <w:sz w:val="24"/>
          <w:szCs w:val="24"/>
          <w:lang w:val="bg-BG"/>
        </w:rPr>
        <w:t>, общ. Септември</w:t>
      </w:r>
      <w:r w:rsidRPr="00B605CA">
        <w:rPr>
          <w:rFonts w:ascii="Times New Roman" w:eastAsia="Calibri" w:hAnsi="Times New Roman" w:cs="Times New Roman"/>
          <w:sz w:val="24"/>
          <w:szCs w:val="24"/>
        </w:rPr>
        <w:t>.  Не се констатираха следи от замърсяване на водното течение в границите на с. Карабунар, както и наличие на нерегламентирано изтичане на отпадъчн</w:t>
      </w:r>
      <w:r w:rsidR="00D1209A">
        <w:rPr>
          <w:rFonts w:ascii="Times New Roman" w:eastAsia="Calibri" w:hAnsi="Times New Roman" w:cs="Times New Roman"/>
          <w:sz w:val="24"/>
          <w:szCs w:val="24"/>
        </w:rPr>
        <w:t>и води от м</w:t>
      </w:r>
      <w:r w:rsidRPr="00B605CA">
        <w:rPr>
          <w:rFonts w:ascii="Times New Roman" w:eastAsia="Calibri" w:hAnsi="Times New Roman" w:cs="Times New Roman"/>
          <w:sz w:val="24"/>
          <w:szCs w:val="24"/>
        </w:rPr>
        <w:t>андра</w:t>
      </w:r>
      <w:r w:rsidR="00D1209A">
        <w:rPr>
          <w:rFonts w:ascii="Times New Roman" w:eastAsia="Calibri" w:hAnsi="Times New Roman" w:cs="Times New Roman"/>
          <w:sz w:val="24"/>
          <w:szCs w:val="24"/>
          <w:lang w:val="bg-BG"/>
        </w:rPr>
        <w:t>та в</w:t>
      </w:r>
      <w:r w:rsidRPr="00B605CA">
        <w:rPr>
          <w:rFonts w:ascii="Times New Roman" w:eastAsia="Calibri" w:hAnsi="Times New Roman" w:cs="Times New Roman"/>
          <w:sz w:val="24"/>
          <w:szCs w:val="24"/>
        </w:rPr>
        <w:t xml:space="preserve"> с. Карабунар.  Взета е водна проба за анализ на отпадъчните води преди заустване в Карабунарско дере. Замерените моментни показатели на водите не показват наличие на замърсяване. Предстои извършване на ФХА на водната проба в РЛ-Пазарджик. </w:t>
      </w:r>
    </w:p>
    <w:p w:rsidR="00B605CA" w:rsidRPr="00B605CA" w:rsidRDefault="00774A08" w:rsidP="00B605CA">
      <w:pPr>
        <w:pStyle w:val="a4"/>
        <w:numPr>
          <w:ilvl w:val="0"/>
          <w:numId w:val="25"/>
        </w:numPr>
        <w:overflowPunct/>
        <w:autoSpaceDE/>
        <w:autoSpaceDN/>
        <w:adjustRightInd/>
        <w:spacing w:after="1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bg-BG"/>
        </w:rPr>
        <w:lastRenderedPageBreak/>
        <w:t xml:space="preserve">Извършена е проверка за изпълнение на </w:t>
      </w:r>
      <w:r w:rsidR="00B605CA" w:rsidRPr="00B605CA">
        <w:rPr>
          <w:rFonts w:ascii="Times New Roman" w:eastAsia="Calibri" w:hAnsi="Times New Roman" w:cs="Times New Roman"/>
          <w:sz w:val="24"/>
          <w:szCs w:val="24"/>
        </w:rPr>
        <w:t xml:space="preserve">дадено предписание за демонтиране на довеждащ тръбопровод на кота 405 и фиксиране на нивомерна лата на водем „богати разтвори“ на „Панагюрска медна компания“ АД, с. Цар Асен. </w:t>
      </w:r>
      <w:r w:rsidR="00D1209A">
        <w:rPr>
          <w:rFonts w:ascii="Times New Roman" w:eastAsia="Calibri" w:hAnsi="Times New Roman" w:cs="Times New Roman"/>
          <w:sz w:val="24"/>
          <w:szCs w:val="24"/>
          <w:lang w:val="bg-BG"/>
        </w:rPr>
        <w:t xml:space="preserve">При </w:t>
      </w:r>
      <w:r w:rsidR="00B605CA" w:rsidRPr="00B605CA">
        <w:rPr>
          <w:rFonts w:ascii="Times New Roman" w:eastAsia="Calibri" w:hAnsi="Times New Roman" w:cs="Times New Roman"/>
          <w:sz w:val="24"/>
          <w:szCs w:val="24"/>
        </w:rPr>
        <w:t>проверка</w:t>
      </w:r>
      <w:r>
        <w:rPr>
          <w:rFonts w:ascii="Times New Roman" w:eastAsia="Calibri" w:hAnsi="Times New Roman" w:cs="Times New Roman"/>
          <w:sz w:val="24"/>
          <w:szCs w:val="24"/>
          <w:lang w:val="bg-BG"/>
        </w:rPr>
        <w:t>та</w:t>
      </w:r>
      <w:r w:rsidR="00B605CA" w:rsidRPr="00B605CA">
        <w:rPr>
          <w:rFonts w:ascii="Times New Roman" w:eastAsia="Calibri" w:hAnsi="Times New Roman" w:cs="Times New Roman"/>
          <w:sz w:val="24"/>
          <w:szCs w:val="24"/>
        </w:rPr>
        <w:t xml:space="preserve"> се </w:t>
      </w:r>
      <w:r>
        <w:rPr>
          <w:rFonts w:ascii="Times New Roman" w:eastAsia="Calibri" w:hAnsi="Times New Roman" w:cs="Times New Roman"/>
          <w:sz w:val="24"/>
          <w:szCs w:val="24"/>
          <w:lang w:val="bg-BG"/>
        </w:rPr>
        <w:t>установи</w:t>
      </w:r>
      <w:r w:rsidR="00B605CA" w:rsidRPr="00B605CA">
        <w:rPr>
          <w:rFonts w:ascii="Times New Roman" w:eastAsia="Calibri" w:hAnsi="Times New Roman" w:cs="Times New Roman"/>
          <w:sz w:val="24"/>
          <w:szCs w:val="24"/>
        </w:rPr>
        <w:t>, че предписанието е изпълнено.</w:t>
      </w:r>
    </w:p>
    <w:p w:rsidR="00B605CA" w:rsidRPr="00B605CA" w:rsidRDefault="00B605CA" w:rsidP="00B605CA">
      <w:pPr>
        <w:pStyle w:val="a4"/>
        <w:numPr>
          <w:ilvl w:val="0"/>
          <w:numId w:val="25"/>
        </w:numPr>
        <w:overflowPunct/>
        <w:autoSpaceDE/>
        <w:autoSpaceDN/>
        <w:adjustRightInd/>
        <w:spacing w:after="160"/>
        <w:contextualSpacing/>
        <w:jc w:val="both"/>
        <w:rPr>
          <w:rFonts w:ascii="Times New Roman" w:eastAsia="Calibri" w:hAnsi="Times New Roman" w:cs="Times New Roman"/>
          <w:sz w:val="24"/>
          <w:szCs w:val="24"/>
        </w:rPr>
      </w:pPr>
      <w:r w:rsidRPr="00B605CA">
        <w:rPr>
          <w:rFonts w:ascii="Times New Roman" w:eastAsia="Calibri" w:hAnsi="Times New Roman" w:cs="Times New Roman"/>
          <w:sz w:val="24"/>
          <w:szCs w:val="24"/>
        </w:rPr>
        <w:t>Извършена е проверка по дадено предписание за почистване на септична яма и изпълнение на бетонен борд на бето</w:t>
      </w:r>
      <w:r w:rsidR="008B70C8">
        <w:rPr>
          <w:rFonts w:ascii="Times New Roman" w:eastAsia="Calibri" w:hAnsi="Times New Roman" w:cs="Times New Roman"/>
          <w:sz w:val="24"/>
          <w:szCs w:val="24"/>
          <w:lang w:val="bg-BG"/>
        </w:rPr>
        <w:t>но</w:t>
      </w:r>
      <w:r w:rsidRPr="00B605CA">
        <w:rPr>
          <w:rFonts w:ascii="Times New Roman" w:eastAsia="Calibri" w:hAnsi="Times New Roman" w:cs="Times New Roman"/>
          <w:sz w:val="24"/>
          <w:szCs w:val="24"/>
        </w:rPr>
        <w:t>в център в с. Габровица</w:t>
      </w:r>
      <w:r w:rsidR="00D1209A">
        <w:rPr>
          <w:rFonts w:ascii="Times New Roman" w:eastAsia="Calibri" w:hAnsi="Times New Roman" w:cs="Times New Roman"/>
          <w:sz w:val="24"/>
          <w:szCs w:val="24"/>
          <w:lang w:val="bg-BG"/>
        </w:rPr>
        <w:t>, общ. Белово</w:t>
      </w:r>
      <w:r w:rsidRPr="00B605CA">
        <w:rPr>
          <w:rFonts w:ascii="Times New Roman" w:eastAsia="Calibri" w:hAnsi="Times New Roman" w:cs="Times New Roman"/>
          <w:sz w:val="24"/>
          <w:szCs w:val="24"/>
        </w:rPr>
        <w:t>. Предписанията са изпълнени.</w:t>
      </w:r>
    </w:p>
    <w:p w:rsidR="00B605CA" w:rsidRPr="00D1209A" w:rsidRDefault="00B605CA" w:rsidP="00D1209A">
      <w:pPr>
        <w:pStyle w:val="a4"/>
        <w:numPr>
          <w:ilvl w:val="0"/>
          <w:numId w:val="25"/>
        </w:numPr>
        <w:overflowPunct/>
        <w:autoSpaceDE/>
        <w:autoSpaceDN/>
        <w:adjustRightInd/>
        <w:spacing w:after="160"/>
        <w:contextualSpacing/>
        <w:jc w:val="both"/>
        <w:rPr>
          <w:rFonts w:ascii="Times New Roman" w:eastAsia="Calibri" w:hAnsi="Times New Roman" w:cs="Times New Roman"/>
          <w:sz w:val="24"/>
          <w:szCs w:val="24"/>
        </w:rPr>
      </w:pPr>
      <w:r w:rsidRPr="00B605CA">
        <w:rPr>
          <w:rFonts w:ascii="Times New Roman" w:eastAsia="Calibri" w:hAnsi="Times New Roman" w:cs="Times New Roman"/>
          <w:sz w:val="24"/>
          <w:szCs w:val="24"/>
        </w:rPr>
        <w:t xml:space="preserve">При извършена проверка на яз. Доспат се констатира наличие на гумена тръба </w:t>
      </w:r>
      <w:r w:rsidR="008B70C8">
        <w:rPr>
          <w:rFonts w:ascii="Times New Roman" w:eastAsia="Calibri" w:hAnsi="Times New Roman" w:cs="Times New Roman"/>
          <w:sz w:val="24"/>
          <w:szCs w:val="24"/>
          <w:lang w:val="bg-BG"/>
        </w:rPr>
        <w:t>–</w:t>
      </w:r>
      <w:r w:rsidR="00D1209A">
        <w:rPr>
          <w:rFonts w:ascii="Times New Roman" w:eastAsia="Calibri" w:hAnsi="Times New Roman" w:cs="Times New Roman"/>
          <w:sz w:val="24"/>
          <w:szCs w:val="24"/>
          <w:lang w:val="bg-BG"/>
        </w:rPr>
        <w:t xml:space="preserve"> </w:t>
      </w:r>
      <w:r w:rsidRPr="00B605CA">
        <w:rPr>
          <w:rFonts w:ascii="Times New Roman" w:eastAsia="Calibri" w:hAnsi="Times New Roman" w:cs="Times New Roman"/>
          <w:sz w:val="24"/>
          <w:szCs w:val="24"/>
        </w:rPr>
        <w:t>ф</w:t>
      </w:r>
      <w:r w:rsidR="008B70C8">
        <w:rPr>
          <w:rFonts w:ascii="Times New Roman" w:eastAsia="Calibri" w:hAnsi="Times New Roman" w:cs="Times New Roman"/>
          <w:sz w:val="24"/>
          <w:szCs w:val="24"/>
          <w:lang w:val="bg-BG"/>
        </w:rPr>
        <w:t xml:space="preserve"> </w:t>
      </w:r>
      <w:r w:rsidRPr="00B605CA">
        <w:rPr>
          <w:rFonts w:ascii="Times New Roman" w:eastAsia="Calibri" w:hAnsi="Times New Roman" w:cs="Times New Roman"/>
          <w:sz w:val="24"/>
          <w:szCs w:val="24"/>
        </w:rPr>
        <w:t>65 в язовира. Направена е повторна проверка със собствениците на близките имоти. Дадено е предписание за прекъсване и затапване на тръбата</w:t>
      </w:r>
      <w:r w:rsidR="00D1209A">
        <w:rPr>
          <w:rFonts w:ascii="Times New Roman" w:eastAsia="Calibri" w:hAnsi="Times New Roman" w:cs="Times New Roman"/>
          <w:sz w:val="24"/>
          <w:szCs w:val="24"/>
          <w:lang w:val="bg-BG"/>
        </w:rPr>
        <w:t>,</w:t>
      </w:r>
      <w:r w:rsidRPr="00B605CA">
        <w:rPr>
          <w:rFonts w:ascii="Times New Roman" w:eastAsia="Calibri" w:hAnsi="Times New Roman" w:cs="Times New Roman"/>
          <w:sz w:val="24"/>
          <w:szCs w:val="24"/>
        </w:rPr>
        <w:t xml:space="preserve"> с цел предотвратяване на зауст</w:t>
      </w:r>
      <w:r w:rsidR="00D1209A">
        <w:rPr>
          <w:rFonts w:ascii="Times New Roman" w:eastAsia="Calibri" w:hAnsi="Times New Roman" w:cs="Times New Roman"/>
          <w:sz w:val="24"/>
          <w:szCs w:val="24"/>
        </w:rPr>
        <w:t>ване. Предписанието е изпълнен</w:t>
      </w:r>
      <w:r w:rsidR="00D1209A">
        <w:rPr>
          <w:rFonts w:ascii="Times New Roman" w:eastAsia="Calibri" w:hAnsi="Times New Roman" w:cs="Times New Roman"/>
          <w:sz w:val="24"/>
          <w:szCs w:val="24"/>
          <w:lang w:val="bg-BG"/>
        </w:rPr>
        <w:t>о.</w:t>
      </w:r>
    </w:p>
    <w:p w:rsidR="003731D4" w:rsidRPr="00B605CA" w:rsidRDefault="003731D4" w:rsidP="00251114">
      <w:pPr>
        <w:ind w:firstLine="708"/>
        <w:jc w:val="both"/>
        <w:rPr>
          <w:lang w:val="ru-RU"/>
        </w:rPr>
      </w:pPr>
      <w:r w:rsidRPr="00B605CA">
        <w:rPr>
          <w:b/>
          <w:bCs/>
          <w:lang w:val="ru-RU"/>
        </w:rPr>
        <w:t>Почви –</w:t>
      </w:r>
      <w:r w:rsidRPr="00B605CA">
        <w:rPr>
          <w:lang w:val="ru-RU"/>
        </w:rPr>
        <w:t xml:space="preserve"> през</w:t>
      </w:r>
      <w:r w:rsidRPr="00B605CA">
        <w:rPr>
          <w:b/>
          <w:bCs/>
          <w:lang w:val="ru-RU"/>
        </w:rPr>
        <w:t xml:space="preserve"> </w:t>
      </w:r>
      <w:r w:rsidRPr="00B605CA">
        <w:t xml:space="preserve">м. </w:t>
      </w:r>
      <w:r w:rsidR="00563B3C" w:rsidRPr="00B605CA">
        <w:t>м</w:t>
      </w:r>
      <w:r w:rsidR="00EB45FE" w:rsidRPr="00B605CA">
        <w:t>а</w:t>
      </w:r>
      <w:r w:rsidR="00563B3C" w:rsidRPr="00B605CA">
        <w:t>й</w:t>
      </w:r>
      <w:r w:rsidRPr="00B605CA">
        <w:t xml:space="preserve"> </w:t>
      </w:r>
      <w:r w:rsidR="003F6940" w:rsidRPr="00B605CA">
        <w:rPr>
          <w:bdr w:val="none" w:sz="0" w:space="0" w:color="auto" w:frame="1"/>
        </w:rPr>
        <w:t>експерт</w:t>
      </w:r>
      <w:r w:rsidRPr="00B605CA">
        <w:t>ът от направлението взе участие в компл</w:t>
      </w:r>
      <w:r w:rsidR="002371C0" w:rsidRPr="00B605CA">
        <w:t>ексна проверка на обект с КР –</w:t>
      </w:r>
      <w:r w:rsidR="002371C0" w:rsidRPr="00B605CA">
        <w:rPr>
          <w:lang w:val="en-US"/>
        </w:rPr>
        <w:t xml:space="preserve"> </w:t>
      </w:r>
      <w:r w:rsidR="002371C0" w:rsidRPr="00B605CA">
        <w:t>„Грийнбърн“ ЕООД</w:t>
      </w:r>
      <w:r w:rsidRPr="00B605CA">
        <w:t xml:space="preserve">. Проверено е изпълнението на Условие 13 ,,Опазване на почвите и подземните води от замърсяване “. Констатира се изпълнение на всички точки от условието </w:t>
      </w:r>
      <w:r w:rsidR="002371C0" w:rsidRPr="00B605CA">
        <w:t xml:space="preserve">в КР </w:t>
      </w:r>
      <w:r w:rsidRPr="00B605CA">
        <w:t>и спазване на разпоредбите на Закона за почвите и Закона з</w:t>
      </w:r>
      <w:r w:rsidR="00673D11" w:rsidRPr="00B605CA">
        <w:t>а опазване на земеделските</w:t>
      </w:r>
      <w:r w:rsidR="00673D11" w:rsidRPr="00B605CA">
        <w:rPr>
          <w:lang w:val="ru-RU"/>
        </w:rPr>
        <w:t xml:space="preserve"> земи.</w:t>
      </w:r>
    </w:p>
    <w:p w:rsidR="003731D4" w:rsidRPr="005558AC" w:rsidRDefault="003731D4" w:rsidP="00BB5978">
      <w:pPr>
        <w:ind w:firstLine="708"/>
        <w:jc w:val="both"/>
      </w:pPr>
      <w:r w:rsidRPr="00B605CA">
        <w:rPr>
          <w:b/>
          <w:bCs/>
        </w:rPr>
        <w:t xml:space="preserve">Биологично разнообразие и НЕМ </w:t>
      </w:r>
      <w:r w:rsidRPr="00B605CA">
        <w:t xml:space="preserve">– през м. </w:t>
      </w:r>
      <w:r w:rsidR="00563B3C" w:rsidRPr="00B605CA">
        <w:t>м</w:t>
      </w:r>
      <w:r w:rsidR="00EB45FE" w:rsidRPr="00B605CA">
        <w:t>а</w:t>
      </w:r>
      <w:r w:rsidR="00563B3C" w:rsidRPr="00B605CA">
        <w:t>й</w:t>
      </w:r>
      <w:r w:rsidRPr="00B605CA">
        <w:t xml:space="preserve"> експертите и специалистите от направление БРЗТЗ</w:t>
      </w:r>
      <w:r w:rsidRPr="00B605CA">
        <w:rPr>
          <w:color w:val="auto"/>
          <w:lang w:eastAsia="en-US"/>
        </w:rPr>
        <w:t xml:space="preserve"> извършиха </w:t>
      </w:r>
      <w:r w:rsidR="005558AC">
        <w:rPr>
          <w:color w:val="auto"/>
          <w:lang w:val="en-US" w:eastAsia="en-US"/>
        </w:rPr>
        <w:t xml:space="preserve">21 </w:t>
      </w:r>
      <w:r w:rsidRPr="00B605CA">
        <w:t>проверки</w:t>
      </w:r>
      <w:r w:rsidRPr="00B605CA">
        <w:rPr>
          <w:lang w:val="ru-RU"/>
        </w:rPr>
        <w:t xml:space="preserve"> </w:t>
      </w:r>
      <w:r w:rsidRPr="00B605CA">
        <w:t>в</w:t>
      </w:r>
      <w:r w:rsidRPr="00B605CA">
        <w:rPr>
          <w:lang w:val="ru-RU"/>
        </w:rPr>
        <w:t xml:space="preserve"> </w:t>
      </w:r>
      <w:r w:rsidR="005558AC">
        <w:rPr>
          <w:lang w:val="en-US"/>
        </w:rPr>
        <w:t>14</w:t>
      </w:r>
      <w:r w:rsidRPr="00B605CA">
        <w:rPr>
          <w:lang w:val="ru-RU"/>
        </w:rPr>
        <w:t xml:space="preserve"> </w:t>
      </w:r>
      <w:r w:rsidRPr="00B605CA">
        <w:t xml:space="preserve">обекта, в т. ч. </w:t>
      </w:r>
      <w:r w:rsidR="00126ABA" w:rsidRPr="00B605CA">
        <w:rPr>
          <w:lang w:val="en-US"/>
        </w:rPr>
        <w:t>1</w:t>
      </w:r>
      <w:r w:rsidR="005558AC">
        <w:rPr>
          <w:lang w:val="en-US"/>
        </w:rPr>
        <w:t>2</w:t>
      </w:r>
      <w:r w:rsidRPr="00B605CA">
        <w:t xml:space="preserve"> планови</w:t>
      </w:r>
      <w:r w:rsidR="00126ABA" w:rsidRPr="00B605CA">
        <w:rPr>
          <w:lang w:val="en-US"/>
        </w:rPr>
        <w:t>,</w:t>
      </w:r>
      <w:r w:rsidR="001955B7" w:rsidRPr="00B605CA">
        <w:t xml:space="preserve"> </w:t>
      </w:r>
      <w:proofErr w:type="gramStart"/>
      <w:r w:rsidR="005558AC">
        <w:rPr>
          <w:lang w:val="en-US"/>
        </w:rPr>
        <w:t xml:space="preserve">9 </w:t>
      </w:r>
      <w:r w:rsidRPr="00B605CA">
        <w:t>извънредни</w:t>
      </w:r>
      <w:proofErr w:type="gramEnd"/>
      <w:r w:rsidRPr="00B605CA">
        <w:t xml:space="preserve"> и </w:t>
      </w:r>
      <w:r w:rsidR="00126ABA" w:rsidRPr="00B605CA">
        <w:t>1</w:t>
      </w:r>
      <w:r w:rsidR="005558AC">
        <w:rPr>
          <w:lang w:val="en-US"/>
        </w:rPr>
        <w:t>2</w:t>
      </w:r>
      <w:r w:rsidRPr="00B605CA">
        <w:t xml:space="preserve"> обхода. В рамките на осъществения контрол няма съставени АУАН и не са дадени предписания. </w:t>
      </w:r>
      <w:r w:rsidR="005558AC">
        <w:t>Връчени са две наказателни постановления на обща стойност 5 100 лева.</w:t>
      </w:r>
    </w:p>
    <w:p w:rsidR="00F74A0D" w:rsidRPr="00B605CA" w:rsidRDefault="003731D4" w:rsidP="00F74A0D">
      <w:pPr>
        <w:ind w:firstLine="708"/>
        <w:jc w:val="both"/>
      </w:pPr>
      <w:r w:rsidRPr="00B605CA">
        <w:rPr>
          <w:u w:val="single"/>
        </w:rPr>
        <w:t>Контролна дейност</w:t>
      </w:r>
      <w:r w:rsidRPr="00B605CA">
        <w:t xml:space="preserve"> - през отчетния период от специалистите подвижна паркова охрана са извършени</w:t>
      </w:r>
      <w:r w:rsidR="005558AC">
        <w:rPr>
          <w:lang w:val="en-US"/>
        </w:rPr>
        <w:t xml:space="preserve"> 8</w:t>
      </w:r>
      <w:r w:rsidR="00F74A0D" w:rsidRPr="00B605CA">
        <w:rPr>
          <w:lang w:val="en-US"/>
        </w:rPr>
        <w:t xml:space="preserve"> </w:t>
      </w:r>
      <w:r w:rsidRPr="00B605CA">
        <w:t xml:space="preserve">планови проверки и </w:t>
      </w:r>
      <w:r w:rsidR="00F74A0D" w:rsidRPr="00B605CA">
        <w:rPr>
          <w:lang w:val="en-US"/>
        </w:rPr>
        <w:t>1</w:t>
      </w:r>
      <w:r w:rsidR="005558AC">
        <w:t>2</w:t>
      </w:r>
      <w:r w:rsidRPr="00B605CA">
        <w:t xml:space="preserve"> обхода в резервати „Купена“</w:t>
      </w:r>
      <w:r w:rsidR="00F74A0D" w:rsidRPr="00B605CA">
        <w:rPr>
          <w:lang w:val="en-US"/>
        </w:rPr>
        <w:t xml:space="preserve"> </w:t>
      </w:r>
      <w:r w:rsidR="00F74A0D" w:rsidRPr="00B605CA">
        <w:t>, „Беглика“ и „Дупката“.</w:t>
      </w:r>
      <w:r w:rsidR="00F74A0D" w:rsidRPr="00B605CA">
        <w:rPr>
          <w:lang w:val="en-US"/>
        </w:rPr>
        <w:t xml:space="preserve"> </w:t>
      </w:r>
      <w:r w:rsidR="00F74A0D" w:rsidRPr="00B605CA">
        <w:t>Не са констатирани нарушения.</w:t>
      </w:r>
    </w:p>
    <w:p w:rsidR="00F74A0D" w:rsidRPr="00B605CA" w:rsidRDefault="00F74A0D" w:rsidP="00F74A0D">
      <w:pPr>
        <w:jc w:val="both"/>
        <w:rPr>
          <w:u w:val="single"/>
        </w:rPr>
      </w:pPr>
      <w:r w:rsidRPr="00B605CA">
        <w:t xml:space="preserve">            </w:t>
      </w:r>
      <w:r w:rsidRPr="00B605CA">
        <w:rPr>
          <w:u w:val="single"/>
        </w:rPr>
        <w:t>Превантивна дейност</w:t>
      </w:r>
    </w:p>
    <w:p w:rsidR="006B1CFD" w:rsidRDefault="006B1CFD" w:rsidP="006B1CFD">
      <w:pPr>
        <w:ind w:firstLine="708"/>
        <w:jc w:val="both"/>
      </w:pPr>
      <w:r w:rsidRPr="00E6713D">
        <w:t>В резерват „Купена“, с цел опазване режима, е проведена съвместна извънредна проверка с представители на Зонално жандармерий</w:t>
      </w:r>
      <w:r>
        <w:t>ско управление (ЗЖУ)-Пловдив. Няма установени нарушения в границите на резервата. При ревизията на резерват „Беглика“ са проверени подотдели 61„г“, „б“ и 62 „и“, „л“, покрай пътеката за посетители и самата пътека. Не са установени нарушения.</w:t>
      </w:r>
    </w:p>
    <w:p w:rsidR="006B1CFD" w:rsidRDefault="006B1CFD" w:rsidP="006B1CFD">
      <w:pPr>
        <w:ind w:firstLine="708"/>
        <w:jc w:val="both"/>
      </w:pPr>
      <w:r>
        <w:t>След постъпил сигнал е извършена извънредна проверка на поземлени имоти с идентификатори 55155.27.181 и 55155.508.1 по КККР на гр. Пазарджик, попадащи в речното легло на река Марица. В проверения участък е установена сеч на цялата дървесна и храстова растителност и по двата бряга на реката. Продължава изясняването на обстоятелствата по сигнала – изискани са документи от Община Пазарджик.</w:t>
      </w:r>
    </w:p>
    <w:p w:rsidR="006B1CFD" w:rsidRDefault="006B1CFD" w:rsidP="006B1CFD">
      <w:pPr>
        <w:ind w:firstLine="708"/>
        <w:jc w:val="both"/>
      </w:pPr>
      <w:r>
        <w:t>При плановата проверка в ЗМ „Маришко подрумиче“ не са установени нарушения.</w:t>
      </w:r>
    </w:p>
    <w:p w:rsidR="006B1CFD" w:rsidRDefault="006B1CFD" w:rsidP="006B1CFD">
      <w:pPr>
        <w:ind w:firstLine="708"/>
        <w:jc w:val="both"/>
      </w:pPr>
      <w:r>
        <w:t>След постъпило писмо от МОСВ за събиране на документи, необходими за процедурата по актуализация площта на резерват „Дупката“</w:t>
      </w:r>
      <w:r>
        <w:rPr>
          <w:lang w:val="en-US"/>
        </w:rPr>
        <w:t>,</w:t>
      </w:r>
      <w:r>
        <w:t xml:space="preserve"> е извършена извънредна проверка. Предоставени са документи, част от лесоустройствения проект от 1998 г., които са изпратени в МОСВ.</w:t>
      </w:r>
    </w:p>
    <w:p w:rsidR="006B1CFD" w:rsidRDefault="006B1CFD" w:rsidP="006B1CFD">
      <w:pPr>
        <w:ind w:firstLine="708"/>
        <w:jc w:val="both"/>
      </w:pPr>
      <w:r>
        <w:t>Проведен е мониторинг на растителния вид маришко подрумиче, съгласно утвърден график от министъра на околната среда и водите за изпълнение на мониторингови дейности от РИОСВ през 2023 г. Събраната информация ще бъде</w:t>
      </w:r>
      <w:r w:rsidRPr="00890F8B">
        <w:t xml:space="preserve"> изпратени към ИАОС за обобщаване на резултатите.</w:t>
      </w:r>
    </w:p>
    <w:p w:rsidR="006B1CFD" w:rsidRPr="00D10508" w:rsidRDefault="006B1CFD" w:rsidP="006B1CFD">
      <w:pPr>
        <w:ind w:firstLine="708"/>
        <w:jc w:val="both"/>
      </w:pPr>
      <w:r>
        <w:t xml:space="preserve">При две планови проверки на защитени дървета в гр. Батак, записани в ДР под № 1754 и № 1755 се констатира, че състоянието им е добро. По повод постъпило заявление за окастряне и премахване на провиснали и изсъхнали клони, се извърши извънредна проверка на защитено дърво от вида Дръжкоцветен дъб, записано в ДР под № 2019. </w:t>
      </w:r>
      <w:r>
        <w:lastRenderedPageBreak/>
        <w:t xml:space="preserve">Заявената дейност е съгласувана, защото </w:t>
      </w:r>
      <w:r w:rsidRPr="00A37F66">
        <w:t>изсъхнали</w:t>
      </w:r>
      <w:r>
        <w:t xml:space="preserve">те клони в короната му </w:t>
      </w:r>
      <w:r w:rsidRPr="00A37F66">
        <w:t>биха представяли опасност за преминаващи хора, в случай на отчупване и падане.</w:t>
      </w:r>
    </w:p>
    <w:p w:rsidR="006B1CFD" w:rsidRDefault="006B1CFD" w:rsidP="006B1CFD">
      <w:pPr>
        <w:ind w:firstLine="708"/>
        <w:jc w:val="both"/>
      </w:pPr>
      <w:r>
        <w:t>През отчетния период експертите предприеха действия по четири сигнала, постъпили на „зелен“ телефон, в т. ч – по два сигнала за защитени видове</w:t>
      </w:r>
      <w:r w:rsidRPr="00DE6C2D">
        <w:t xml:space="preserve"> </w:t>
      </w:r>
      <w:r>
        <w:t>в безпомощно състояние (бял щъркел и бързолет). П</w:t>
      </w:r>
      <w:r w:rsidRPr="00DE6C2D">
        <w:t>редприети</w:t>
      </w:r>
      <w:r>
        <w:t xml:space="preserve"> са</w:t>
      </w:r>
      <w:r w:rsidRPr="00DE6C2D">
        <w:t xml:space="preserve"> действия, съгласно чл. 39 от Закона за биол</w:t>
      </w:r>
      <w:r>
        <w:t>огичното разнообразие: щъркелът е изпратен е за лечение в спасителен център, а бързолета – пуснат на свобода, в подходящ за вида район. Проверка на място по сигнал за отчупена част на щъркелово гнездо, поради свлякъл се гнездови материал не установи екземпляри в безпомощно състояние и съответно не се наложи намеса от страна на РИОСВ-Пазарджик. По сигнал за мъртъв възрастен екземпляр от вида бял щъркел, във връзка с това, че на БАБХ е издадено разрешително по реда на Наредба № 8, информацията е изпратена до ОДБХ – Пазарджик за предприемане на действия съгласно тяхната компетентност.</w:t>
      </w:r>
    </w:p>
    <w:p w:rsidR="006B1CFD" w:rsidRPr="006B1CFD" w:rsidRDefault="006B1CFD" w:rsidP="006B1CFD">
      <w:pPr>
        <w:jc w:val="both"/>
        <w:rPr>
          <w:u w:val="single"/>
        </w:rPr>
      </w:pPr>
      <w:r w:rsidRPr="006B1CFD">
        <w:t xml:space="preserve">            </w:t>
      </w:r>
      <w:r w:rsidRPr="006B1CFD">
        <w:rPr>
          <w:u w:val="single"/>
        </w:rPr>
        <w:t>Превантивна дейност</w:t>
      </w:r>
    </w:p>
    <w:p w:rsidR="006B1CFD" w:rsidRDefault="006B1CFD" w:rsidP="006B1CFD">
      <w:pPr>
        <w:ind w:firstLine="708"/>
        <w:jc w:val="both"/>
      </w:pPr>
      <w:r w:rsidRPr="00213927">
        <w:t>През м</w:t>
      </w:r>
      <w:r>
        <w:t>.</w:t>
      </w:r>
      <w:r w:rsidRPr="00213927">
        <w:t xml:space="preserve"> май бе</w:t>
      </w:r>
      <w:r>
        <w:t>ше</w:t>
      </w:r>
      <w:r w:rsidRPr="00213927">
        <w:t xml:space="preserve"> осигурено ежедневно наблюдение на пожароопасната обстановка в резерватите „Купена“, „Мантарица“, „Беглика“ и „Дупката“. </w:t>
      </w:r>
    </w:p>
    <w:p w:rsidR="002A2921" w:rsidRDefault="004F2C7A" w:rsidP="004F2C7A">
      <w:pPr>
        <w:ind w:firstLine="708"/>
        <w:jc w:val="both"/>
      </w:pPr>
      <w:r>
        <w:t>Експертите взеха</w:t>
      </w:r>
      <w:r w:rsidR="006B1CFD">
        <w:t xml:space="preserve"> участие</w:t>
      </w:r>
      <w:r>
        <w:t xml:space="preserve">  </w:t>
      </w:r>
      <w:r w:rsidR="006B1CFD">
        <w:t xml:space="preserve">в </w:t>
      </w:r>
      <w:r w:rsidR="006B1CFD" w:rsidRPr="00DB1A91">
        <w:t>ТИС към Министерство на енергетиката във връзка с находище Огняново</w:t>
      </w:r>
      <w:r>
        <w:t xml:space="preserve"> и в </w:t>
      </w:r>
      <w:r w:rsidR="006B1CFD" w:rsidRPr="00DB1A91">
        <w:t xml:space="preserve">консултации по публикуван проект на плана за управление на риска от наводнения </w:t>
      </w:r>
      <w:r>
        <w:t>в</w:t>
      </w:r>
      <w:r w:rsidR="006B1CFD" w:rsidRPr="00DB1A91">
        <w:t xml:space="preserve"> Източнобеломорски район за басейново управление</w:t>
      </w:r>
      <w:r>
        <w:t>, организирани</w:t>
      </w:r>
      <w:r w:rsidR="006B1CFD" w:rsidRPr="00DB1A91">
        <w:t xml:space="preserve"> от БД ИБР</w:t>
      </w:r>
      <w:r>
        <w:t>.</w:t>
      </w:r>
    </w:p>
    <w:p w:rsidR="003731D4" w:rsidRPr="00B605CA" w:rsidRDefault="003731D4" w:rsidP="00BB5978">
      <w:pPr>
        <w:ind w:firstLine="708"/>
        <w:jc w:val="both"/>
        <w:rPr>
          <w:color w:val="auto"/>
        </w:rPr>
      </w:pPr>
      <w:r w:rsidRPr="00B605CA">
        <w:t xml:space="preserve">Изготвени са: </w:t>
      </w:r>
      <w:r w:rsidR="002A2921">
        <w:rPr>
          <w:color w:val="auto"/>
        </w:rPr>
        <w:t>85</w:t>
      </w:r>
      <w:r w:rsidRPr="00B605CA">
        <w:rPr>
          <w:color w:val="auto"/>
        </w:rPr>
        <w:t xml:space="preserve"> писма по реда на чл. 2, ал. 2 от Наредбата за ОС, </w:t>
      </w:r>
      <w:r w:rsidR="00126ABA" w:rsidRPr="00B605CA">
        <w:rPr>
          <w:color w:val="auto"/>
        </w:rPr>
        <w:t>2</w:t>
      </w:r>
      <w:r w:rsidR="002A2921">
        <w:rPr>
          <w:color w:val="auto"/>
        </w:rPr>
        <w:t>3 вътрешни становища, 2</w:t>
      </w:r>
      <w:r w:rsidRPr="00B605CA">
        <w:rPr>
          <w:color w:val="auto"/>
        </w:rPr>
        <w:t xml:space="preserve"> Решени</w:t>
      </w:r>
      <w:r w:rsidRPr="00B605CA">
        <w:rPr>
          <w:color w:val="auto"/>
          <w:lang w:val="ru-RU"/>
        </w:rPr>
        <w:t>я</w:t>
      </w:r>
      <w:r w:rsidR="00126ABA" w:rsidRPr="00B605CA">
        <w:rPr>
          <w:color w:val="auto"/>
        </w:rPr>
        <w:t xml:space="preserve"> по ОС, 2</w:t>
      </w:r>
      <w:r w:rsidR="002A2921">
        <w:rPr>
          <w:color w:val="auto"/>
        </w:rPr>
        <w:t>6</w:t>
      </w:r>
      <w:r w:rsidRPr="00B605CA">
        <w:rPr>
          <w:color w:val="auto"/>
        </w:rPr>
        <w:t xml:space="preserve"> др. писма и справки.</w:t>
      </w:r>
    </w:p>
    <w:p w:rsidR="003731D4" w:rsidRPr="002A4939" w:rsidRDefault="003731D4" w:rsidP="00BB5978">
      <w:pPr>
        <w:ind w:firstLine="708"/>
        <w:jc w:val="both"/>
      </w:pPr>
      <w:r w:rsidRPr="00B605CA">
        <w:t xml:space="preserve">Постигнат ефект от контролната и превантивната дейност: </w:t>
      </w:r>
      <w:r w:rsidRPr="00B605CA">
        <w:rPr>
          <w:lang w:val="ru-RU"/>
        </w:rPr>
        <w:t>п</w:t>
      </w:r>
      <w:r w:rsidRPr="00B605CA">
        <w:t>редотвратяване и отстраняване на нарушения в ЗТ и ЗЗ</w:t>
      </w:r>
      <w:r w:rsidRPr="00B605CA">
        <w:rPr>
          <w:color w:val="auto"/>
        </w:rPr>
        <w:t xml:space="preserve">, </w:t>
      </w:r>
      <w:r w:rsidR="004F2C7A">
        <w:rPr>
          <w:color w:val="auto"/>
        </w:rPr>
        <w:t xml:space="preserve">събиране на информация за обекти с висока природозащитна стойност, опазване на рядък растителен вид чрез защита на местообитанието му, аргументирано определяне на комулативна оценка и/или въздействия </w:t>
      </w:r>
      <w:r w:rsidR="00607039">
        <w:t>в</w:t>
      </w:r>
      <w:r w:rsidR="004F2C7A">
        <w:t xml:space="preserve"> рамките на процедурата по преценка на степента на въздействие на ППП/ИП върху </w:t>
      </w:r>
      <w:r w:rsidR="00607039">
        <w:t xml:space="preserve">защитените зони от НЕМ „Натура 2000“, подпомагане на </w:t>
      </w:r>
      <w:r>
        <w:t xml:space="preserve"> други институции в сферата на природозащитното</w:t>
      </w:r>
      <w:r w:rsidR="00607039">
        <w:t xml:space="preserve"> </w:t>
      </w:r>
      <w:r>
        <w:t xml:space="preserve">законодателство, </w:t>
      </w:r>
      <w:r w:rsidR="00607039">
        <w:t xml:space="preserve">провеждане на </w:t>
      </w:r>
      <w:r>
        <w:t>процедурите по постъпили преписки от граждани и институции в регламентираните срокове и при спазване на екологичното законодателство</w:t>
      </w:r>
      <w:r>
        <w:rPr>
          <w:color w:val="auto"/>
        </w:rPr>
        <w:t>.</w:t>
      </w:r>
      <w:r>
        <w:t xml:space="preserve"> </w:t>
      </w:r>
    </w:p>
    <w:p w:rsidR="003731D4" w:rsidRPr="00742038" w:rsidRDefault="003731D4" w:rsidP="00BB5978">
      <w:pPr>
        <w:ind w:firstLine="708"/>
        <w:jc w:val="both"/>
        <w:rPr>
          <w:lang w:val="ru-RU"/>
        </w:rPr>
      </w:pPr>
      <w:r w:rsidRPr="00742038">
        <w:rPr>
          <w:b/>
          <w:bCs/>
          <w:lang w:val="ru-RU"/>
        </w:rPr>
        <w:t>Отпадъци -</w:t>
      </w:r>
      <w:r w:rsidRPr="00742038">
        <w:rPr>
          <w:lang w:val="ru-RU"/>
        </w:rPr>
        <w:t xml:space="preserve"> през </w:t>
      </w:r>
      <w:r w:rsidRPr="00742038">
        <w:rPr>
          <w:bCs/>
          <w:lang w:val="ru-RU"/>
        </w:rPr>
        <w:t>м</w:t>
      </w:r>
      <w:r w:rsidRPr="00742038">
        <w:rPr>
          <w:bCs/>
        </w:rPr>
        <w:t xml:space="preserve">. </w:t>
      </w:r>
      <w:r w:rsidR="00A72E2D">
        <w:rPr>
          <w:bCs/>
        </w:rPr>
        <w:t>май</w:t>
      </w:r>
      <w:r w:rsidRPr="00742038">
        <w:rPr>
          <w:lang w:val="ru-RU"/>
        </w:rPr>
        <w:t xml:space="preserve"> </w:t>
      </w:r>
      <w:r w:rsidRPr="00742038">
        <w:rPr>
          <w:bCs/>
          <w:lang w:val="ru-RU"/>
        </w:rPr>
        <w:t>2023 г</w:t>
      </w:r>
      <w:r w:rsidRPr="00742038">
        <w:rPr>
          <w:lang w:val="ru-RU"/>
        </w:rPr>
        <w:t>. по ЗУО са извършени</w:t>
      </w:r>
      <w:r w:rsidRPr="00742038">
        <w:rPr>
          <w:b/>
          <w:bCs/>
          <w:lang w:val="ru-RU"/>
        </w:rPr>
        <w:t xml:space="preserve"> </w:t>
      </w:r>
      <w:r w:rsidR="00907F6D">
        <w:rPr>
          <w:b/>
          <w:bCs/>
          <w:lang w:val="ru-RU"/>
        </w:rPr>
        <w:t xml:space="preserve">50 </w:t>
      </w:r>
      <w:r w:rsidRPr="00742038">
        <w:rPr>
          <w:lang w:val="ru-RU"/>
        </w:rPr>
        <w:t>проверки в</w:t>
      </w:r>
      <w:r w:rsidR="003C67B5">
        <w:rPr>
          <w:lang w:val="ru-RU"/>
        </w:rPr>
        <w:t xml:space="preserve"> </w:t>
      </w:r>
      <w:r w:rsidR="00907F6D" w:rsidRPr="00907F6D">
        <w:rPr>
          <w:b/>
          <w:lang w:val="ru-RU"/>
        </w:rPr>
        <w:t>41</w:t>
      </w:r>
      <w:r w:rsidR="00907F6D">
        <w:rPr>
          <w:b/>
          <w:lang w:val="ru-RU"/>
        </w:rPr>
        <w:t xml:space="preserve"> </w:t>
      </w:r>
      <w:r w:rsidRPr="00742038">
        <w:rPr>
          <w:lang w:val="ru-RU"/>
        </w:rPr>
        <w:t xml:space="preserve">обекта, от които </w:t>
      </w:r>
      <w:r w:rsidR="00907F6D" w:rsidRPr="00907F6D">
        <w:rPr>
          <w:b/>
          <w:lang w:val="ru-RU"/>
        </w:rPr>
        <w:t>26</w:t>
      </w:r>
      <w:r w:rsidRPr="00742038">
        <w:rPr>
          <w:lang w:val="ru-RU"/>
        </w:rPr>
        <w:t xml:space="preserve"> са планови и</w:t>
      </w:r>
      <w:r w:rsidR="00907F6D">
        <w:rPr>
          <w:lang w:val="ru-RU"/>
        </w:rPr>
        <w:t xml:space="preserve"> </w:t>
      </w:r>
      <w:r w:rsidR="00907F6D" w:rsidRPr="00907F6D">
        <w:rPr>
          <w:b/>
          <w:lang w:val="ru-RU"/>
        </w:rPr>
        <w:t>24</w:t>
      </w:r>
      <w:r w:rsidR="003C67B5">
        <w:rPr>
          <w:lang w:val="ru-RU"/>
        </w:rPr>
        <w:t xml:space="preserve"> </w:t>
      </w:r>
      <w:r w:rsidRPr="00742038">
        <w:rPr>
          <w:lang w:val="ru-RU"/>
        </w:rPr>
        <w:t>извънредни. Дадени са</w:t>
      </w:r>
      <w:r w:rsidR="00773494" w:rsidRPr="00742038">
        <w:rPr>
          <w:lang w:val="en-US"/>
        </w:rPr>
        <w:t xml:space="preserve"> </w:t>
      </w:r>
      <w:r w:rsidR="00907F6D" w:rsidRPr="00907F6D">
        <w:rPr>
          <w:b/>
        </w:rPr>
        <w:t>13</w:t>
      </w:r>
      <w:r w:rsidRPr="00742038">
        <w:rPr>
          <w:b/>
          <w:bCs/>
          <w:lang w:val="ru-RU"/>
        </w:rPr>
        <w:t xml:space="preserve"> </w:t>
      </w:r>
      <w:r w:rsidRPr="00742038">
        <w:rPr>
          <w:lang w:val="ru-RU"/>
        </w:rPr>
        <w:t xml:space="preserve">предписания. </w:t>
      </w:r>
    </w:p>
    <w:p w:rsidR="003731D4" w:rsidRPr="00742038" w:rsidRDefault="003731D4" w:rsidP="00A11A19">
      <w:pPr>
        <w:ind w:firstLine="708"/>
        <w:jc w:val="both"/>
        <w:rPr>
          <w:color w:val="auto"/>
          <w:lang w:val="ru-RU"/>
        </w:rPr>
      </w:pPr>
      <w:r w:rsidRPr="00742038">
        <w:rPr>
          <w:b/>
          <w:bCs/>
        </w:rPr>
        <w:t>Акценти</w:t>
      </w:r>
      <w:r w:rsidRPr="00742038">
        <w:t xml:space="preserve"> </w:t>
      </w:r>
      <w:r w:rsidRPr="00742038">
        <w:rPr>
          <w:b/>
          <w:bCs/>
        </w:rPr>
        <w:t>в контролната дейност</w:t>
      </w:r>
      <w:r w:rsidRPr="00742038">
        <w:t>: контрол</w:t>
      </w:r>
      <w:r w:rsidRPr="00742038">
        <w:rPr>
          <w:lang w:val="ru-RU"/>
        </w:rPr>
        <w:t xml:space="preserve"> за изпълнение изискванията на ЗУО и подзаконовите нормативни актове при извършване на дейности по събиране, съхраняване и третиране на отпадъци, </w:t>
      </w:r>
      <w:r w:rsidRPr="00742038">
        <w:t>последващ контрол по дадени п</w:t>
      </w:r>
      <w:r w:rsidR="00A11A19" w:rsidRPr="00742038">
        <w:t xml:space="preserve">редписания, </w:t>
      </w:r>
      <w:r w:rsidR="00A11A19" w:rsidRPr="00742038">
        <w:rPr>
          <w:lang w:val="ru-RU"/>
        </w:rPr>
        <w:t>контрол по спазване изискванията на Регламент (EO) №1013/2006,  проверки по сигнали,</w:t>
      </w:r>
      <w:r w:rsidR="008B3D71">
        <w:rPr>
          <w:lang w:val="en-US"/>
        </w:rPr>
        <w:t xml:space="preserve"> </w:t>
      </w:r>
      <w:r w:rsidR="00A11A19" w:rsidRPr="00742038">
        <w:rPr>
          <w:lang w:val="ru-RU"/>
        </w:rPr>
        <w:t>за чистотата на населените места,</w:t>
      </w:r>
      <w:r w:rsidR="008B3D71">
        <w:rPr>
          <w:lang w:val="ru-RU"/>
        </w:rPr>
        <w:t xml:space="preserve"> </w:t>
      </w:r>
      <w:r w:rsidR="00A11A19" w:rsidRPr="00742038">
        <w:t>РПМ, ОПМ, речни легла и прилежащите им територии,</w:t>
      </w:r>
      <w:r w:rsidR="00A11A19" w:rsidRPr="00742038">
        <w:rPr>
          <w:lang w:val="ru-RU"/>
        </w:rPr>
        <w:t xml:space="preserve"> проверки по писма на МОСВ.</w:t>
      </w:r>
    </w:p>
    <w:p w:rsidR="003731D4" w:rsidRPr="00742038" w:rsidRDefault="003731D4" w:rsidP="00BB5978">
      <w:pPr>
        <w:jc w:val="both"/>
        <w:rPr>
          <w:b/>
          <w:bCs/>
        </w:rPr>
      </w:pPr>
      <w:r w:rsidRPr="00742038">
        <w:rPr>
          <w:lang w:val="ru-RU"/>
        </w:rPr>
        <w:t xml:space="preserve">            </w:t>
      </w:r>
      <w:r w:rsidRPr="00742038">
        <w:rPr>
          <w:b/>
          <w:bCs/>
        </w:rPr>
        <w:t>Планови проверки:</w:t>
      </w:r>
    </w:p>
    <w:p w:rsidR="00BC409C" w:rsidRPr="00E05806" w:rsidRDefault="00BC409C" w:rsidP="00BC409C">
      <w:pPr>
        <w:ind w:firstLine="708"/>
        <w:jc w:val="both"/>
        <w:rPr>
          <w:lang w:val="ru-RU"/>
        </w:rPr>
      </w:pPr>
      <w:r w:rsidRPr="00E05806">
        <w:rPr>
          <w:lang w:val="ru-RU"/>
        </w:rPr>
        <w:t xml:space="preserve">Извършени са </w:t>
      </w:r>
      <w:r w:rsidR="00A72E2D" w:rsidRPr="00E05806">
        <w:rPr>
          <w:lang w:val="ru-RU"/>
        </w:rPr>
        <w:t>четири</w:t>
      </w:r>
      <w:r w:rsidRPr="00E05806">
        <w:rPr>
          <w:lang w:val="ru-RU"/>
        </w:rPr>
        <w:t xml:space="preserve"> планови про</w:t>
      </w:r>
      <w:r w:rsidR="00C41D7E">
        <w:rPr>
          <w:lang w:val="ru-RU"/>
        </w:rPr>
        <w:t xml:space="preserve">верки на рекултивирани депа за </w:t>
      </w:r>
      <w:r w:rsidRPr="00E05806">
        <w:rPr>
          <w:lang w:val="ru-RU"/>
        </w:rPr>
        <w:t xml:space="preserve">БО на общините </w:t>
      </w:r>
      <w:r w:rsidR="00A72E2D" w:rsidRPr="00E05806">
        <w:rPr>
          <w:lang w:val="ru-RU"/>
        </w:rPr>
        <w:t>Батак</w:t>
      </w:r>
      <w:r w:rsidRPr="00E05806">
        <w:rPr>
          <w:lang w:val="ru-RU"/>
        </w:rPr>
        <w:t xml:space="preserve">, </w:t>
      </w:r>
      <w:r w:rsidR="00A72E2D" w:rsidRPr="00E05806">
        <w:rPr>
          <w:lang w:val="ru-RU"/>
        </w:rPr>
        <w:t>Бел</w:t>
      </w:r>
      <w:r w:rsidRPr="00E05806">
        <w:rPr>
          <w:lang w:val="ru-RU"/>
        </w:rPr>
        <w:t>ово</w:t>
      </w:r>
      <w:r w:rsidR="00A72E2D" w:rsidRPr="00E05806">
        <w:rPr>
          <w:lang w:val="ru-RU"/>
        </w:rPr>
        <w:t>, Септември</w:t>
      </w:r>
      <w:r w:rsidRPr="00E05806">
        <w:rPr>
          <w:lang w:val="ru-RU"/>
        </w:rPr>
        <w:t xml:space="preserve"> и Па</w:t>
      </w:r>
      <w:r w:rsidR="00A72E2D" w:rsidRPr="00E05806">
        <w:rPr>
          <w:lang w:val="ru-RU"/>
        </w:rPr>
        <w:t>зарджик</w:t>
      </w:r>
      <w:r w:rsidRPr="00E05806">
        <w:rPr>
          <w:lang w:val="ru-RU"/>
        </w:rPr>
        <w:t>. Рекултивацията на обектите протича съгласно одобрените работни проекти и изикванията на Наредба №26/1996</w:t>
      </w:r>
      <w:r w:rsidRPr="00E05806">
        <w:rPr>
          <w:lang w:val="en-US"/>
        </w:rPr>
        <w:t xml:space="preserve"> </w:t>
      </w:r>
      <w:r w:rsidRPr="00E05806">
        <w:rPr>
          <w:lang w:val="ru-RU"/>
        </w:rPr>
        <w:t>г</w:t>
      </w:r>
      <w:r w:rsidRPr="00E05806">
        <w:t>.</w:t>
      </w:r>
      <w:r w:rsidRPr="00E05806">
        <w:rPr>
          <w:lang w:val="ru-RU"/>
        </w:rPr>
        <w:t xml:space="preserve"> за рекултивация на нарушени терени. Трите депа са на етап биологична рекултивация. </w:t>
      </w:r>
    </w:p>
    <w:p w:rsidR="003D2C42" w:rsidRDefault="003D2C42" w:rsidP="003D2C42">
      <w:pPr>
        <w:ind w:firstLine="708"/>
        <w:jc w:val="both"/>
        <w:rPr>
          <w:lang w:val="ru-RU"/>
        </w:rPr>
      </w:pPr>
      <w:r w:rsidRPr="00E05806">
        <w:rPr>
          <w:lang w:val="ru-RU"/>
        </w:rPr>
        <w:t xml:space="preserve">Извършени са </w:t>
      </w:r>
      <w:r w:rsidRPr="00E05806">
        <w:t>три</w:t>
      </w:r>
      <w:r w:rsidRPr="00E05806">
        <w:rPr>
          <w:lang w:val="ru-RU"/>
        </w:rPr>
        <w:t xml:space="preserve"> планови проверки във връзка с изпълнение задълженията на кмета на общините Батак, Белово и Пещера по чл. 19, ал. 3, т. 10 от ЗУО. Не са констатирани несъответствия.</w:t>
      </w:r>
    </w:p>
    <w:p w:rsidR="004B46CD" w:rsidRDefault="004B46CD" w:rsidP="004B46CD">
      <w:pPr>
        <w:ind w:firstLine="708"/>
        <w:jc w:val="both"/>
      </w:pPr>
      <w:r>
        <w:t>Извършени са две планови проверки на общините Ракитово и Стрелча във връзка с чл. 19, ал. 3, т.7  и т. 11 от ЗУО. При  проверките не са констатирани нарушения.</w:t>
      </w:r>
    </w:p>
    <w:p w:rsidR="004D5E5C" w:rsidRDefault="004D5E5C" w:rsidP="004D5E5C">
      <w:pPr>
        <w:ind w:firstLine="708"/>
        <w:jc w:val="both"/>
        <w:rPr>
          <w:color w:val="auto"/>
          <w:lang w:val="en-US"/>
        </w:rPr>
      </w:pPr>
      <w:r>
        <w:rPr>
          <w:lang w:val="ru-RU"/>
        </w:rPr>
        <w:lastRenderedPageBreak/>
        <w:t xml:space="preserve">Извършени са четири планови проверки във връзка с изпълнение задълженията на кмета </w:t>
      </w:r>
      <w:proofErr w:type="gramStart"/>
      <w:r>
        <w:rPr>
          <w:lang w:val="ru-RU"/>
        </w:rPr>
        <w:t>на община</w:t>
      </w:r>
      <w:proofErr w:type="gramEnd"/>
      <w:r>
        <w:rPr>
          <w:lang w:val="ru-RU"/>
        </w:rPr>
        <w:t xml:space="preserve"> Панагюрище, община Стрелча, община Белово и община Пещера по чл. 52, ал. 6 от ЗУО. Не са констатирани нарушения </w:t>
      </w:r>
      <w:r>
        <w:t>или несъответствия</w:t>
      </w:r>
      <w:r>
        <w:rPr>
          <w:lang w:val="en-US"/>
        </w:rPr>
        <w:t xml:space="preserve">. </w:t>
      </w:r>
    </w:p>
    <w:p w:rsidR="004D5E5C" w:rsidRDefault="004D5E5C" w:rsidP="004D5E5C">
      <w:pPr>
        <w:ind w:firstLine="708"/>
        <w:jc w:val="both"/>
      </w:pPr>
      <w:r>
        <w:rPr>
          <w:lang w:val="ru-RU"/>
        </w:rPr>
        <w:t>Извършена е планова проверка на автосервиз в гр. Пещера за</w:t>
      </w:r>
      <w:r>
        <w:t xml:space="preserve"> спазване на нормативните изисквания и недопускане на нерегламентирано изгаряне на отпадъци/отработени масла, излезли от употреба гуми. Дадено е предписание</w:t>
      </w:r>
      <w:r>
        <w:rPr>
          <w:lang w:val="en-US"/>
        </w:rPr>
        <w:t xml:space="preserve"> </w:t>
      </w:r>
      <w:r>
        <w:t xml:space="preserve">с постоянен срок за водене на отчетност за образуваните отпадъци от дейността на обекта в НИСО, съгласно изискванията на Наредба №1/04.06.2014  за реда и образците, по които се предоставя информация за дейностите по отпадъците, както и за реда за водене на публични регистри. </w:t>
      </w:r>
    </w:p>
    <w:p w:rsidR="004D5E5C" w:rsidRPr="004D5E5C" w:rsidRDefault="004D5E5C" w:rsidP="004D5E5C">
      <w:pPr>
        <w:jc w:val="both"/>
      </w:pPr>
      <w:r>
        <w:rPr>
          <w:lang w:val="ru-RU"/>
        </w:rPr>
        <w:t xml:space="preserve">           Извършени са планови проверки на обект за производство на мебели в гр. Пазарджик и на лечебно заведение в гр. Панагюрище за контрол по изпълнение на разпоредбите на ЗУО и подзаконовите нормативни актове. </w:t>
      </w:r>
      <w:r>
        <w:t>Не се констатираха пропуски и нарушения на ЗУО.</w:t>
      </w:r>
    </w:p>
    <w:p w:rsidR="004B46CD" w:rsidRPr="004B46CD" w:rsidRDefault="004B46CD" w:rsidP="004B46CD">
      <w:pPr>
        <w:ind w:firstLine="708"/>
        <w:jc w:val="both"/>
      </w:pPr>
      <w:r>
        <w:t>При планов контрол на фирма за търговия с препарати за растителна защита в гр. Пазарджик не бяха представени месечни справки-декларации  по прил. 15 от Наредбата за продуктова такса. Дадено е предписание да се представят в РИОСВ-Пазарджик копия от месечни справки-декларации - предписанието е изпълнено. Дружеството не е извършило регистрация в публичния регистър на ИАОС за лица, които пускат на пазара опакована стока и е допуснало пропуски по отношение изискванията на Наредба №1/2014 г. за реда и образците, по които се представя информация за дейностите, както и реда за водене на публични регистри. Дадени са предписания отчетността на отпадъците да се води в НИСО и да се извърши регистрация в публичния регистър на лицата, които пускат на пазара опакована стока. Сроковете им не са изтекли.</w:t>
      </w:r>
    </w:p>
    <w:p w:rsidR="003D2C42" w:rsidRPr="003D2C42" w:rsidRDefault="003D2C42" w:rsidP="003D2C42">
      <w:pPr>
        <w:ind w:firstLine="708"/>
        <w:jc w:val="both"/>
      </w:pPr>
      <w:r>
        <w:t>Извършени са планови проверки</w:t>
      </w:r>
      <w:r>
        <w:rPr>
          <w:lang w:val="en-US"/>
        </w:rPr>
        <w:t xml:space="preserve"> </w:t>
      </w:r>
      <w:r>
        <w:rPr>
          <w:lang w:val="ru-RU"/>
        </w:rPr>
        <w:t>на дружеств</w:t>
      </w:r>
      <w:r>
        <w:t>о</w:t>
      </w:r>
      <w:r>
        <w:rPr>
          <w:lang w:val="ru-RU"/>
        </w:rPr>
        <w:t xml:space="preserve"> за третиране на ОЧЦМ, ИУЕЕО, НУБА и други опасни и неопасни отпадъци </w:t>
      </w:r>
      <w:r>
        <w:t>и</w:t>
      </w:r>
      <w:r>
        <w:rPr>
          <w:lang w:val="ru-RU"/>
        </w:rPr>
        <w:t xml:space="preserve"> на дружество за съхраняване на отпадъци от пластмаса в гр. Пазарджик. </w:t>
      </w:r>
      <w:r>
        <w:t>Проверени са условията, поставени в документите по чл. 35 от ЗУО. Не са установени  несъответствия с нормативната уредба по ЗУО.</w:t>
      </w:r>
    </w:p>
    <w:p w:rsidR="00E32104" w:rsidRDefault="002D77F8" w:rsidP="00E32104">
      <w:pPr>
        <w:ind w:firstLine="708"/>
        <w:jc w:val="both"/>
        <w:rPr>
          <w:lang w:val="en-US"/>
        </w:rPr>
      </w:pPr>
      <w:r w:rsidRPr="00E05806">
        <w:rPr>
          <w:lang w:val="ru-RU"/>
        </w:rPr>
        <w:t xml:space="preserve">Извършена е планова проверка на площадка за третиране на строителни отпадъци, стопанисвана </w:t>
      </w:r>
      <w:proofErr w:type="gramStart"/>
      <w:r w:rsidRPr="00E05806">
        <w:rPr>
          <w:lang w:val="ru-RU"/>
        </w:rPr>
        <w:t>от ,,Акра</w:t>
      </w:r>
      <w:proofErr w:type="gramEnd"/>
      <w:r w:rsidRPr="00E05806">
        <w:rPr>
          <w:lang w:val="ru-RU"/>
        </w:rPr>
        <w:t xml:space="preserve"> Зем“ ЕООД, гр. Септември. Дадени са три предписания за констатирани пропуски по изпълнение на изискванията и разпоредбите на Наредба №1/04.06.2014 г. и на условията в регистрационния документ по чл. 35 от ЗУО - дружеството не води отчетност в отчетна книга по съответното приложение, площадката не е оградена или обозначена с трайни знаци и табела с името на дружеството, извършващо дейност на нея, не са поставени табели с код и наименование на отпадъка на площадката за съхранение на приетите за третиране отпадъци. Предстои последващ контрол.</w:t>
      </w:r>
      <w:r w:rsidR="00E32104">
        <w:rPr>
          <w:lang w:val="en-US"/>
        </w:rPr>
        <w:t xml:space="preserve"> </w:t>
      </w:r>
    </w:p>
    <w:p w:rsidR="00E32104" w:rsidRPr="00E32104" w:rsidRDefault="00E32104" w:rsidP="00E32104">
      <w:pPr>
        <w:ind w:firstLine="708"/>
        <w:jc w:val="both"/>
        <w:rPr>
          <w:bCs/>
          <w:color w:val="auto"/>
          <w:lang w:eastAsia="en-US"/>
        </w:rPr>
      </w:pPr>
      <w:r>
        <w:t xml:space="preserve">Извършени са </w:t>
      </w:r>
      <w:r>
        <w:rPr>
          <w:lang w:val="en-US"/>
        </w:rPr>
        <w:t>п</w:t>
      </w:r>
      <w:r>
        <w:t xml:space="preserve">ланови проверки на две площадки за съхраняване и  разкомплектоване на ИУМПС в гр. Пазарджик. </w:t>
      </w:r>
      <w:r>
        <w:rPr>
          <w:bCs/>
          <w:iCs/>
          <w:lang w:val="ru-RU" w:eastAsia="en-US"/>
        </w:rPr>
        <w:t xml:space="preserve">Изпълняват се условията, </w:t>
      </w:r>
      <w:proofErr w:type="gramStart"/>
      <w:r>
        <w:rPr>
          <w:bCs/>
          <w:iCs/>
          <w:lang w:val="ru-RU" w:eastAsia="en-US"/>
        </w:rPr>
        <w:t>поставени  в</w:t>
      </w:r>
      <w:proofErr w:type="gramEnd"/>
      <w:r>
        <w:rPr>
          <w:bCs/>
          <w:iCs/>
          <w:lang w:val="ru-RU" w:eastAsia="en-US"/>
        </w:rPr>
        <w:t xml:space="preserve"> </w:t>
      </w:r>
      <w:r>
        <w:rPr>
          <w:bCs/>
          <w:lang w:eastAsia="en-US"/>
        </w:rPr>
        <w:t xml:space="preserve"> издадените документи за дейности с отпадъци.</w:t>
      </w:r>
    </w:p>
    <w:p w:rsidR="00CC7E99" w:rsidRPr="00E05806" w:rsidRDefault="00CC7E99" w:rsidP="00CC7E99">
      <w:pPr>
        <w:ind w:firstLine="708"/>
        <w:jc w:val="both"/>
        <w:rPr>
          <w:lang w:val="ru-RU"/>
        </w:rPr>
      </w:pPr>
      <w:r w:rsidRPr="00E05806">
        <w:rPr>
          <w:lang w:val="ru-RU"/>
        </w:rPr>
        <w:t xml:space="preserve">Извършена е планова проверка </w:t>
      </w:r>
      <w:proofErr w:type="gramStart"/>
      <w:r w:rsidRPr="00E05806">
        <w:rPr>
          <w:lang w:val="ru-RU"/>
        </w:rPr>
        <w:t>на площадка</w:t>
      </w:r>
      <w:proofErr w:type="gramEnd"/>
      <w:r w:rsidRPr="00E05806">
        <w:rPr>
          <w:lang w:val="ru-RU"/>
        </w:rPr>
        <w:t xml:space="preserve"> за третиране на ИУМПС в с. Юнаците, общ. Пазарджик, стопанисвана от „Попови ауто“ ЕООД. Изпълняват се условията, поставени в част III на издаден документ за дейности с отпадъци</w:t>
      </w:r>
      <w:r w:rsidR="00E32104">
        <w:rPr>
          <w:lang w:val="ru-RU"/>
        </w:rPr>
        <w:t xml:space="preserve">. </w:t>
      </w:r>
      <w:r w:rsidRPr="00E05806">
        <w:rPr>
          <w:lang w:val="ru-RU"/>
        </w:rPr>
        <w:t>Не са установени нередовности.</w:t>
      </w:r>
    </w:p>
    <w:p w:rsidR="00CC7E99" w:rsidRDefault="00CC7E99" w:rsidP="000F5F67">
      <w:pPr>
        <w:ind w:firstLine="708"/>
        <w:jc w:val="both"/>
        <w:rPr>
          <w:lang w:val="ru-RU"/>
        </w:rPr>
      </w:pPr>
      <w:r w:rsidRPr="00E05806">
        <w:rPr>
          <w:lang w:val="ru-RU"/>
        </w:rPr>
        <w:t xml:space="preserve">Извършен е планов контрол на площадка за третиране на ИУМПС, ОЧЦМ, НУБА, ИУЕЕО и други опасни и неопасни отпадъци на „Металвест София“ </w:t>
      </w:r>
      <w:proofErr w:type="gramStart"/>
      <w:r w:rsidRPr="00E05806">
        <w:rPr>
          <w:lang w:val="ru-RU"/>
        </w:rPr>
        <w:t xml:space="preserve">ЕООД,   </w:t>
      </w:r>
      <w:proofErr w:type="gramEnd"/>
      <w:r w:rsidRPr="00E05806">
        <w:rPr>
          <w:lang w:val="ru-RU"/>
        </w:rPr>
        <w:t xml:space="preserve">  </w:t>
      </w:r>
      <w:r w:rsidRPr="00E05806">
        <w:rPr>
          <w:lang w:val="en-US"/>
        </w:rPr>
        <w:t xml:space="preserve">                      </w:t>
      </w:r>
      <w:r w:rsidRPr="00E05806">
        <w:rPr>
          <w:lang w:val="ru-RU"/>
        </w:rPr>
        <w:t>гр. Панагюрище. Проверени са условията, поставени в разрешението по чл. 35 от ЗУО за извършване на дейности по третиране на отпадъци. Не са констатирани нарушения.</w:t>
      </w:r>
    </w:p>
    <w:p w:rsidR="00E32104" w:rsidRPr="00E32104" w:rsidRDefault="00E32104" w:rsidP="00E32104">
      <w:pPr>
        <w:overflowPunct w:val="0"/>
        <w:autoSpaceDE w:val="0"/>
        <w:autoSpaceDN w:val="0"/>
        <w:adjustRightInd w:val="0"/>
        <w:ind w:firstLine="708"/>
        <w:jc w:val="both"/>
        <w:textAlignment w:val="baseline"/>
        <w:rPr>
          <w:bCs/>
          <w:lang w:eastAsia="en-US"/>
        </w:rPr>
      </w:pPr>
      <w:r>
        <w:lastRenderedPageBreak/>
        <w:t xml:space="preserve">Извършени са две планови проверки </w:t>
      </w:r>
      <w:r>
        <w:rPr>
          <w:bCs/>
          <w:lang w:eastAsia="en-US"/>
        </w:rPr>
        <w:t xml:space="preserve">на търговци и брокери на отпадъци в гр. Пазарджик и с. Калугерово, общ. Лесичово. До момента тези дружества не са извършвали дейност като такива. </w:t>
      </w:r>
    </w:p>
    <w:p w:rsidR="00E32104" w:rsidRPr="00E05806" w:rsidRDefault="00E32104" w:rsidP="00E32104">
      <w:pPr>
        <w:ind w:firstLine="708"/>
        <w:jc w:val="both"/>
        <w:rPr>
          <w:lang w:val="ru-RU"/>
        </w:rPr>
      </w:pPr>
      <w:r w:rsidRPr="00E05806">
        <w:rPr>
          <w:lang w:val="ru-RU"/>
        </w:rPr>
        <w:t xml:space="preserve">Извършена е планова проверка </w:t>
      </w:r>
      <w:proofErr w:type="gramStart"/>
      <w:r w:rsidRPr="00E05806">
        <w:rPr>
          <w:lang w:val="ru-RU"/>
        </w:rPr>
        <w:t>на ,,Агрикон</w:t>
      </w:r>
      <w:proofErr w:type="gramEnd"/>
      <w:r w:rsidRPr="00E05806">
        <w:rPr>
          <w:lang w:val="ru-RU"/>
        </w:rPr>
        <w:t xml:space="preserve"> БГ“ ЕООД /оранжерии за производство на зеленчуци/ на площадка, находяща се в землището на с. Лесичово. Установи се, че дружеството все още не извършва дейност на упоменатата площадка, която е в процес на строителство.</w:t>
      </w:r>
    </w:p>
    <w:p w:rsidR="003A4CCC" w:rsidRDefault="003731D4" w:rsidP="002D77F8">
      <w:pPr>
        <w:ind w:firstLine="708"/>
        <w:jc w:val="both"/>
        <w:rPr>
          <w:b/>
          <w:bCs/>
          <w:lang w:val="ru-RU"/>
        </w:rPr>
      </w:pPr>
      <w:r w:rsidRPr="00742038">
        <w:rPr>
          <w:b/>
          <w:bCs/>
        </w:rPr>
        <w:t>Извънредни проверки:</w:t>
      </w:r>
      <w:r w:rsidRPr="00742038">
        <w:rPr>
          <w:b/>
          <w:bCs/>
          <w:lang w:val="ru-RU"/>
        </w:rPr>
        <w:t xml:space="preserve"> </w:t>
      </w:r>
    </w:p>
    <w:p w:rsidR="00A84E22" w:rsidRDefault="00E05806" w:rsidP="00A84E22">
      <w:pPr>
        <w:ind w:firstLine="708"/>
        <w:jc w:val="both"/>
        <w:rPr>
          <w:lang w:val="en-US"/>
        </w:rPr>
      </w:pPr>
      <w:r>
        <w:rPr>
          <w:lang w:val="ru-RU"/>
        </w:rPr>
        <w:t>Извършени са извънредни проверки на кмет</w:t>
      </w:r>
      <w:r w:rsidR="002139BE">
        <w:rPr>
          <w:lang w:val="en-US"/>
        </w:rPr>
        <w:t>овете</w:t>
      </w:r>
      <w:r>
        <w:rPr>
          <w:lang w:val="ru-RU"/>
        </w:rPr>
        <w:t xml:space="preserve"> на общин</w:t>
      </w:r>
      <w:r w:rsidR="002139BE">
        <w:rPr>
          <w:lang w:val="ru-RU"/>
        </w:rPr>
        <w:t>ите</w:t>
      </w:r>
      <w:r>
        <w:rPr>
          <w:lang w:val="ru-RU"/>
        </w:rPr>
        <w:t xml:space="preserve"> Белово</w:t>
      </w:r>
      <w:r w:rsidR="002139BE">
        <w:rPr>
          <w:lang w:val="ru-RU"/>
        </w:rPr>
        <w:t>, П</w:t>
      </w:r>
      <w:r>
        <w:rPr>
          <w:lang w:val="ru-RU"/>
        </w:rPr>
        <w:t>анагюрище</w:t>
      </w:r>
      <w:r w:rsidR="002139BE">
        <w:rPr>
          <w:lang w:val="ru-RU"/>
        </w:rPr>
        <w:t>, Ракитово</w:t>
      </w:r>
      <w:r w:rsidR="00481EF4">
        <w:t>, Лесичово, Стрелча</w:t>
      </w:r>
      <w:r w:rsidR="002139BE">
        <w:rPr>
          <w:lang w:val="ru-RU"/>
        </w:rPr>
        <w:t xml:space="preserve"> и </w:t>
      </w:r>
      <w:r w:rsidR="00F55856">
        <w:t xml:space="preserve">Пазарджик </w:t>
      </w:r>
      <w:r>
        <w:rPr>
          <w:lang w:val="ru-RU"/>
        </w:rPr>
        <w:t>във връзка с писмо на МОСВ за изпълнение задълженията по чл. 19, ал. 3, т. 5 от ЗУО. Констатира</w:t>
      </w:r>
      <w:r w:rsidR="00481EF4">
        <w:rPr>
          <w:lang w:val="ru-RU"/>
        </w:rPr>
        <w:t xml:space="preserve"> с</w:t>
      </w:r>
      <w:r>
        <w:rPr>
          <w:lang w:val="ru-RU"/>
        </w:rPr>
        <w:t xml:space="preserve">е, че </w:t>
      </w:r>
      <w:r w:rsidR="00481EF4">
        <w:rPr>
          <w:lang w:val="ru-RU"/>
        </w:rPr>
        <w:t>к</w:t>
      </w:r>
      <w:r w:rsidR="00481EF4">
        <w:t xml:space="preserve">метът на Община Панагюрище е организирал събирането и оползотворяването на </w:t>
      </w:r>
      <w:r w:rsidR="00481EF4">
        <w:rPr>
          <w:lang w:val="ru-RU"/>
        </w:rPr>
        <w:t xml:space="preserve">строителните отпадъци от ремонтна дейност, образувани от домакинствата на територията на общината. В </w:t>
      </w:r>
      <w:r w:rsidR="00F55856">
        <w:rPr>
          <w:lang w:val="ru-RU"/>
        </w:rPr>
        <w:t>о</w:t>
      </w:r>
      <w:r>
        <w:rPr>
          <w:lang w:val="ru-RU"/>
        </w:rPr>
        <w:t>бщин</w:t>
      </w:r>
      <w:r w:rsidR="00481EF4">
        <w:rPr>
          <w:lang w:val="ru-RU"/>
        </w:rPr>
        <w:t>ите</w:t>
      </w:r>
      <w:r>
        <w:rPr>
          <w:lang w:val="ru-RU"/>
        </w:rPr>
        <w:t xml:space="preserve"> Белово</w:t>
      </w:r>
      <w:r w:rsidR="00481EF4">
        <w:rPr>
          <w:lang w:val="ru-RU"/>
        </w:rPr>
        <w:t xml:space="preserve">, </w:t>
      </w:r>
      <w:r w:rsidR="00F55856">
        <w:rPr>
          <w:lang w:val="ru-RU"/>
        </w:rPr>
        <w:t>Ракитово</w:t>
      </w:r>
      <w:r w:rsidR="00481EF4">
        <w:rPr>
          <w:lang w:val="ru-RU"/>
        </w:rPr>
        <w:t xml:space="preserve"> и Лесичово </w:t>
      </w:r>
      <w:r>
        <w:rPr>
          <w:lang w:val="ru-RU"/>
        </w:rPr>
        <w:t xml:space="preserve">няма изградена общинска площадка за събиране, оползотворяване и/или обезвреждане на строителните отпадъци от домакинствата, както и сключен договор </w:t>
      </w:r>
      <w:proofErr w:type="gramStart"/>
      <w:r>
        <w:rPr>
          <w:lang w:val="ru-RU"/>
        </w:rPr>
        <w:t>с лице</w:t>
      </w:r>
      <w:proofErr w:type="gramEnd"/>
      <w:r>
        <w:rPr>
          <w:lang w:val="ru-RU"/>
        </w:rPr>
        <w:t xml:space="preserve"> по чл. 35 на ЗУО за третиране на строителни отпадъци. Дадено е предписание на кмет</w:t>
      </w:r>
      <w:r w:rsidR="00F55856">
        <w:rPr>
          <w:lang w:val="ru-RU"/>
        </w:rPr>
        <w:t>овете</w:t>
      </w:r>
      <w:r>
        <w:rPr>
          <w:lang w:val="ru-RU"/>
        </w:rPr>
        <w:t xml:space="preserve"> да се предприемат мерки з</w:t>
      </w:r>
      <w:r>
        <w:t xml:space="preserve">а организиране на събирането, оползотворяването и обезвреждането на </w:t>
      </w:r>
      <w:r>
        <w:rPr>
          <w:lang w:val="ru-RU"/>
        </w:rPr>
        <w:t xml:space="preserve">строителни отпадъци от ремонтна дейност, образувани от домакинствата на територията </w:t>
      </w:r>
      <w:proofErr w:type="gramStart"/>
      <w:r>
        <w:rPr>
          <w:lang w:val="ru-RU"/>
        </w:rPr>
        <w:t xml:space="preserve">на </w:t>
      </w:r>
      <w:r w:rsidR="00F55856">
        <w:rPr>
          <w:lang w:val="ru-RU"/>
        </w:rPr>
        <w:t>община</w:t>
      </w:r>
      <w:proofErr w:type="gramEnd"/>
      <w:r w:rsidR="00F55856">
        <w:rPr>
          <w:lang w:val="ru-RU"/>
        </w:rPr>
        <w:t xml:space="preserve"> Ракитово</w:t>
      </w:r>
      <w:r w:rsidR="00481EF4">
        <w:rPr>
          <w:lang w:val="ru-RU"/>
        </w:rPr>
        <w:t xml:space="preserve">, община </w:t>
      </w:r>
      <w:r>
        <w:rPr>
          <w:lang w:val="ru-RU"/>
        </w:rPr>
        <w:t>Белово и</w:t>
      </w:r>
      <w:r w:rsidR="00481EF4">
        <w:rPr>
          <w:lang w:val="ru-RU"/>
        </w:rPr>
        <w:t xml:space="preserve"> община Лесичово и</w:t>
      </w:r>
      <w:r>
        <w:rPr>
          <w:lang w:val="ru-RU"/>
        </w:rPr>
        <w:t xml:space="preserve"> да се представи в РИОСВ-Пазарджик сключен договор с лице по чл. 35 от ЗУО за третиране на строителни отпадъци. </w:t>
      </w:r>
      <w:r>
        <w:t xml:space="preserve">Предстои последващ контрол. </w:t>
      </w:r>
    </w:p>
    <w:p w:rsidR="00481EF4" w:rsidRDefault="00481EF4" w:rsidP="00481EF4">
      <w:pPr>
        <w:ind w:firstLine="708"/>
        <w:jc w:val="both"/>
      </w:pPr>
      <w:r>
        <w:t xml:space="preserve">Извършена е извънредна проверка </w:t>
      </w:r>
      <w:r>
        <w:rPr>
          <w:lang w:val="ru-RU"/>
        </w:rPr>
        <w:t xml:space="preserve">на </w:t>
      </w:r>
      <w:r>
        <w:t xml:space="preserve">площадка за третиране и транспортиране на отпадъци на </w:t>
      </w:r>
      <w:r>
        <w:rPr>
          <w:lang w:val="en-US"/>
        </w:rPr>
        <w:t>“</w:t>
      </w:r>
      <w:r>
        <w:rPr>
          <w:lang w:val="ru-RU"/>
        </w:rPr>
        <w:t xml:space="preserve">МЛ България"АД в гр. Пазарджик </w:t>
      </w:r>
      <w:r>
        <w:t xml:space="preserve">във връзка с писмо на РЗИ за унищожаване на негодни за употреба лекарства и лекарствени продукти. Издадено е становище за унищожаване на негодни за употреба лекарства и лекарствени продукти с изтекъл срок на годност. </w:t>
      </w:r>
    </w:p>
    <w:p w:rsidR="00481EF4" w:rsidRPr="00481EF4" w:rsidRDefault="00481EF4" w:rsidP="00481EF4">
      <w:pPr>
        <w:jc w:val="both"/>
        <w:rPr>
          <w:color w:val="auto"/>
        </w:rPr>
      </w:pPr>
      <w:r>
        <w:rPr>
          <w:lang w:val="ru-RU"/>
        </w:rPr>
        <w:t xml:space="preserve">       Извършена е извънредна проверка по жалба относно образуване на нерегламентирани сметища в близост до резервоар за питейна вода от живущи в незаконни постройки </w:t>
      </w:r>
      <w:proofErr w:type="gramStart"/>
      <w:r>
        <w:rPr>
          <w:lang w:val="ru-RU"/>
        </w:rPr>
        <w:t>на улица</w:t>
      </w:r>
      <w:proofErr w:type="gramEnd"/>
      <w:r>
        <w:rPr>
          <w:lang w:val="ru-RU"/>
        </w:rPr>
        <w:t xml:space="preserve"> ''Петър Фикин'' </w:t>
      </w:r>
      <w:r>
        <w:rPr>
          <w:lang w:val="en-US"/>
        </w:rPr>
        <w:t>в</w:t>
      </w:r>
      <w:r>
        <w:rPr>
          <w:lang w:val="ru-RU"/>
        </w:rPr>
        <w:t xml:space="preserve"> гр. Брацигово</w:t>
      </w:r>
      <w:r>
        <w:rPr>
          <w:lang w:eastAsia="en-US"/>
        </w:rPr>
        <w:t>.</w:t>
      </w:r>
      <w:r>
        <w:rPr>
          <w:bCs/>
          <w:lang w:eastAsia="en-US"/>
        </w:rPr>
        <w:t xml:space="preserve"> Експерти на РИОСВ-Пазарджик, съвместно с представител на община Брацигово извършиха проверка на посочения адрес</w:t>
      </w:r>
      <w:r>
        <w:rPr>
          <w:lang w:eastAsia="en-US"/>
        </w:rPr>
        <w:t xml:space="preserve">, при което се установи, че няма образувани нерегламентирани сметища. Не беше установено и наличие на замърсявания с отпадъци в посочения район. РИОСВ-Пазарджик не е компетентен орган за предприемане на действия за премахването на незаконните постройки. </w:t>
      </w:r>
    </w:p>
    <w:p w:rsidR="00A84E22" w:rsidRDefault="00A84E22" w:rsidP="00A84E22">
      <w:pPr>
        <w:ind w:firstLine="708"/>
        <w:jc w:val="both"/>
      </w:pPr>
      <w:r>
        <w:t>Извършена е извънредна проверка за изпълнение на дадено предписание на обект за производство</w:t>
      </w:r>
      <w:r>
        <w:rPr>
          <w:lang w:val="en-US"/>
        </w:rPr>
        <w:t xml:space="preserve"> </w:t>
      </w:r>
      <w:r>
        <w:t xml:space="preserve">на пелети в гр. Пазарджик да преустанови незабавно дейността до провеждане на необходимите процедури за неговото узаконяване. Предписанието се изпълнява - не се извършва дейност на обекта. </w:t>
      </w:r>
    </w:p>
    <w:p w:rsidR="00A84E22" w:rsidRPr="00A84E22" w:rsidRDefault="00A84E22" w:rsidP="00A84E22">
      <w:pPr>
        <w:ind w:firstLine="708"/>
        <w:jc w:val="both"/>
      </w:pPr>
      <w:r>
        <w:t xml:space="preserve">Извършени са пет извънредни проверки за изпълнение на дадени предписания на кмета на община Велинград, на директора на ТП ДГС „Алабак“, на кмета на община Ракитово, на директора на ОПУ-Пазарджик и на директора на ТП ДГС „Ракитово“, да организират почистване на терени, замърсени с отпадъци, за които имат задължения по ЗУО. Предписанията са изпълнени.  Почистени са 12 замърсени с отпадъци терена (6 на територията на ТП ДГС „Алабак“ - под пътя от  с. Алендарово за гара Цветино, 1 в землището на гр. Велинград, 2 в землището на  с. Алендарево, 1 терен в землището на гр. Костандово, 1 терен на територия на ОПУ-Пазарджик-Републикански път </w:t>
      </w:r>
      <w:r>
        <w:rPr>
          <w:lang w:val="en-US"/>
        </w:rPr>
        <w:t xml:space="preserve">II-84 </w:t>
      </w:r>
      <w:r>
        <w:t>и 1 на територия на ТП ДГС „Ракитово“).  Дадени са предписания на кмета на община Велинград, на кмета на община Ракитово и на директора на ТП ДГС Алабак да организират почистването на 4 нови замърсени с отпадъци терени</w:t>
      </w:r>
      <w:r>
        <w:rPr>
          <w:color w:val="FF0000"/>
        </w:rPr>
        <w:t xml:space="preserve"> </w:t>
      </w:r>
      <w:r>
        <w:t xml:space="preserve">в землището на гр. </w:t>
      </w:r>
      <w:r>
        <w:lastRenderedPageBreak/>
        <w:t>Велинград, 2 в землището на гр. Ракитово и 1под пътя от с. Алендарово за гара Цветино</w:t>
      </w:r>
      <w:r>
        <w:rPr>
          <w:color w:val="FF0000"/>
        </w:rPr>
        <w:t xml:space="preserve"> </w:t>
      </w:r>
      <w:r>
        <w:t>и да предприемат мерки за недопускане на повторни замърсявания. Битовите отпадъци да се предадат за последващо обезвреждане на Регионално депо за неопасни отпадъци – Пазарджик, а оползотворимите на лица, които притежават  документ по чл. 35 от ЗУО.</w:t>
      </w:r>
    </w:p>
    <w:p w:rsidR="002139BE" w:rsidRDefault="002139BE" w:rsidP="002139BE">
      <w:pPr>
        <w:ind w:firstLine="708"/>
        <w:jc w:val="both"/>
        <w:rPr>
          <w:lang w:val="en-US"/>
        </w:rPr>
      </w:pPr>
      <w:r>
        <w:t>Във връзка с писмо на МОСВ за проверка на членове на организации по оползотворяване на ИУЕЕО,</w:t>
      </w:r>
      <w:r>
        <w:rPr>
          <w:lang w:val="en-US"/>
        </w:rPr>
        <w:t xml:space="preserve"> e </w:t>
      </w:r>
      <w:r>
        <w:t>извършена извънредна проверка на лице - вносител на ЕЕО в гр. Пазарджик при която се установи, че дружеството не  е извършвало внос  на ЕЕО през 2022 г.</w:t>
      </w:r>
      <w:r>
        <w:rPr>
          <w:lang w:val="en-US"/>
        </w:rPr>
        <w:t xml:space="preserve"> </w:t>
      </w:r>
    </w:p>
    <w:p w:rsidR="002139BE" w:rsidRDefault="002139BE" w:rsidP="002139BE">
      <w:pPr>
        <w:ind w:firstLine="708"/>
        <w:jc w:val="both"/>
        <w:rPr>
          <w:lang w:val="en-US"/>
        </w:rPr>
      </w:pPr>
      <w:r>
        <w:t>Във връзка с писмо за предоставяне  на  информация за липса на задължения  към ПУДООС, е извършена извънредна проверка на фирма - производител на механични части от алуминий в с. Варвара, общ. Септември. При проверката се установи, че дружеството няма задължения към ПУДООС. Дадено е предписание да се представят в РИОСВ-Пазарджик, копия от месечни справки-декларации по Приложение № 15 от  Наредбата за продуктова такса. Предписанието е изпълнено.</w:t>
      </w:r>
      <w:r>
        <w:rPr>
          <w:lang w:val="en-US"/>
        </w:rPr>
        <w:t xml:space="preserve"> </w:t>
      </w:r>
    </w:p>
    <w:p w:rsidR="002139BE" w:rsidRPr="002139BE" w:rsidRDefault="002139BE" w:rsidP="002139BE">
      <w:pPr>
        <w:ind w:firstLine="708"/>
        <w:jc w:val="both"/>
      </w:pPr>
      <w:r>
        <w:t>Извършена е проверка за последващ контрол на дадено предписание за почистване на зъмърсявания с отпадъци на терен до парк „Стадиона“ в гр. Пазарджик. Предписанието е изпълнено.</w:t>
      </w:r>
    </w:p>
    <w:p w:rsidR="002D77F8" w:rsidRPr="00E05806" w:rsidRDefault="002D77F8" w:rsidP="002D77F8">
      <w:pPr>
        <w:ind w:firstLine="240"/>
        <w:jc w:val="both"/>
        <w:rPr>
          <w:lang w:val="en-US"/>
        </w:rPr>
      </w:pPr>
      <w:r w:rsidRPr="00E05806">
        <w:rPr>
          <w:lang w:val="en-US"/>
        </w:rPr>
        <w:t xml:space="preserve">        Извършена е извънредна проверка на ЗП Данка Ганчева, с. Калугерово, община Лесичово, относно дадено предписание за почистване на терен, замърсен с опасни отпадъци </w:t>
      </w:r>
      <w:proofErr w:type="gramStart"/>
      <w:r w:rsidRPr="00E05806">
        <w:rPr>
          <w:lang w:val="en-US"/>
        </w:rPr>
        <w:t>( моторно</w:t>
      </w:r>
      <w:proofErr w:type="gramEnd"/>
      <w:r w:rsidRPr="00E05806">
        <w:rPr>
          <w:lang w:val="en-US"/>
        </w:rPr>
        <w:t xml:space="preserve"> и хидравлично масло) от селскостопански машини</w:t>
      </w:r>
      <w:r w:rsidRPr="00E05806">
        <w:t>,</w:t>
      </w:r>
      <w:r w:rsidRPr="00E05806">
        <w:rPr>
          <w:lang w:val="en-US"/>
        </w:rPr>
        <w:t xml:space="preserve"> стопанисвани от ЗП. При проверка на място се констатира, че предписанието е изпълнено и теренът е почистен, а наличните при предходната проверка количества отпадъци са предадени на лице, притежаващо документ по чл. </w:t>
      </w:r>
      <w:proofErr w:type="gramStart"/>
      <w:r w:rsidRPr="00E05806">
        <w:rPr>
          <w:lang w:val="en-US"/>
        </w:rPr>
        <w:t>35 от</w:t>
      </w:r>
      <w:proofErr w:type="gramEnd"/>
      <w:r w:rsidRPr="00E05806">
        <w:rPr>
          <w:lang w:val="en-US"/>
        </w:rPr>
        <w:t xml:space="preserve"> ЗУО. </w:t>
      </w:r>
    </w:p>
    <w:p w:rsidR="002D77F8" w:rsidRPr="00E05806" w:rsidRDefault="002D77F8" w:rsidP="002D77F8">
      <w:pPr>
        <w:ind w:firstLine="708"/>
        <w:jc w:val="both"/>
        <w:rPr>
          <w:lang w:val="en-US"/>
        </w:rPr>
      </w:pPr>
      <w:r w:rsidRPr="00E05806">
        <w:rPr>
          <w:lang w:val="en-US"/>
        </w:rPr>
        <w:t>Извършена е извънредна проверка на ОПУ-Пазарджик, относно дадено предписание за почистване на замърсени с отпадъци терени в сервитута (пътни уширения) на главен път II-84 с. Варвара - гр. Велинград, в учaстъка до гара Цепина. При извършената проверка на място се установи, че предписанието е изпълнено в срок.</w:t>
      </w:r>
    </w:p>
    <w:p w:rsidR="0013119E" w:rsidRDefault="007274A3" w:rsidP="0013119E">
      <w:pPr>
        <w:ind w:firstLine="240"/>
        <w:jc w:val="both"/>
        <w:rPr>
          <w:color w:val="auto"/>
          <w:u w:val="single"/>
        </w:rPr>
      </w:pPr>
      <w:r w:rsidRPr="00E05806">
        <w:rPr>
          <w:color w:val="auto"/>
          <w:lang w:val="en-US"/>
        </w:rPr>
        <w:t xml:space="preserve">        Извършена е проверка по сигнал за замърсяване с отпадъци в землището на гр. Септември, на ул. ,</w:t>
      </w:r>
      <w:proofErr w:type="gramStart"/>
      <w:r w:rsidRPr="00E05806">
        <w:rPr>
          <w:color w:val="auto"/>
          <w:lang w:val="en-US"/>
        </w:rPr>
        <w:t>,Илия</w:t>
      </w:r>
      <w:proofErr w:type="gramEnd"/>
      <w:r w:rsidRPr="00E05806">
        <w:rPr>
          <w:color w:val="auto"/>
          <w:lang w:val="en-US"/>
        </w:rPr>
        <w:t xml:space="preserve"> Минев“ и края на ул. ,</w:t>
      </w:r>
      <w:proofErr w:type="gramStart"/>
      <w:r w:rsidRPr="00E05806">
        <w:rPr>
          <w:color w:val="auto"/>
          <w:lang w:val="en-US"/>
        </w:rPr>
        <w:t>,Орфей</w:t>
      </w:r>
      <w:proofErr w:type="gramEnd"/>
      <w:r w:rsidRPr="00E05806">
        <w:rPr>
          <w:color w:val="auto"/>
          <w:lang w:val="en-US"/>
        </w:rPr>
        <w:t>“, водеща към земеделски имоти. Проверката на място потвърди констатациите в сигнала. Дадено е предписание на кмета</w:t>
      </w:r>
      <w:r w:rsidRPr="007274A3">
        <w:rPr>
          <w:color w:val="auto"/>
          <w:u w:val="single"/>
          <w:lang w:val="en-US"/>
        </w:rPr>
        <w:t xml:space="preserve"> </w:t>
      </w:r>
      <w:r w:rsidRPr="00E05806">
        <w:rPr>
          <w:color w:val="auto"/>
          <w:lang w:val="en-US"/>
        </w:rPr>
        <w:t>на община Септември да организира почистването на замърсените с отпадъци терени и предприеме мерки за недопускане на последващо замърсяване. Предстои последващ контрол.</w:t>
      </w:r>
      <w:r w:rsidR="0013119E">
        <w:rPr>
          <w:color w:val="auto"/>
          <w:u w:val="single"/>
        </w:rPr>
        <w:t xml:space="preserve"> </w:t>
      </w:r>
    </w:p>
    <w:p w:rsidR="0013119E" w:rsidRDefault="0013119E" w:rsidP="0013119E">
      <w:pPr>
        <w:ind w:firstLine="240"/>
        <w:jc w:val="both"/>
        <w:rPr>
          <w:b/>
          <w:bCs/>
          <w:lang w:val="ru-RU"/>
        </w:rPr>
      </w:pPr>
      <w:r>
        <w:rPr>
          <w:b/>
          <w:bCs/>
        </w:rPr>
        <w:t xml:space="preserve">     </w:t>
      </w:r>
      <w:r w:rsidR="003731D4" w:rsidRPr="00742038">
        <w:rPr>
          <w:b/>
          <w:bCs/>
        </w:rPr>
        <w:t>Последващ контрол</w:t>
      </w:r>
      <w:r w:rsidR="003731D4" w:rsidRPr="00742038">
        <w:rPr>
          <w:b/>
          <w:bCs/>
          <w:lang w:val="ru-RU"/>
        </w:rPr>
        <w:t xml:space="preserve"> –</w:t>
      </w:r>
    </w:p>
    <w:p w:rsidR="00E05806" w:rsidRPr="00E05806" w:rsidRDefault="0013119E" w:rsidP="00E05806">
      <w:pPr>
        <w:ind w:firstLine="240"/>
        <w:jc w:val="both"/>
      </w:pPr>
      <w:r>
        <w:rPr>
          <w:b/>
          <w:bCs/>
        </w:rPr>
        <w:t xml:space="preserve">    </w:t>
      </w:r>
      <w:r w:rsidR="00BC62DA">
        <w:rPr>
          <w:b/>
          <w:bCs/>
          <w:lang w:val="en-US"/>
        </w:rPr>
        <w:t xml:space="preserve"> </w:t>
      </w:r>
      <w:r w:rsidR="00BC62DA" w:rsidRPr="00E05806">
        <w:t>Извършен е последващ контрол по дадено предписание на кмета на община Пещера за почистване на отпадъци, натрупани в сервитута на газово отклонение стопанисвано от ,,Овергаз мрежи“ АД. При проверката на място се установи, че предписанието е изпълнено и не е допуснато последващо замърсяване с отпадъци.</w:t>
      </w:r>
    </w:p>
    <w:p w:rsidR="00E05806" w:rsidRPr="00E05806" w:rsidRDefault="00E05806" w:rsidP="00E05806">
      <w:pPr>
        <w:ind w:firstLine="240"/>
        <w:jc w:val="both"/>
        <w:rPr>
          <w:u w:val="single"/>
        </w:rPr>
      </w:pPr>
      <w:r w:rsidRPr="00E05806">
        <w:t xml:space="preserve">     </w:t>
      </w:r>
      <w:r>
        <w:t xml:space="preserve">Извършен е последващ контрол на дадени предписания за почистване на констатирани замърсявания с отпадъци в прилежащите територии на р. Мареш в гр. Панагюрище и за </w:t>
      </w:r>
      <w:r>
        <w:rPr>
          <w:lang w:eastAsia="en-US"/>
        </w:rPr>
        <w:t>предприемане на мерки за осигуряване на достъп до земеделски имоти и недопускане ограничаване на достъпа до селскостопански път</w:t>
      </w:r>
      <w:r>
        <w:t xml:space="preserve"> в землището на с. Оборище, общ. Панагюрище. Предписанията на РИОСВ са изпълнени.</w:t>
      </w:r>
      <w:r>
        <w:rPr>
          <w:u w:val="single"/>
        </w:rPr>
        <w:t xml:space="preserve">  </w:t>
      </w:r>
    </w:p>
    <w:p w:rsidR="0013119E" w:rsidRPr="0013119E" w:rsidRDefault="00E05806" w:rsidP="00E05806">
      <w:pPr>
        <w:ind w:firstLine="240"/>
        <w:jc w:val="both"/>
        <w:rPr>
          <w:bCs/>
        </w:rPr>
      </w:pPr>
      <w:r>
        <w:t xml:space="preserve">     </w:t>
      </w:r>
      <w:r w:rsidR="0013119E" w:rsidRPr="0013119E">
        <w:t>Извършен е последващ контрол по дадено предписание на кмета на община Пазарджик</w:t>
      </w:r>
      <w:r w:rsidR="0013119E" w:rsidRPr="0013119E">
        <w:rPr>
          <w:bCs/>
        </w:rPr>
        <w:t xml:space="preserve"> </w:t>
      </w:r>
      <w:r w:rsidR="0013119E">
        <w:rPr>
          <w:bCs/>
        </w:rPr>
        <w:t>за почистване на замърсявания с отпадъци в землището на с. Росен.</w:t>
      </w:r>
      <w:r w:rsidR="0013119E" w:rsidRPr="0013119E">
        <w:rPr>
          <w:bCs/>
        </w:rPr>
        <w:t xml:space="preserve"> </w:t>
      </w:r>
      <w:r w:rsidR="0013119E">
        <w:rPr>
          <w:bCs/>
        </w:rPr>
        <w:t>Предписанието е изпълнено.</w:t>
      </w:r>
      <w:r w:rsidR="0013119E" w:rsidRPr="0013119E">
        <w:rPr>
          <w:bCs/>
        </w:rPr>
        <w:t xml:space="preserve">                     </w:t>
      </w:r>
    </w:p>
    <w:p w:rsidR="00344457" w:rsidRPr="00344457" w:rsidRDefault="00C70EDD" w:rsidP="00344457">
      <w:pPr>
        <w:spacing w:line="254" w:lineRule="auto"/>
        <w:ind w:firstLine="240"/>
        <w:jc w:val="both"/>
        <w:rPr>
          <w:rFonts w:eastAsia="Calibri"/>
        </w:rPr>
      </w:pPr>
      <w:r>
        <w:rPr>
          <w:b/>
          <w:bCs/>
          <w:color w:val="auto"/>
          <w:lang w:val="en-US"/>
        </w:rPr>
        <w:t xml:space="preserve">     </w:t>
      </w:r>
      <w:r w:rsidR="003731D4">
        <w:rPr>
          <w:b/>
          <w:bCs/>
          <w:color w:val="auto"/>
          <w:lang w:val="ru-RU"/>
        </w:rPr>
        <w:t xml:space="preserve">ОХВ и контрол </w:t>
      </w:r>
      <w:proofErr w:type="gramStart"/>
      <w:r w:rsidR="003731D4">
        <w:rPr>
          <w:b/>
          <w:bCs/>
          <w:color w:val="auto"/>
          <w:lang w:val="ru-RU"/>
        </w:rPr>
        <w:t>на</w:t>
      </w:r>
      <w:r w:rsidR="003731D4" w:rsidRPr="007037D0">
        <w:rPr>
          <w:b/>
          <w:bCs/>
          <w:color w:val="auto"/>
          <w:lang w:val="ru-RU"/>
        </w:rPr>
        <w:t xml:space="preserve"> </w:t>
      </w:r>
      <w:r w:rsidR="003731D4">
        <w:rPr>
          <w:b/>
          <w:bCs/>
          <w:color w:val="auto"/>
          <w:lang w:val="ru-RU"/>
        </w:rPr>
        <w:t>риска</w:t>
      </w:r>
      <w:proofErr w:type="gramEnd"/>
      <w:r w:rsidR="003731D4">
        <w:rPr>
          <w:b/>
          <w:bCs/>
          <w:color w:val="auto"/>
          <w:lang w:val="ru-RU"/>
        </w:rPr>
        <w:t xml:space="preserve"> – </w:t>
      </w:r>
      <w:r w:rsidR="00D31DE0">
        <w:rPr>
          <w:rFonts w:eastAsia="Calibri"/>
        </w:rPr>
        <w:t xml:space="preserve">през м. </w:t>
      </w:r>
      <w:r w:rsidR="005E6D75">
        <w:rPr>
          <w:rFonts w:eastAsia="Calibri"/>
        </w:rPr>
        <w:t>май</w:t>
      </w:r>
      <w:r w:rsidR="00D31DE0">
        <w:rPr>
          <w:rFonts w:eastAsia="Calibri"/>
        </w:rPr>
        <w:t xml:space="preserve"> </w:t>
      </w:r>
      <w:r w:rsidR="00B338E2">
        <w:rPr>
          <w:rFonts w:eastAsia="Calibri"/>
        </w:rPr>
        <w:t xml:space="preserve">в направлението </w:t>
      </w:r>
      <w:r w:rsidR="00344457" w:rsidRPr="00344457">
        <w:rPr>
          <w:rFonts w:eastAsia="Calibri"/>
        </w:rPr>
        <w:t>е</w:t>
      </w:r>
      <w:r w:rsidR="00B338E2" w:rsidRPr="00344457">
        <w:rPr>
          <w:rFonts w:eastAsia="Calibri"/>
        </w:rPr>
        <w:t xml:space="preserve"> извършен</w:t>
      </w:r>
      <w:r w:rsidR="00344457" w:rsidRPr="00344457">
        <w:rPr>
          <w:rFonts w:eastAsia="Calibri"/>
        </w:rPr>
        <w:t>а една</w:t>
      </w:r>
      <w:r w:rsidR="00B338E2" w:rsidRPr="00344457">
        <w:rPr>
          <w:rFonts w:eastAsia="Calibri"/>
        </w:rPr>
        <w:t xml:space="preserve"> планов</w:t>
      </w:r>
      <w:r w:rsidR="00344457" w:rsidRPr="00344457">
        <w:rPr>
          <w:rFonts w:eastAsia="Calibri"/>
        </w:rPr>
        <w:t>а</w:t>
      </w:r>
      <w:r w:rsidR="00B338E2" w:rsidRPr="00344457">
        <w:rPr>
          <w:rFonts w:eastAsia="Calibri"/>
        </w:rPr>
        <w:t xml:space="preserve"> проверк</w:t>
      </w:r>
      <w:r w:rsidR="00344457" w:rsidRPr="00344457">
        <w:rPr>
          <w:rFonts w:eastAsia="Calibri"/>
        </w:rPr>
        <w:t>а</w:t>
      </w:r>
      <w:r w:rsidR="00B338E2" w:rsidRPr="00344457">
        <w:rPr>
          <w:rFonts w:eastAsia="Calibri"/>
        </w:rPr>
        <w:t xml:space="preserve"> по ЗООС</w:t>
      </w:r>
      <w:r w:rsidRPr="00344457">
        <w:rPr>
          <w:rFonts w:eastAsia="Calibri"/>
          <w:lang w:val="en-US"/>
        </w:rPr>
        <w:t xml:space="preserve"> – </w:t>
      </w:r>
      <w:r w:rsidRPr="00344457">
        <w:rPr>
          <w:rFonts w:eastAsia="Calibri"/>
        </w:rPr>
        <w:t>даден</w:t>
      </w:r>
      <w:r w:rsidR="00344457" w:rsidRPr="00344457">
        <w:rPr>
          <w:rFonts w:eastAsia="Calibri"/>
        </w:rPr>
        <w:t>о е 1</w:t>
      </w:r>
      <w:r w:rsidRPr="00344457">
        <w:rPr>
          <w:rFonts w:eastAsia="Calibri"/>
        </w:rPr>
        <w:t xml:space="preserve"> предписани</w:t>
      </w:r>
      <w:r w:rsidR="00344457" w:rsidRPr="00344457">
        <w:rPr>
          <w:rFonts w:eastAsia="Calibri"/>
        </w:rPr>
        <w:t>е</w:t>
      </w:r>
      <w:r w:rsidRPr="00344457">
        <w:rPr>
          <w:rFonts w:eastAsia="Calibri"/>
        </w:rPr>
        <w:t>. Експертът взе</w:t>
      </w:r>
      <w:r w:rsidR="00B338E2" w:rsidRPr="00344457">
        <w:rPr>
          <w:rFonts w:eastAsia="Calibri"/>
        </w:rPr>
        <w:t xml:space="preserve"> участие в проверк</w:t>
      </w:r>
      <w:r w:rsidR="00344457" w:rsidRPr="00344457">
        <w:rPr>
          <w:rFonts w:eastAsia="Calibri"/>
        </w:rPr>
        <w:t>и</w:t>
      </w:r>
      <w:r w:rsidR="00B338E2" w:rsidRPr="00344457">
        <w:rPr>
          <w:rFonts w:eastAsia="Calibri"/>
        </w:rPr>
        <w:t xml:space="preserve"> на оператор с КР</w:t>
      </w:r>
      <w:r w:rsidR="00344457" w:rsidRPr="00344457">
        <w:rPr>
          <w:rFonts w:eastAsia="Calibri"/>
        </w:rPr>
        <w:t xml:space="preserve"> и на оператор без комплексно разрешително</w:t>
      </w:r>
      <w:r w:rsidR="00B338E2" w:rsidRPr="00344457">
        <w:rPr>
          <w:rFonts w:eastAsia="Calibri"/>
          <w:lang w:val="en-US"/>
        </w:rPr>
        <w:t>.</w:t>
      </w:r>
      <w:r w:rsidR="00B338E2" w:rsidRPr="00344457">
        <w:rPr>
          <w:rFonts w:eastAsia="Calibri"/>
        </w:rPr>
        <w:t xml:space="preserve"> Извършен е превантивен контрол по прилагане на изискванията на глава седма, раздел I на ЗООС и ЗЗВВХВС във </w:t>
      </w:r>
      <w:r w:rsidR="00B338E2" w:rsidRPr="00344457">
        <w:rPr>
          <w:rFonts w:eastAsia="Calibri"/>
        </w:rPr>
        <w:lastRenderedPageBreak/>
        <w:t xml:space="preserve">връзка с 3 процедури по глава шеста от ЗООС за инвестиционни предложения, планове и програми. </w:t>
      </w:r>
      <w:r w:rsidR="00344457" w:rsidRPr="00344457">
        <w:rPr>
          <w:rFonts w:eastAsia="Calibri"/>
        </w:rPr>
        <w:t>Започната е процедура във връзка с чл. 106 от ЗООС по разглеждане и одобряване на актуализиран доклад за политика за предотвратяване на големи аварии на предприятие с нисък рисков потенциал.</w:t>
      </w:r>
      <w:r w:rsidR="00344457">
        <w:rPr>
          <w:rFonts w:eastAsia="Calibri"/>
        </w:rPr>
        <w:t xml:space="preserve"> </w:t>
      </w:r>
      <w:r w:rsidR="00344457" w:rsidRPr="00344457">
        <w:rPr>
          <w:rFonts w:eastAsia="Calibri"/>
        </w:rPr>
        <w:t>Проведена е подготвителна среща с членовете на междуведомствена комисия по чл. 157а, ал. 2 от ЗООС за определяне обхвата на проверката на предприятие с висок рисков потенциал. Направена е организация за провеждане на проверката.</w:t>
      </w:r>
      <w:r w:rsidR="00344457">
        <w:rPr>
          <w:rFonts w:eastAsia="Calibri"/>
        </w:rPr>
        <w:t xml:space="preserve"> </w:t>
      </w:r>
      <w:r w:rsidR="00344457" w:rsidRPr="00344457">
        <w:rPr>
          <w:rFonts w:eastAsia="Calibri"/>
        </w:rPr>
        <w:t>Изготвени са три доклада от извършени проверки по чл. 157а, ал. 2 от ЗООС на предприятия с нисък рисков потенциал.</w:t>
      </w:r>
      <w:r w:rsidR="00344457">
        <w:rPr>
          <w:rFonts w:eastAsia="Calibri"/>
        </w:rPr>
        <w:t xml:space="preserve"> </w:t>
      </w:r>
      <w:r w:rsidR="00344457" w:rsidRPr="00344457">
        <w:rPr>
          <w:rFonts w:eastAsia="Calibri"/>
        </w:rPr>
        <w:t>Дадени са становища по постъпил проект на комплексно разрешително и по писмо на МОСВ относно отчитане на проверките по Регламент (ЕО) № 1907/2006 REACH.</w:t>
      </w:r>
      <w:r w:rsidR="00344457">
        <w:rPr>
          <w:rFonts w:eastAsia="Calibri"/>
        </w:rPr>
        <w:t xml:space="preserve"> </w:t>
      </w:r>
      <w:r w:rsidR="00344457" w:rsidRPr="00344457">
        <w:rPr>
          <w:rFonts w:eastAsia="Calibri"/>
        </w:rPr>
        <w:t>Експертът взе участие в работна среща на тема: „Прилагане на законодателството в областта на химикалите и контрола на опасностите от големи аварии“.</w:t>
      </w:r>
    </w:p>
    <w:p w:rsidR="009A7140" w:rsidRPr="00B338E2" w:rsidRDefault="007941E3" w:rsidP="007941E3">
      <w:pPr>
        <w:spacing w:line="256" w:lineRule="auto"/>
        <w:ind w:firstLine="426"/>
        <w:jc w:val="both"/>
        <w:rPr>
          <w:rFonts w:eastAsia="Calibri"/>
        </w:rPr>
      </w:pPr>
      <w:r w:rsidRPr="007941E3">
        <w:rPr>
          <w:rFonts w:eastAsia="Calibri"/>
        </w:rPr>
        <w:t>Във връзка с годишния план за контрол на предприятия с висок и нисък рисков потенциал е извършена планова съвместна проверка на „Орика Мед България“ АД, общ. Панагюрище - предприятие с висок рисков потенциал (ПСВРП). Основните дейности в предприятието са производство и съхранение на взривни вещества. Извършен е оглед на складовете и цеховете на площадката. Проверени са документи, изискващи се по закон и подзаконови нормативни актове, имащи отношение към безопасната експлоатация на обекта. Актуалната класификация на предприятието е потвърдена със становище на заместник-министъра на околната среда и водите. Актуализираният доклад за безопасност (ДБ) е одобрен с решение на изпълнителния директор на ИАОС. Актуализацията на ДБ е във връзка с инвестиционно предложение (ИП) „Производство на невзривна емулсионна матрица за нуждите при провеждането на взривни работи“. Процедурата е приключила с издаване на актуалното решение за неговото одобряване.  Няма текущи процедури по глава шеста и/или глава седма, раздел I от ЗООС. Няма нови планирани промени в предприятието. Реализираните промени съответстват на характеристиките на горецитираното ИП. Вида и максималните количествата на наличните опасни вещества от Приложение № 3 на ЗООС съответстват на описаните в актуализираното уведомление за класификация на предприятието, актуализирания ДБ и актуалното решение за неговото одобряване. За периода от предишната проверка до момента няма данни за случили се инциденти или аварии. На обекта има внедрена Система за управление на мерките за безопасност (СУМБ). Прилагат се процедури и инструкции за оперативен контрол и управление на дейностите в предприятието. Представена е документация относно изпълнението на изискванията за работата и съхранение на опасните химични вещества и смеси, аварийно планиране и действия при аварии, осигуряване на безопасни условия на труд. Представени са протоколи и сертификати от извършени периодични мониторинг и проверки на площадката, защитните и аварийните системи. Операторът е предоставил информация по чл. 116д, ал. 1 от ЗООС на кмета на община Панагюрище. Информацията е публикувана и на интернет страницата на предприятието. При проверката на документите е установено, че информацията по чл. 116д, ал. 1 от ЗООС не е актуализирана по образец по приложение № 11 към Наредбата за предотвратяване на големи аварии с опасни вещества и ограничаване на последствията от тях. Дадено е предписание за привеждане в съответствие с нормативните изисквания. Не са у</w:t>
      </w:r>
      <w:r>
        <w:rPr>
          <w:rFonts w:eastAsia="Calibri"/>
        </w:rPr>
        <w:t>становени други несъответствия.</w:t>
      </w:r>
    </w:p>
    <w:p w:rsidR="001D460D" w:rsidRPr="001D460D" w:rsidRDefault="003731D4" w:rsidP="001D460D">
      <w:pPr>
        <w:pStyle w:val="a3"/>
        <w:ind w:firstLine="720"/>
        <w:jc w:val="both"/>
        <w:rPr>
          <w:rFonts w:ascii="Times New Roman" w:hAnsi="Times New Roman" w:cs="Times New Roman"/>
          <w:sz w:val="24"/>
          <w:szCs w:val="24"/>
          <w:lang w:val="bg-BG"/>
        </w:rPr>
      </w:pPr>
      <w:r w:rsidRPr="00FB2098">
        <w:rPr>
          <w:rFonts w:ascii="Times New Roman" w:hAnsi="Times New Roman" w:cs="Times New Roman"/>
          <w:b/>
          <w:bCs/>
          <w:sz w:val="24"/>
          <w:szCs w:val="24"/>
          <w:lang w:val="ru-RU"/>
        </w:rPr>
        <w:t xml:space="preserve">КР и екологична отговорност – </w:t>
      </w:r>
      <w:r w:rsidR="00FB2098" w:rsidRPr="00FB2098">
        <w:rPr>
          <w:rFonts w:ascii="Times New Roman" w:hAnsi="Times New Roman" w:cs="Times New Roman"/>
          <w:bCs/>
          <w:sz w:val="24"/>
          <w:szCs w:val="24"/>
          <w:lang w:val="bg-BG"/>
        </w:rPr>
        <w:t>п</w:t>
      </w:r>
      <w:r w:rsidR="00FB2098" w:rsidRPr="00FB2098">
        <w:rPr>
          <w:rFonts w:ascii="Times New Roman" w:hAnsi="Times New Roman" w:cs="Times New Roman"/>
          <w:sz w:val="24"/>
          <w:szCs w:val="24"/>
        </w:rPr>
        <w:t>рез м</w:t>
      </w:r>
      <w:r w:rsidR="00FB2098" w:rsidRPr="00FB2098">
        <w:rPr>
          <w:rFonts w:ascii="Times New Roman" w:hAnsi="Times New Roman" w:cs="Times New Roman"/>
          <w:sz w:val="24"/>
          <w:szCs w:val="24"/>
          <w:lang w:val="bg-BG"/>
        </w:rPr>
        <w:t>.</w:t>
      </w:r>
      <w:r w:rsidR="00FB2098" w:rsidRPr="00FB2098">
        <w:rPr>
          <w:rFonts w:ascii="Times New Roman" w:hAnsi="Times New Roman" w:cs="Times New Roman"/>
          <w:sz w:val="24"/>
          <w:szCs w:val="24"/>
        </w:rPr>
        <w:t xml:space="preserve"> </w:t>
      </w:r>
      <w:r w:rsidR="005E6D75">
        <w:rPr>
          <w:rFonts w:ascii="Times New Roman" w:hAnsi="Times New Roman" w:cs="Times New Roman"/>
          <w:sz w:val="24"/>
          <w:szCs w:val="24"/>
          <w:lang w:val="bg-BG"/>
        </w:rPr>
        <w:t>май</w:t>
      </w:r>
      <w:r w:rsidR="00FB2098" w:rsidRPr="00FB2098">
        <w:rPr>
          <w:rFonts w:ascii="Times New Roman" w:hAnsi="Times New Roman" w:cs="Times New Roman"/>
          <w:sz w:val="24"/>
          <w:szCs w:val="24"/>
          <w:lang w:val="bg-BG"/>
        </w:rPr>
        <w:t xml:space="preserve"> е извършена една планова проверка </w:t>
      </w:r>
      <w:proofErr w:type="gramStart"/>
      <w:r w:rsidR="00FB2098" w:rsidRPr="00FB2098">
        <w:rPr>
          <w:rFonts w:ascii="Times New Roman" w:hAnsi="Times New Roman" w:cs="Times New Roman"/>
          <w:sz w:val="24"/>
          <w:szCs w:val="24"/>
          <w:lang w:val="bg-BG"/>
        </w:rPr>
        <w:t>на оператор</w:t>
      </w:r>
      <w:proofErr w:type="gramEnd"/>
      <w:r w:rsidR="00FB2098" w:rsidRPr="00FB2098">
        <w:rPr>
          <w:rFonts w:ascii="Times New Roman" w:hAnsi="Times New Roman" w:cs="Times New Roman"/>
          <w:sz w:val="24"/>
          <w:szCs w:val="24"/>
          <w:lang w:val="bg-BG"/>
        </w:rPr>
        <w:t xml:space="preserve"> с издадено комплексно разрешително - </w:t>
      </w:r>
      <w:r w:rsidR="000F5F67" w:rsidRPr="000F5F67">
        <w:rPr>
          <w:rFonts w:ascii="Times New Roman" w:hAnsi="Times New Roman" w:cs="Times New Roman"/>
          <w:sz w:val="24"/>
          <w:szCs w:val="24"/>
          <w:lang w:val="bg-BG"/>
        </w:rPr>
        <w:t>„Грийбърн“ ЕООД, гр. София във връзка с изпълнение на условията в КР № 558-Н0/2017</w:t>
      </w:r>
      <w:r w:rsidR="0051321D">
        <w:rPr>
          <w:rFonts w:ascii="Times New Roman" w:hAnsi="Times New Roman" w:cs="Times New Roman"/>
          <w:sz w:val="24"/>
          <w:szCs w:val="24"/>
          <w:lang w:val="bg-BG"/>
        </w:rPr>
        <w:t xml:space="preserve"> </w:t>
      </w:r>
      <w:r w:rsidR="000F5F67" w:rsidRPr="000F5F67">
        <w:rPr>
          <w:rFonts w:ascii="Times New Roman" w:hAnsi="Times New Roman" w:cs="Times New Roman"/>
          <w:sz w:val="24"/>
          <w:szCs w:val="24"/>
          <w:lang w:val="bg-BG"/>
        </w:rPr>
        <w:t xml:space="preserve">г. и проверка на достоверността </w:t>
      </w:r>
      <w:r w:rsidR="000F5F67" w:rsidRPr="000F5F67">
        <w:rPr>
          <w:rFonts w:ascii="Times New Roman" w:hAnsi="Times New Roman" w:cs="Times New Roman"/>
          <w:sz w:val="24"/>
          <w:szCs w:val="24"/>
          <w:lang w:val="bg-BG"/>
        </w:rPr>
        <w:lastRenderedPageBreak/>
        <w:t>на информацията, представена с ГДОС за 2022 г. за изпълнение на дейностите, за които</w:t>
      </w:r>
      <w:r w:rsidR="000F5F67">
        <w:rPr>
          <w:rFonts w:ascii="Times New Roman" w:hAnsi="Times New Roman" w:cs="Times New Roman"/>
          <w:sz w:val="24"/>
          <w:szCs w:val="24"/>
          <w:lang w:val="bg-BG"/>
        </w:rPr>
        <w:t xml:space="preserve"> е предоставено КР.  При провер</w:t>
      </w:r>
      <w:r w:rsidR="000F5F67" w:rsidRPr="000F5F67">
        <w:rPr>
          <w:rFonts w:ascii="Times New Roman" w:hAnsi="Times New Roman" w:cs="Times New Roman"/>
          <w:sz w:val="24"/>
          <w:szCs w:val="24"/>
          <w:lang w:val="bg-BG"/>
        </w:rPr>
        <w:t xml:space="preserve">ката не са констатирани несъответствия с условията в издаденото комплексно разрешително и/или с нормативната уредба по околна среда. Не се констатира несъответствие между представената в ГД информация и наличните на </w:t>
      </w:r>
      <w:r w:rsidR="000F5F67" w:rsidRPr="001D460D">
        <w:rPr>
          <w:rFonts w:ascii="Times New Roman" w:hAnsi="Times New Roman" w:cs="Times New Roman"/>
          <w:sz w:val="24"/>
          <w:szCs w:val="24"/>
          <w:lang w:val="bg-BG"/>
        </w:rPr>
        <w:t>площадката данни</w:t>
      </w:r>
      <w:r w:rsidR="0051321D">
        <w:rPr>
          <w:rFonts w:ascii="Times New Roman" w:hAnsi="Times New Roman" w:cs="Times New Roman"/>
          <w:sz w:val="24"/>
          <w:szCs w:val="24"/>
          <w:lang w:val="bg-BG"/>
        </w:rPr>
        <w:t xml:space="preserve">, поради което </w:t>
      </w:r>
      <w:r w:rsidR="000F5F67" w:rsidRPr="001D460D">
        <w:rPr>
          <w:rFonts w:ascii="Times New Roman" w:hAnsi="Times New Roman" w:cs="Times New Roman"/>
          <w:sz w:val="24"/>
          <w:szCs w:val="24"/>
          <w:lang w:val="bg-BG"/>
        </w:rPr>
        <w:t>не са давани предписания.</w:t>
      </w:r>
      <w:r w:rsidR="001D460D" w:rsidRPr="001D460D">
        <w:rPr>
          <w:rFonts w:ascii="Times New Roman" w:hAnsi="Times New Roman" w:cs="Times New Roman"/>
          <w:sz w:val="24"/>
          <w:szCs w:val="24"/>
          <w:lang w:val="bg-BG"/>
        </w:rPr>
        <w:t xml:space="preserve"> </w:t>
      </w:r>
    </w:p>
    <w:p w:rsidR="000F5F67" w:rsidRPr="001D460D" w:rsidRDefault="001D460D" w:rsidP="001D460D">
      <w:pPr>
        <w:pStyle w:val="a3"/>
        <w:ind w:firstLine="720"/>
        <w:jc w:val="both"/>
        <w:rPr>
          <w:rFonts w:ascii="Times New Roman" w:hAnsi="Times New Roman" w:cs="Times New Roman"/>
          <w:sz w:val="24"/>
          <w:szCs w:val="24"/>
        </w:rPr>
      </w:pPr>
      <w:r w:rsidRPr="001D460D">
        <w:rPr>
          <w:rFonts w:ascii="Times New Roman" w:hAnsi="Times New Roman" w:cs="Times New Roman"/>
          <w:sz w:val="24"/>
          <w:szCs w:val="24"/>
        </w:rPr>
        <w:t>Експертът участва в среща и беше ангажиран с предоставяне на информация в Следствена служба, гр. Пазарджик във връзка с дейността и контрола на „Панагюрска медна компания</w:t>
      </w:r>
      <w:proofErr w:type="gramStart"/>
      <w:r w:rsidRPr="001D460D">
        <w:rPr>
          <w:rFonts w:ascii="Times New Roman" w:hAnsi="Times New Roman" w:cs="Times New Roman"/>
          <w:sz w:val="24"/>
          <w:szCs w:val="24"/>
        </w:rPr>
        <w:t>“ АД</w:t>
      </w:r>
      <w:proofErr w:type="gramEnd"/>
      <w:r w:rsidRPr="001D460D">
        <w:rPr>
          <w:rFonts w:ascii="Times New Roman" w:hAnsi="Times New Roman" w:cs="Times New Roman"/>
          <w:sz w:val="24"/>
          <w:szCs w:val="24"/>
        </w:rPr>
        <w:t>, гр. София.</w:t>
      </w:r>
    </w:p>
    <w:p w:rsidR="0051321D" w:rsidRDefault="003731D4" w:rsidP="0051321D">
      <w:pPr>
        <w:ind w:firstLine="708"/>
        <w:jc w:val="both"/>
      </w:pPr>
      <w:r>
        <w:t>Изготвени са:</w:t>
      </w:r>
      <w:r w:rsidR="00F3175F">
        <w:t xml:space="preserve"> </w:t>
      </w:r>
      <w:r>
        <w:rPr>
          <w:color w:val="auto"/>
          <w:lang w:eastAsia="en-US"/>
        </w:rPr>
        <w:t>вътрешн</w:t>
      </w:r>
      <w:r w:rsidR="001D460D">
        <w:rPr>
          <w:color w:val="auto"/>
          <w:lang w:eastAsia="en-US"/>
        </w:rPr>
        <w:t>о</w:t>
      </w:r>
      <w:r>
        <w:rPr>
          <w:color w:val="auto"/>
          <w:lang w:eastAsia="en-US"/>
        </w:rPr>
        <w:t xml:space="preserve"> становищ</w:t>
      </w:r>
      <w:r w:rsidR="001D460D">
        <w:rPr>
          <w:color w:val="auto"/>
          <w:lang w:eastAsia="en-US"/>
        </w:rPr>
        <w:t>е</w:t>
      </w:r>
      <w:r>
        <w:rPr>
          <w:color w:val="auto"/>
          <w:lang w:eastAsia="en-US"/>
        </w:rPr>
        <w:t xml:space="preserve"> по ИН и са дадени указания във връзка с прилагане изискванията </w:t>
      </w:r>
      <w:r>
        <w:t>н</w:t>
      </w:r>
      <w:r>
        <w:rPr>
          <w:color w:val="auto"/>
          <w:lang w:eastAsia="en-US"/>
        </w:rPr>
        <w:t xml:space="preserve">а гл. Седма, раздел II от ЗООС, </w:t>
      </w:r>
      <w:r w:rsidR="0051321D">
        <w:t xml:space="preserve">писмо до МОСВ във връзка със събиране на данни на ниво Европейски съюз за дейностите на екологично ефективни и най-ефективни инсталации в сектора по т.4.2 от Приложение № 4 на ЗООС, уведомителни писма. </w:t>
      </w:r>
    </w:p>
    <w:p w:rsidR="0051321D" w:rsidRPr="00E72DBB" w:rsidRDefault="0051321D" w:rsidP="0051321D">
      <w:pPr>
        <w:ind w:firstLine="708"/>
        <w:jc w:val="both"/>
      </w:pPr>
      <w:r>
        <w:t>Извършена е проверка на качеството и съдържанието на доклади за пренос на замърсители извън производствената площадка, съгласно Регистър 166 на оператори с издадени КР. Проверени са и верифицирани в електронната система на ИАОС 23 доклада. Изготвени са и са изпратени в законовоопределеният срок към ИАОС и операторите Становища по верификация на информацията в ГДОС за 2022 г. към всеки един от представените 20 годишни доклада.</w:t>
      </w:r>
    </w:p>
    <w:p w:rsidR="003731D4" w:rsidRDefault="003731D4" w:rsidP="00902F31">
      <w:pPr>
        <w:ind w:firstLine="720"/>
        <w:jc w:val="both"/>
      </w:pPr>
      <w:r>
        <w:rPr>
          <w:b/>
          <w:bCs/>
          <w:lang w:val="ru-RU"/>
        </w:rPr>
        <w:t xml:space="preserve">Екологична отговорност </w:t>
      </w:r>
      <w:r>
        <w:rPr>
          <w:b/>
          <w:bCs/>
        </w:rPr>
        <w:t xml:space="preserve">– </w:t>
      </w:r>
      <w:r>
        <w:t>през м</w:t>
      </w:r>
      <w:r w:rsidRPr="007037D0">
        <w:rPr>
          <w:lang w:val="ru-RU"/>
        </w:rPr>
        <w:t xml:space="preserve">. </w:t>
      </w:r>
      <w:r w:rsidR="005E6D75">
        <w:rPr>
          <w:lang w:val="ru-RU"/>
        </w:rPr>
        <w:t>май</w:t>
      </w:r>
      <w:r>
        <w:t xml:space="preserve"> </w:t>
      </w:r>
      <w:r w:rsidR="00FB2098">
        <w:t xml:space="preserve">2023 г. </w:t>
      </w:r>
      <w:r w:rsidR="00CF0FD1" w:rsidRPr="00CF0FD1">
        <w:t xml:space="preserve">е извършена една планова проверка </w:t>
      </w:r>
      <w:proofErr w:type="gramStart"/>
      <w:r w:rsidR="00CF0FD1" w:rsidRPr="00CF0FD1">
        <w:t>на оператор</w:t>
      </w:r>
      <w:proofErr w:type="gramEnd"/>
      <w:r w:rsidR="00CF0FD1" w:rsidRPr="00CF0FD1">
        <w:t>, попадащ в приложното поле на ЗОПОЕЩ - участие в комплексна планова проверка на „Трансметал“ ЕООД, гр. Велинград.  В рамките на проверката са дадени две предписания – за актуализиране на информацията в публичния регистър на операторите, извършващи дейности в приложното поле на ЗОПОЕЩ и за представяне на собствена оценка за възможните случаи за възникване на непосредствена заплаха за екологични щети и на случаи на причинени екологичн</w:t>
      </w:r>
      <w:r w:rsidR="00CF0FD1">
        <w:t>и</w:t>
      </w:r>
      <w:r w:rsidR="00CF0FD1" w:rsidRPr="00CF0FD1">
        <w:t xml:space="preserve"> щети.</w:t>
      </w:r>
    </w:p>
    <w:p w:rsidR="00372228" w:rsidRDefault="0051321D" w:rsidP="00372228">
      <w:pPr>
        <w:ind w:firstLine="720"/>
        <w:jc w:val="both"/>
      </w:pPr>
      <w:r>
        <w:t>Изготвено е с</w:t>
      </w:r>
      <w:r w:rsidR="00372228">
        <w:t>тановище по представен финален доклад и приложения към него, внесени от изпълнителя съгласно Договор №</w:t>
      </w:r>
      <w:r>
        <w:t xml:space="preserve"> </w:t>
      </w:r>
      <w:r w:rsidR="00372228">
        <w:t>Д-33-65/22.11.2022 г. с предмет: „Изготвяне на доклад за оздравителни мерки при неизвестен извършител, фактическа сложност и необходимост от допълнителни анализи по случаи с причинени екологични щети на река Марица от 25.01.2020</w:t>
      </w:r>
      <w:r>
        <w:t xml:space="preserve"> </w:t>
      </w:r>
      <w:r w:rsidR="00372228">
        <w:t>г. по реда на чл. 34 от Закона за отговорността за предотвратяване и отстраняване на екологични щети“, сключен между МОСВ и „Стерна консулт“ ЕООД.</w:t>
      </w:r>
    </w:p>
    <w:p w:rsidR="00372228" w:rsidRDefault="0051321D" w:rsidP="00372228">
      <w:pPr>
        <w:ind w:firstLine="720"/>
        <w:jc w:val="both"/>
      </w:pPr>
      <w:r>
        <w:t>Експертът взе у</w:t>
      </w:r>
      <w:r w:rsidR="00372228">
        <w:t xml:space="preserve">частие в онлайн среща на 11 май между „Стерна Консулт“ ЕООД, МОСВ, БД ИБР, РИОСВ-Пазарджик и РИОСВ-Пловдив за обсъждане на въпроси, относно „Изготвяне на доклад за оздравителни мерки при неизвестен извършител, фактическа сложност и необходимост от допълнителни анализи по случаи с причинени екологични щети на река Марица от 25.01.2020г. по реда на чл. 34 от Закона за отговорността за предотвратяване и отстраняване на екологични щети“.  </w:t>
      </w:r>
    </w:p>
    <w:p w:rsidR="00CD42BA" w:rsidRDefault="003731D4" w:rsidP="00CD42BA">
      <w:pPr>
        <w:pStyle w:val="a3"/>
        <w:suppressAutoHyphens/>
        <w:spacing w:after="120"/>
        <w:ind w:firstLine="720"/>
        <w:jc w:val="both"/>
        <w:rPr>
          <w:rFonts w:ascii="Times New Roman" w:hAnsi="Times New Roman" w:cs="Times New Roman"/>
          <w:sz w:val="24"/>
          <w:szCs w:val="24"/>
          <w:lang w:val="bg-BG"/>
        </w:rPr>
      </w:pPr>
      <w:r w:rsidRPr="00DA1B0C">
        <w:rPr>
          <w:rFonts w:ascii="Times New Roman" w:hAnsi="Times New Roman" w:cs="Times New Roman"/>
          <w:b/>
          <w:bCs/>
          <w:sz w:val="24"/>
          <w:szCs w:val="24"/>
          <w:lang w:val="ru-RU"/>
        </w:rPr>
        <w:t xml:space="preserve">ОВОС и ЕО – </w:t>
      </w:r>
      <w:r w:rsidR="00DA1B0C" w:rsidRPr="00DA1B0C">
        <w:rPr>
          <w:rFonts w:ascii="Times New Roman" w:hAnsi="Times New Roman" w:cs="Times New Roman"/>
          <w:sz w:val="24"/>
          <w:szCs w:val="24"/>
          <w:bdr w:val="none" w:sz="0" w:space="0" w:color="auto" w:frame="1"/>
        </w:rPr>
        <w:t>п</w:t>
      </w:r>
      <w:r w:rsidRPr="00DA1B0C">
        <w:rPr>
          <w:rFonts w:ascii="Times New Roman" w:hAnsi="Times New Roman" w:cs="Times New Roman"/>
          <w:sz w:val="24"/>
          <w:szCs w:val="24"/>
          <w:bdr w:val="none" w:sz="0" w:space="0" w:color="auto" w:frame="1"/>
        </w:rPr>
        <w:t xml:space="preserve">рез отчетния период </w:t>
      </w:r>
      <w:r w:rsidR="00DA1B0C">
        <w:rPr>
          <w:rFonts w:ascii="Times New Roman" w:hAnsi="Times New Roman" w:cs="Times New Roman"/>
          <w:sz w:val="24"/>
          <w:szCs w:val="24"/>
          <w:bdr w:val="none" w:sz="0" w:space="0" w:color="auto" w:frame="1"/>
          <w:lang w:val="bg-BG"/>
        </w:rPr>
        <w:t>е и</w:t>
      </w:r>
      <w:r w:rsidR="00DA1B0C" w:rsidRPr="00DA1B0C">
        <w:rPr>
          <w:rFonts w:ascii="Times New Roman" w:hAnsi="Times New Roman" w:cs="Times New Roman"/>
          <w:sz w:val="24"/>
          <w:szCs w:val="24"/>
          <w:lang w:val="bg-BG"/>
        </w:rPr>
        <w:t xml:space="preserve">звършена една </w:t>
      </w:r>
      <w:r w:rsidR="00CD42BA">
        <w:rPr>
          <w:rFonts w:ascii="Times New Roman" w:hAnsi="Times New Roman" w:cs="Times New Roman"/>
          <w:sz w:val="24"/>
          <w:szCs w:val="24"/>
          <w:lang w:val="bg-BG"/>
        </w:rPr>
        <w:t>планов</w:t>
      </w:r>
      <w:r w:rsidR="00DA1B0C" w:rsidRPr="00DA1B0C">
        <w:rPr>
          <w:rFonts w:ascii="Times New Roman" w:hAnsi="Times New Roman" w:cs="Times New Roman"/>
          <w:sz w:val="24"/>
          <w:szCs w:val="24"/>
          <w:lang w:val="bg-BG"/>
        </w:rPr>
        <w:t>а проверка. В рамките на осъществения контрол няма дадени предписания и не са констатирани административни нарушения. Извършена</w:t>
      </w:r>
      <w:r w:rsidR="00DA1B0C">
        <w:rPr>
          <w:rFonts w:ascii="Times New Roman" w:hAnsi="Times New Roman" w:cs="Times New Roman"/>
          <w:sz w:val="24"/>
          <w:szCs w:val="24"/>
          <w:lang w:val="bg-BG"/>
        </w:rPr>
        <w:t>та</w:t>
      </w:r>
      <w:r w:rsidR="00DA1B0C" w:rsidRPr="00DA1B0C">
        <w:rPr>
          <w:rFonts w:ascii="Times New Roman" w:hAnsi="Times New Roman" w:cs="Times New Roman"/>
          <w:sz w:val="24"/>
          <w:szCs w:val="24"/>
          <w:lang w:val="bg-BG"/>
        </w:rPr>
        <w:t xml:space="preserve"> </w:t>
      </w:r>
      <w:r w:rsidR="00CD42BA">
        <w:rPr>
          <w:rFonts w:ascii="Times New Roman" w:hAnsi="Times New Roman" w:cs="Times New Roman"/>
          <w:sz w:val="24"/>
          <w:szCs w:val="24"/>
          <w:lang w:val="bg-BG"/>
        </w:rPr>
        <w:t>планова</w:t>
      </w:r>
      <w:r w:rsidR="00DA1B0C" w:rsidRPr="00DA1B0C">
        <w:rPr>
          <w:rFonts w:ascii="Times New Roman" w:hAnsi="Times New Roman" w:cs="Times New Roman"/>
          <w:sz w:val="24"/>
          <w:szCs w:val="24"/>
          <w:lang w:val="bg-BG"/>
        </w:rPr>
        <w:t xml:space="preserve"> проверка </w:t>
      </w:r>
      <w:r w:rsidR="00CD42BA">
        <w:rPr>
          <w:rFonts w:ascii="Times New Roman" w:hAnsi="Times New Roman" w:cs="Times New Roman"/>
          <w:sz w:val="24"/>
          <w:szCs w:val="24"/>
          <w:lang w:val="bg-BG"/>
        </w:rPr>
        <w:t xml:space="preserve">е </w:t>
      </w:r>
      <w:r w:rsidR="00DA1B0C" w:rsidRPr="00DA1B0C">
        <w:rPr>
          <w:rFonts w:ascii="Times New Roman" w:hAnsi="Times New Roman" w:cs="Times New Roman"/>
          <w:sz w:val="24"/>
          <w:szCs w:val="24"/>
          <w:lang w:val="bg-BG"/>
        </w:rPr>
        <w:t xml:space="preserve">по документи </w:t>
      </w:r>
      <w:r w:rsidR="00CD42BA" w:rsidRPr="00CD42BA">
        <w:rPr>
          <w:rFonts w:ascii="Times New Roman" w:hAnsi="Times New Roman" w:cs="Times New Roman"/>
          <w:sz w:val="24"/>
          <w:szCs w:val="24"/>
          <w:lang w:val="bg-BG"/>
        </w:rPr>
        <w:t>относно давността на решение № ПК-25-ПР/2016 г. за преценяване на необходимостта от извършване на ОВОС</w:t>
      </w:r>
      <w:r w:rsidR="00CD42BA">
        <w:rPr>
          <w:rFonts w:ascii="Times New Roman" w:hAnsi="Times New Roman" w:cs="Times New Roman"/>
          <w:sz w:val="24"/>
          <w:szCs w:val="24"/>
          <w:lang w:val="bg-BG"/>
        </w:rPr>
        <w:t>. У</w:t>
      </w:r>
      <w:r w:rsidR="00CD42BA" w:rsidRPr="00CD42BA">
        <w:rPr>
          <w:rFonts w:ascii="Times New Roman" w:hAnsi="Times New Roman" w:cs="Times New Roman"/>
          <w:sz w:val="24"/>
          <w:szCs w:val="24"/>
          <w:lang w:val="bg-BG"/>
        </w:rPr>
        <w:t>станови</w:t>
      </w:r>
      <w:r w:rsidR="00CD42BA">
        <w:rPr>
          <w:rFonts w:ascii="Times New Roman" w:hAnsi="Times New Roman" w:cs="Times New Roman"/>
          <w:sz w:val="24"/>
          <w:szCs w:val="24"/>
          <w:lang w:val="bg-BG"/>
        </w:rPr>
        <w:t xml:space="preserve"> се, че </w:t>
      </w:r>
      <w:r w:rsidR="00CD42BA" w:rsidRPr="00CD42BA">
        <w:rPr>
          <w:rFonts w:ascii="Times New Roman" w:hAnsi="Times New Roman" w:cs="Times New Roman"/>
          <w:sz w:val="24"/>
          <w:szCs w:val="24"/>
          <w:lang w:val="bg-BG"/>
        </w:rPr>
        <w:t>в 5 годишния срок от датата на влизане в сила на решението, няма издаден административен акт (по реда на специален закон), който разрешава/одобрява осъществяването на горецитираното ИП, съответно не е стартирала реализацията му и решението е изгубило давност</w:t>
      </w:r>
      <w:r w:rsidR="00CD42BA">
        <w:rPr>
          <w:rFonts w:ascii="Times New Roman" w:hAnsi="Times New Roman" w:cs="Times New Roman"/>
          <w:sz w:val="24"/>
          <w:szCs w:val="24"/>
          <w:lang w:val="bg-BG"/>
        </w:rPr>
        <w:t>.</w:t>
      </w:r>
    </w:p>
    <w:p w:rsidR="003731D4" w:rsidRPr="00DA1B0C" w:rsidRDefault="003731D4" w:rsidP="00DA1B0C">
      <w:pPr>
        <w:pStyle w:val="a3"/>
        <w:suppressAutoHyphens/>
        <w:spacing w:after="120"/>
        <w:ind w:firstLine="720"/>
        <w:jc w:val="both"/>
        <w:rPr>
          <w:rFonts w:ascii="Times New Roman" w:hAnsi="Times New Roman" w:cs="Times New Roman"/>
          <w:sz w:val="24"/>
          <w:szCs w:val="24"/>
          <w:bdr w:val="none" w:sz="0" w:space="0" w:color="auto" w:frame="1"/>
        </w:rPr>
      </w:pPr>
      <w:r w:rsidRPr="00DA1B0C">
        <w:rPr>
          <w:rFonts w:ascii="Times New Roman" w:hAnsi="Times New Roman" w:cs="Times New Roman"/>
          <w:sz w:val="24"/>
          <w:szCs w:val="24"/>
          <w:bdr w:val="none" w:sz="0" w:space="0" w:color="auto" w:frame="1"/>
          <w:lang w:val="ru-RU"/>
        </w:rPr>
        <w:t xml:space="preserve">През </w:t>
      </w:r>
      <w:r w:rsidRPr="00DA1B0C">
        <w:rPr>
          <w:rFonts w:ascii="Times New Roman" w:hAnsi="Times New Roman" w:cs="Times New Roman"/>
          <w:sz w:val="24"/>
          <w:szCs w:val="24"/>
          <w:lang w:val="ru-RU"/>
        </w:rPr>
        <w:t xml:space="preserve">м. </w:t>
      </w:r>
      <w:r w:rsidR="005E6D75">
        <w:rPr>
          <w:rFonts w:ascii="Times New Roman" w:hAnsi="Times New Roman" w:cs="Times New Roman"/>
          <w:sz w:val="24"/>
          <w:szCs w:val="24"/>
          <w:lang w:val="ru-RU"/>
        </w:rPr>
        <w:t>май</w:t>
      </w:r>
      <w:r w:rsidRPr="00DA1B0C">
        <w:rPr>
          <w:rFonts w:ascii="Times New Roman" w:hAnsi="Times New Roman" w:cs="Times New Roman"/>
          <w:sz w:val="24"/>
          <w:szCs w:val="24"/>
        </w:rPr>
        <w:t xml:space="preserve"> 2023 г.</w:t>
      </w:r>
      <w:r w:rsidRPr="00DA1B0C">
        <w:rPr>
          <w:rFonts w:ascii="Times New Roman" w:hAnsi="Times New Roman" w:cs="Times New Roman"/>
          <w:sz w:val="24"/>
          <w:szCs w:val="24"/>
          <w:lang w:val="ru-RU"/>
        </w:rPr>
        <w:t xml:space="preserve"> </w:t>
      </w:r>
      <w:r w:rsidRPr="00DA1B0C">
        <w:rPr>
          <w:rFonts w:ascii="Times New Roman" w:hAnsi="Times New Roman" w:cs="Times New Roman"/>
          <w:sz w:val="24"/>
          <w:szCs w:val="24"/>
          <w:bdr w:val="none" w:sz="0" w:space="0" w:color="auto" w:frame="1"/>
          <w:lang w:val="ru-RU"/>
        </w:rPr>
        <w:t xml:space="preserve">в РИОСВ-Пазарджик постъпиха </w:t>
      </w:r>
      <w:r w:rsidR="00F86740">
        <w:rPr>
          <w:rFonts w:ascii="Times New Roman" w:hAnsi="Times New Roman" w:cs="Times New Roman"/>
          <w:sz w:val="24"/>
          <w:szCs w:val="24"/>
          <w:bdr w:val="none" w:sz="0" w:space="0" w:color="auto" w:frame="1"/>
        </w:rPr>
        <w:t>85</w:t>
      </w:r>
      <w:r w:rsidRPr="00DA1B0C">
        <w:rPr>
          <w:rFonts w:ascii="Times New Roman" w:hAnsi="Times New Roman" w:cs="Times New Roman"/>
          <w:sz w:val="24"/>
          <w:szCs w:val="24"/>
          <w:bdr w:val="none" w:sz="0" w:space="0" w:color="auto" w:frame="1"/>
          <w:lang w:val="ru-RU"/>
        </w:rPr>
        <w:t xml:space="preserve"> уведомления, по които са изготвени вътрешни становища, че ИП, планове/програми не подлежат на процедури по</w:t>
      </w:r>
      <w:r w:rsidR="00F86740">
        <w:rPr>
          <w:rFonts w:ascii="Times New Roman" w:hAnsi="Times New Roman" w:cs="Times New Roman"/>
          <w:sz w:val="24"/>
          <w:szCs w:val="24"/>
          <w:bdr w:val="none" w:sz="0" w:space="0" w:color="auto" w:frame="1"/>
          <w:lang w:val="ru-RU"/>
        </w:rPr>
        <w:t xml:space="preserve"> реда </w:t>
      </w:r>
      <w:proofErr w:type="gramStart"/>
      <w:r w:rsidR="00F86740">
        <w:rPr>
          <w:rFonts w:ascii="Times New Roman" w:hAnsi="Times New Roman" w:cs="Times New Roman"/>
          <w:sz w:val="24"/>
          <w:szCs w:val="24"/>
          <w:bdr w:val="none" w:sz="0" w:space="0" w:color="auto" w:frame="1"/>
          <w:lang w:val="ru-RU"/>
        </w:rPr>
        <w:t>на глава</w:t>
      </w:r>
      <w:proofErr w:type="gramEnd"/>
      <w:r w:rsidR="00F86740">
        <w:rPr>
          <w:rFonts w:ascii="Times New Roman" w:hAnsi="Times New Roman" w:cs="Times New Roman"/>
          <w:sz w:val="24"/>
          <w:szCs w:val="24"/>
          <w:bdr w:val="none" w:sz="0" w:space="0" w:color="auto" w:frame="1"/>
          <w:lang w:val="ru-RU"/>
        </w:rPr>
        <w:t xml:space="preserve"> шеста от ЗООС, </w:t>
      </w:r>
      <w:r w:rsidR="00660A85">
        <w:rPr>
          <w:rFonts w:ascii="Times New Roman" w:hAnsi="Times New Roman" w:cs="Times New Roman"/>
          <w:sz w:val="24"/>
          <w:szCs w:val="24"/>
          <w:bdr w:val="none" w:sz="0" w:space="0" w:color="auto" w:frame="1"/>
          <w:lang w:val="ru-RU"/>
        </w:rPr>
        <w:t>3</w:t>
      </w:r>
      <w:r w:rsidR="00F86740">
        <w:rPr>
          <w:rFonts w:ascii="Times New Roman" w:hAnsi="Times New Roman" w:cs="Times New Roman"/>
          <w:sz w:val="24"/>
          <w:szCs w:val="24"/>
          <w:bdr w:val="none" w:sz="0" w:space="0" w:color="auto" w:frame="1"/>
          <w:lang w:val="ru-RU"/>
        </w:rPr>
        <w:t>5 преписки за ИП и 6</w:t>
      </w:r>
      <w:r w:rsidRPr="00DA1B0C">
        <w:rPr>
          <w:rFonts w:ascii="Times New Roman" w:hAnsi="Times New Roman" w:cs="Times New Roman"/>
          <w:sz w:val="24"/>
          <w:szCs w:val="24"/>
          <w:bdr w:val="none" w:sz="0" w:space="0" w:color="auto" w:frame="1"/>
          <w:lang w:val="ru-RU"/>
        </w:rPr>
        <w:t xml:space="preserve"> преписки за планове и програми, с</w:t>
      </w:r>
      <w:r w:rsidR="00660A85">
        <w:rPr>
          <w:rFonts w:ascii="Times New Roman" w:hAnsi="Times New Roman" w:cs="Times New Roman"/>
          <w:sz w:val="24"/>
          <w:szCs w:val="24"/>
          <w:bdr w:val="none" w:sz="0" w:space="0" w:color="auto" w:frame="1"/>
          <w:lang w:val="ru-RU"/>
        </w:rPr>
        <w:t xml:space="preserve">ъгл. Приложение 1 и 2 на ЗООС. </w:t>
      </w:r>
      <w:r w:rsidR="00F86740">
        <w:rPr>
          <w:rFonts w:ascii="Times New Roman" w:hAnsi="Times New Roman" w:cs="Times New Roman"/>
          <w:sz w:val="24"/>
          <w:szCs w:val="24"/>
          <w:bdr w:val="none" w:sz="0" w:space="0" w:color="auto" w:frame="1"/>
          <w:lang w:val="ru-RU"/>
        </w:rPr>
        <w:t>9</w:t>
      </w:r>
      <w:r w:rsidRPr="00DA1B0C">
        <w:rPr>
          <w:rFonts w:ascii="Times New Roman" w:hAnsi="Times New Roman" w:cs="Times New Roman"/>
          <w:sz w:val="24"/>
          <w:szCs w:val="24"/>
          <w:bdr w:val="none" w:sz="0" w:space="0" w:color="auto" w:frame="1"/>
          <w:lang w:val="ru-RU"/>
        </w:rPr>
        <w:t xml:space="preserve"> приключиха с краен акт </w:t>
      </w:r>
      <w:r w:rsidR="00F7780A" w:rsidRPr="00DA1B0C">
        <w:rPr>
          <w:rFonts w:ascii="Times New Roman" w:hAnsi="Times New Roman" w:cs="Times New Roman"/>
          <w:sz w:val="24"/>
          <w:szCs w:val="24"/>
          <w:bdr w:val="none" w:sz="0" w:space="0" w:color="auto" w:frame="1"/>
          <w:lang w:val="ru-RU"/>
        </w:rPr>
        <w:t>-</w:t>
      </w:r>
      <w:r w:rsidRPr="00DA1B0C">
        <w:rPr>
          <w:rFonts w:ascii="Times New Roman" w:hAnsi="Times New Roman" w:cs="Times New Roman"/>
          <w:sz w:val="24"/>
          <w:szCs w:val="24"/>
          <w:bdr w:val="none" w:sz="0" w:space="0" w:color="auto" w:frame="1"/>
          <w:lang w:val="ru-RU"/>
        </w:rPr>
        <w:t xml:space="preserve"> </w:t>
      </w:r>
      <w:r w:rsidR="00660A85">
        <w:rPr>
          <w:rFonts w:ascii="Times New Roman" w:hAnsi="Times New Roman" w:cs="Times New Roman"/>
          <w:sz w:val="24"/>
          <w:szCs w:val="24"/>
          <w:bdr w:val="none" w:sz="0" w:space="0" w:color="auto" w:frame="1"/>
        </w:rPr>
        <w:t>2</w:t>
      </w:r>
      <w:r w:rsidRPr="00DA1B0C">
        <w:rPr>
          <w:rFonts w:ascii="Times New Roman" w:hAnsi="Times New Roman" w:cs="Times New Roman"/>
          <w:sz w:val="24"/>
          <w:szCs w:val="24"/>
          <w:bdr w:val="none" w:sz="0" w:space="0" w:color="auto" w:frame="1"/>
          <w:lang w:val="ru-RU"/>
        </w:rPr>
        <w:t xml:space="preserve"> решения за преценяване </w:t>
      </w:r>
      <w:r w:rsidRPr="00DA1B0C">
        <w:rPr>
          <w:rFonts w:ascii="Times New Roman" w:hAnsi="Times New Roman" w:cs="Times New Roman"/>
          <w:sz w:val="24"/>
          <w:szCs w:val="24"/>
          <w:bdr w:val="none" w:sz="0" w:space="0" w:color="auto" w:frame="1"/>
          <w:lang w:val="ru-RU"/>
        </w:rPr>
        <w:lastRenderedPageBreak/>
        <w:t>на необходимостта от извършване на ОВОС</w:t>
      </w:r>
      <w:r w:rsidR="001B7C16">
        <w:rPr>
          <w:rFonts w:ascii="Times New Roman" w:hAnsi="Times New Roman" w:cs="Times New Roman"/>
          <w:sz w:val="24"/>
          <w:szCs w:val="24"/>
          <w:bdr w:val="none" w:sz="0" w:space="0" w:color="auto" w:frame="1"/>
        </w:rPr>
        <w:t xml:space="preserve"> </w:t>
      </w:r>
      <w:r w:rsidR="001B7C16">
        <w:rPr>
          <w:rFonts w:ascii="Times New Roman" w:eastAsia="Calibri" w:hAnsi="Times New Roman"/>
          <w:sz w:val="24"/>
          <w:szCs w:val="24"/>
          <w:bdr w:val="none" w:sz="0" w:space="0" w:color="auto" w:frame="1"/>
          <w:lang w:val="bg-BG" w:eastAsia="bg-BG"/>
        </w:rPr>
        <w:t>от които едното с характер „да се извърши ОВОС“, а другото с характер</w:t>
      </w:r>
      <w:r w:rsidR="001B7C16" w:rsidRPr="00AE5376">
        <w:rPr>
          <w:rFonts w:ascii="Times New Roman" w:eastAsia="Calibri" w:hAnsi="Times New Roman"/>
          <w:sz w:val="24"/>
          <w:szCs w:val="24"/>
          <w:bdr w:val="none" w:sz="0" w:space="0" w:color="auto" w:frame="1"/>
          <w:lang w:val="bg-BG" w:eastAsia="bg-BG"/>
        </w:rPr>
        <w:t xml:space="preserve"> </w:t>
      </w:r>
      <w:r w:rsidR="001B7C16">
        <w:rPr>
          <w:rFonts w:ascii="Times New Roman" w:eastAsia="Calibri" w:hAnsi="Times New Roman"/>
          <w:sz w:val="24"/>
          <w:szCs w:val="24"/>
          <w:bdr w:val="none" w:sz="0" w:space="0" w:color="auto" w:frame="1"/>
          <w:lang w:val="bg-BG" w:eastAsia="bg-BG"/>
        </w:rPr>
        <w:t xml:space="preserve">„да не се извършва ОВОС“, </w:t>
      </w:r>
      <w:r w:rsidR="00F86740">
        <w:rPr>
          <w:rFonts w:ascii="Times New Roman" w:hAnsi="Times New Roman" w:cs="Times New Roman"/>
          <w:sz w:val="24"/>
          <w:szCs w:val="24"/>
          <w:bdr w:val="none" w:sz="0" w:space="0" w:color="auto" w:frame="1"/>
          <w:lang w:val="ru-RU"/>
        </w:rPr>
        <w:t>1</w:t>
      </w:r>
      <w:r w:rsidRPr="00DA1B0C">
        <w:rPr>
          <w:rFonts w:ascii="Times New Roman" w:hAnsi="Times New Roman" w:cs="Times New Roman"/>
          <w:sz w:val="24"/>
          <w:szCs w:val="24"/>
          <w:bdr w:val="none" w:sz="0" w:space="0" w:color="auto" w:frame="1"/>
          <w:lang w:val="ru-RU"/>
        </w:rPr>
        <w:t xml:space="preserve"> решени</w:t>
      </w:r>
      <w:r w:rsidR="00F86740">
        <w:rPr>
          <w:rFonts w:ascii="Times New Roman" w:hAnsi="Times New Roman" w:cs="Times New Roman"/>
          <w:sz w:val="24"/>
          <w:szCs w:val="24"/>
          <w:bdr w:val="none" w:sz="0" w:space="0" w:color="auto" w:frame="1"/>
          <w:lang w:val="ru-RU"/>
        </w:rPr>
        <w:t>е</w:t>
      </w:r>
      <w:r w:rsidRPr="00DA1B0C">
        <w:rPr>
          <w:rFonts w:ascii="Times New Roman" w:hAnsi="Times New Roman" w:cs="Times New Roman"/>
          <w:sz w:val="24"/>
          <w:szCs w:val="24"/>
          <w:bdr w:val="none" w:sz="0" w:space="0" w:color="auto" w:frame="1"/>
          <w:lang w:val="ru-RU"/>
        </w:rPr>
        <w:t xml:space="preserve"> за преценяване на необходимостта от извършване на ЕО с хар</w:t>
      </w:r>
      <w:r w:rsidR="00F86740">
        <w:rPr>
          <w:rFonts w:ascii="Times New Roman" w:hAnsi="Times New Roman" w:cs="Times New Roman"/>
          <w:sz w:val="24"/>
          <w:szCs w:val="24"/>
          <w:bdr w:val="none" w:sz="0" w:space="0" w:color="auto" w:frame="1"/>
          <w:lang w:val="ru-RU"/>
        </w:rPr>
        <w:t>актер „да не се извършва ЕО“ и 6</w:t>
      </w:r>
      <w:r w:rsidRPr="00DA1B0C">
        <w:rPr>
          <w:rFonts w:ascii="Times New Roman" w:hAnsi="Times New Roman" w:cs="Times New Roman"/>
          <w:sz w:val="24"/>
          <w:szCs w:val="24"/>
          <w:bdr w:val="none" w:sz="0" w:space="0" w:color="auto" w:frame="1"/>
          <w:lang w:val="ru-RU"/>
        </w:rPr>
        <w:t xml:space="preserve"> решени</w:t>
      </w:r>
      <w:r w:rsidR="00F86740">
        <w:rPr>
          <w:rFonts w:ascii="Times New Roman" w:hAnsi="Times New Roman" w:cs="Times New Roman"/>
          <w:sz w:val="24"/>
          <w:szCs w:val="24"/>
          <w:bdr w:val="none" w:sz="0" w:space="0" w:color="auto" w:frame="1"/>
        </w:rPr>
        <w:t>я</w:t>
      </w:r>
      <w:r w:rsidRPr="00DA1B0C">
        <w:rPr>
          <w:rFonts w:ascii="Times New Roman" w:hAnsi="Times New Roman" w:cs="Times New Roman"/>
          <w:sz w:val="24"/>
          <w:szCs w:val="24"/>
          <w:bdr w:val="none" w:sz="0" w:space="0" w:color="auto" w:frame="1"/>
          <w:lang w:val="ru-RU"/>
        </w:rPr>
        <w:t xml:space="preserve"> з</w:t>
      </w:r>
      <w:r w:rsidR="00660A85">
        <w:rPr>
          <w:rFonts w:ascii="Times New Roman" w:hAnsi="Times New Roman" w:cs="Times New Roman"/>
          <w:sz w:val="24"/>
          <w:szCs w:val="24"/>
          <w:bdr w:val="none" w:sz="0" w:space="0" w:color="auto" w:frame="1"/>
          <w:lang w:val="ru-RU"/>
        </w:rPr>
        <w:t xml:space="preserve">а прекратяване </w:t>
      </w:r>
      <w:proofErr w:type="gramStart"/>
      <w:r w:rsidR="00660A85">
        <w:rPr>
          <w:rFonts w:ascii="Times New Roman" w:hAnsi="Times New Roman" w:cs="Times New Roman"/>
          <w:sz w:val="24"/>
          <w:szCs w:val="24"/>
          <w:bdr w:val="none" w:sz="0" w:space="0" w:color="auto" w:frame="1"/>
          <w:lang w:val="ru-RU"/>
        </w:rPr>
        <w:t>на процедура</w:t>
      </w:r>
      <w:proofErr w:type="gramEnd"/>
      <w:r w:rsidR="00660A85">
        <w:rPr>
          <w:rFonts w:ascii="Times New Roman" w:hAnsi="Times New Roman" w:cs="Times New Roman"/>
          <w:sz w:val="24"/>
          <w:szCs w:val="24"/>
          <w:bdr w:val="none" w:sz="0" w:space="0" w:color="auto" w:frame="1"/>
          <w:lang w:val="ru-RU"/>
        </w:rPr>
        <w:t xml:space="preserve"> по </w:t>
      </w:r>
      <w:r w:rsidRPr="00DA1B0C">
        <w:rPr>
          <w:rFonts w:ascii="Times New Roman" w:hAnsi="Times New Roman" w:cs="Times New Roman"/>
          <w:sz w:val="24"/>
          <w:szCs w:val="24"/>
          <w:bdr w:val="none" w:sz="0" w:space="0" w:color="auto" w:frame="1"/>
          <w:lang w:val="ru-RU"/>
        </w:rPr>
        <w:t>О</w:t>
      </w:r>
      <w:r w:rsidR="00660A85">
        <w:rPr>
          <w:rFonts w:ascii="Times New Roman" w:hAnsi="Times New Roman" w:cs="Times New Roman"/>
          <w:sz w:val="24"/>
          <w:szCs w:val="24"/>
          <w:bdr w:val="none" w:sz="0" w:space="0" w:color="auto" w:frame="1"/>
          <w:lang w:val="ru-RU"/>
        </w:rPr>
        <w:t>ВОС</w:t>
      </w:r>
      <w:r w:rsidRPr="00DA1B0C">
        <w:rPr>
          <w:rFonts w:ascii="Times New Roman" w:hAnsi="Times New Roman" w:cs="Times New Roman"/>
          <w:sz w:val="24"/>
          <w:szCs w:val="24"/>
          <w:bdr w:val="none" w:sz="0" w:space="0" w:color="auto" w:frame="1"/>
          <w:lang w:val="ru-RU"/>
        </w:rPr>
        <w:t xml:space="preserve">. Изготвени са </w:t>
      </w:r>
      <w:r w:rsidR="00F86740">
        <w:rPr>
          <w:rFonts w:ascii="Times New Roman" w:hAnsi="Times New Roman" w:cs="Times New Roman"/>
          <w:sz w:val="24"/>
          <w:szCs w:val="24"/>
          <w:bdr w:val="none" w:sz="0" w:space="0" w:color="auto" w:frame="1"/>
          <w:lang w:val="ru-RU"/>
        </w:rPr>
        <w:t>11</w:t>
      </w:r>
      <w:r w:rsidRPr="00DA1B0C">
        <w:rPr>
          <w:rFonts w:ascii="Times New Roman" w:hAnsi="Times New Roman" w:cs="Times New Roman"/>
          <w:sz w:val="24"/>
          <w:szCs w:val="24"/>
          <w:bdr w:val="none" w:sz="0" w:space="0" w:color="auto" w:frame="1"/>
          <w:lang w:val="ru-RU"/>
        </w:rPr>
        <w:t xml:space="preserve"> указания за следващи действия за провеждане на процедур</w:t>
      </w:r>
      <w:r w:rsidRPr="00DA1B0C">
        <w:rPr>
          <w:rFonts w:ascii="Times New Roman" w:hAnsi="Times New Roman" w:cs="Times New Roman"/>
          <w:sz w:val="24"/>
          <w:szCs w:val="24"/>
          <w:bdr w:val="none" w:sz="0" w:space="0" w:color="auto" w:frame="1"/>
        </w:rPr>
        <w:t>и</w:t>
      </w:r>
      <w:r w:rsidR="00F86740">
        <w:rPr>
          <w:rFonts w:ascii="Times New Roman" w:hAnsi="Times New Roman" w:cs="Times New Roman"/>
          <w:sz w:val="24"/>
          <w:szCs w:val="24"/>
          <w:bdr w:val="none" w:sz="0" w:space="0" w:color="auto" w:frame="1"/>
          <w:lang w:val="bg-BG"/>
        </w:rPr>
        <w:t>т</w:t>
      </w:r>
      <w:r w:rsidRPr="00DA1B0C">
        <w:rPr>
          <w:rFonts w:ascii="Times New Roman" w:hAnsi="Times New Roman" w:cs="Times New Roman"/>
          <w:sz w:val="24"/>
          <w:szCs w:val="24"/>
          <w:bdr w:val="none" w:sz="0" w:space="0" w:color="auto" w:frame="1"/>
        </w:rPr>
        <w:t xml:space="preserve">е </w:t>
      </w:r>
      <w:r w:rsidR="00F86740">
        <w:rPr>
          <w:rFonts w:ascii="Times New Roman" w:hAnsi="Times New Roman" w:cs="Times New Roman"/>
          <w:sz w:val="24"/>
          <w:szCs w:val="24"/>
          <w:bdr w:val="none" w:sz="0" w:space="0" w:color="auto" w:frame="1"/>
          <w:lang w:val="bg-BG"/>
        </w:rPr>
        <w:t xml:space="preserve">по реда </w:t>
      </w:r>
      <w:proofErr w:type="gramStart"/>
      <w:r w:rsidR="00F86740">
        <w:rPr>
          <w:rFonts w:ascii="Times New Roman" w:hAnsi="Times New Roman" w:cs="Times New Roman"/>
          <w:sz w:val="24"/>
          <w:szCs w:val="24"/>
          <w:bdr w:val="none" w:sz="0" w:space="0" w:color="auto" w:frame="1"/>
          <w:lang w:val="bg-BG"/>
        </w:rPr>
        <w:t>на глава</w:t>
      </w:r>
      <w:proofErr w:type="gramEnd"/>
      <w:r w:rsidR="00F86740">
        <w:rPr>
          <w:rFonts w:ascii="Times New Roman" w:hAnsi="Times New Roman" w:cs="Times New Roman"/>
          <w:sz w:val="24"/>
          <w:szCs w:val="24"/>
          <w:bdr w:val="none" w:sz="0" w:space="0" w:color="auto" w:frame="1"/>
          <w:lang w:val="bg-BG"/>
        </w:rPr>
        <w:t xml:space="preserve"> шеста от</w:t>
      </w:r>
      <w:r w:rsidR="00F86740">
        <w:rPr>
          <w:rFonts w:ascii="Times New Roman" w:hAnsi="Times New Roman" w:cs="Times New Roman"/>
          <w:sz w:val="24"/>
          <w:szCs w:val="24"/>
          <w:bdr w:val="none" w:sz="0" w:space="0" w:color="auto" w:frame="1"/>
        </w:rPr>
        <w:t xml:space="preserve"> </w:t>
      </w:r>
      <w:r w:rsidR="00F86740">
        <w:rPr>
          <w:rFonts w:ascii="Times New Roman" w:hAnsi="Times New Roman" w:cs="Times New Roman"/>
          <w:sz w:val="24"/>
          <w:szCs w:val="24"/>
          <w:bdr w:val="none" w:sz="0" w:space="0" w:color="auto" w:frame="1"/>
          <w:lang w:val="bg-BG"/>
        </w:rPr>
        <w:t>З</w:t>
      </w:r>
      <w:r w:rsidR="00F86740">
        <w:rPr>
          <w:rFonts w:ascii="Times New Roman" w:hAnsi="Times New Roman" w:cs="Times New Roman"/>
          <w:sz w:val="24"/>
          <w:szCs w:val="24"/>
          <w:bdr w:val="none" w:sz="0" w:space="0" w:color="auto" w:frame="1"/>
        </w:rPr>
        <w:t>О</w:t>
      </w:r>
      <w:r w:rsidRPr="00DA1B0C">
        <w:rPr>
          <w:rFonts w:ascii="Times New Roman" w:hAnsi="Times New Roman" w:cs="Times New Roman"/>
          <w:sz w:val="24"/>
          <w:szCs w:val="24"/>
          <w:bdr w:val="none" w:sz="0" w:space="0" w:color="auto" w:frame="1"/>
        </w:rPr>
        <w:t>ОС (</w:t>
      </w:r>
      <w:r w:rsidR="00F86740">
        <w:rPr>
          <w:rFonts w:ascii="Times New Roman" w:hAnsi="Times New Roman" w:cs="Times New Roman"/>
          <w:sz w:val="24"/>
          <w:szCs w:val="24"/>
          <w:bdr w:val="none" w:sz="0" w:space="0" w:color="auto" w:frame="1"/>
          <w:lang w:val="bg-BG"/>
        </w:rPr>
        <w:t>7</w:t>
      </w:r>
      <w:r w:rsidRPr="00DA1B0C">
        <w:rPr>
          <w:rFonts w:ascii="Times New Roman" w:hAnsi="Times New Roman" w:cs="Times New Roman"/>
          <w:sz w:val="24"/>
          <w:szCs w:val="24"/>
          <w:bdr w:val="none" w:sz="0" w:space="0" w:color="auto" w:frame="1"/>
        </w:rPr>
        <w:t xml:space="preserve"> процедури по преценяване на ОВОС и </w:t>
      </w:r>
      <w:r w:rsidR="00F86740">
        <w:rPr>
          <w:rFonts w:ascii="Times New Roman" w:hAnsi="Times New Roman" w:cs="Times New Roman"/>
          <w:sz w:val="24"/>
          <w:szCs w:val="24"/>
          <w:bdr w:val="none" w:sz="0" w:space="0" w:color="auto" w:frame="1"/>
          <w:lang w:val="bg-BG"/>
        </w:rPr>
        <w:t>4</w:t>
      </w:r>
      <w:r w:rsidRPr="00DA1B0C">
        <w:rPr>
          <w:rFonts w:ascii="Times New Roman" w:hAnsi="Times New Roman" w:cs="Times New Roman"/>
          <w:sz w:val="24"/>
          <w:szCs w:val="24"/>
          <w:bdr w:val="none" w:sz="0" w:space="0" w:color="auto" w:frame="1"/>
        </w:rPr>
        <w:t xml:space="preserve"> процедура по преценяване на ЕО),</w:t>
      </w:r>
      <w:r w:rsidR="00660A85">
        <w:rPr>
          <w:rFonts w:ascii="Times New Roman" w:hAnsi="Times New Roman" w:cs="Times New Roman"/>
          <w:sz w:val="24"/>
          <w:szCs w:val="24"/>
          <w:bdr w:val="none" w:sz="0" w:space="0" w:color="auto" w:frame="1"/>
          <w:lang w:val="bg-BG"/>
        </w:rPr>
        <w:t xml:space="preserve"> </w:t>
      </w:r>
      <w:r w:rsidRPr="00DA1B0C">
        <w:rPr>
          <w:rFonts w:ascii="Times New Roman" w:hAnsi="Times New Roman" w:cs="Times New Roman"/>
          <w:sz w:val="24"/>
          <w:szCs w:val="24"/>
          <w:bdr w:val="none" w:sz="0" w:space="0" w:color="auto" w:frame="1"/>
        </w:rPr>
        <w:t xml:space="preserve">а </w:t>
      </w:r>
      <w:r w:rsidR="00F86740">
        <w:rPr>
          <w:rFonts w:ascii="Times New Roman" w:hAnsi="Times New Roman" w:cs="Times New Roman"/>
          <w:sz w:val="24"/>
          <w:szCs w:val="24"/>
          <w:bdr w:val="none" w:sz="0" w:space="0" w:color="auto" w:frame="1"/>
          <w:lang w:val="bg-BG"/>
        </w:rPr>
        <w:t>21</w:t>
      </w:r>
      <w:r w:rsidRPr="00DA1B0C">
        <w:rPr>
          <w:rFonts w:ascii="Times New Roman" w:hAnsi="Times New Roman" w:cs="Times New Roman"/>
          <w:sz w:val="24"/>
          <w:szCs w:val="24"/>
          <w:bdr w:val="none" w:sz="0" w:space="0" w:color="auto" w:frame="1"/>
        </w:rPr>
        <w:t xml:space="preserve"> преписки, от които</w:t>
      </w:r>
      <w:r w:rsidRPr="00DA1B0C">
        <w:rPr>
          <w:rFonts w:ascii="Times New Roman" w:hAnsi="Times New Roman" w:cs="Times New Roman"/>
          <w:sz w:val="24"/>
          <w:szCs w:val="24"/>
          <w:bdr w:val="none" w:sz="0" w:space="0" w:color="auto" w:frame="1"/>
          <w:lang w:val="ru-RU"/>
        </w:rPr>
        <w:t xml:space="preserve"> </w:t>
      </w:r>
      <w:r w:rsidR="00F86740">
        <w:rPr>
          <w:rFonts w:ascii="Times New Roman" w:hAnsi="Times New Roman" w:cs="Times New Roman"/>
          <w:sz w:val="24"/>
          <w:szCs w:val="24"/>
          <w:bdr w:val="none" w:sz="0" w:space="0" w:color="auto" w:frame="1"/>
        </w:rPr>
        <w:t>20</w:t>
      </w:r>
      <w:r w:rsidRPr="00DA1B0C">
        <w:rPr>
          <w:rFonts w:ascii="Times New Roman" w:hAnsi="Times New Roman" w:cs="Times New Roman"/>
          <w:sz w:val="24"/>
          <w:szCs w:val="24"/>
          <w:bdr w:val="none" w:sz="0" w:space="0" w:color="auto" w:frame="1"/>
        </w:rPr>
        <w:t xml:space="preserve"> във връзка с проц</w:t>
      </w:r>
      <w:r w:rsidR="00660A85">
        <w:rPr>
          <w:rFonts w:ascii="Times New Roman" w:hAnsi="Times New Roman" w:cs="Times New Roman"/>
          <w:sz w:val="24"/>
          <w:szCs w:val="24"/>
          <w:bdr w:val="none" w:sz="0" w:space="0" w:color="auto" w:frame="1"/>
        </w:rPr>
        <w:t xml:space="preserve">едура по преценяване на ОВОС и </w:t>
      </w:r>
      <w:r w:rsidR="00F86740">
        <w:rPr>
          <w:rFonts w:ascii="Times New Roman" w:hAnsi="Times New Roman" w:cs="Times New Roman"/>
          <w:sz w:val="24"/>
          <w:szCs w:val="24"/>
          <w:bdr w:val="none" w:sz="0" w:space="0" w:color="auto" w:frame="1"/>
          <w:lang w:val="bg-BG"/>
        </w:rPr>
        <w:t>1</w:t>
      </w:r>
      <w:r w:rsidRPr="00DA1B0C">
        <w:rPr>
          <w:rFonts w:ascii="Times New Roman" w:hAnsi="Times New Roman" w:cs="Times New Roman"/>
          <w:sz w:val="24"/>
          <w:szCs w:val="24"/>
          <w:bdr w:val="none" w:sz="0" w:space="0" w:color="auto" w:frame="1"/>
        </w:rPr>
        <w:t xml:space="preserve"> във връзка с процедура по ЕО, са в срок за отговор. </w:t>
      </w:r>
    </w:p>
    <w:p w:rsidR="003731D4" w:rsidRPr="007037D0" w:rsidRDefault="003731D4" w:rsidP="00BB5978">
      <w:pPr>
        <w:ind w:firstLine="708"/>
        <w:jc w:val="both"/>
        <w:rPr>
          <w:bdr w:val="none" w:sz="0" w:space="0" w:color="auto" w:frame="1"/>
          <w:lang w:val="ru-RU"/>
        </w:rPr>
      </w:pPr>
      <w:r w:rsidRPr="007037D0">
        <w:rPr>
          <w:color w:val="auto"/>
          <w:bdr w:val="none" w:sz="0" w:space="0" w:color="auto" w:frame="1"/>
          <w:lang w:eastAsia="en-US"/>
        </w:rPr>
        <w:t xml:space="preserve">Във връзка </w:t>
      </w:r>
      <w:r w:rsidRPr="007037D0">
        <w:rPr>
          <w:bdr w:val="none" w:sz="0" w:space="0" w:color="auto" w:frame="1"/>
          <w:lang w:val="ru-RU"/>
        </w:rPr>
        <w:t xml:space="preserve">с провеждане на процедурите по ОВОС и ЕО са изпратени </w:t>
      </w:r>
      <w:r w:rsidR="00660A85">
        <w:rPr>
          <w:bdr w:val="none" w:sz="0" w:space="0" w:color="auto" w:frame="1"/>
          <w:lang w:val="ru-RU"/>
        </w:rPr>
        <w:t>52</w:t>
      </w:r>
      <w:r w:rsidRPr="007037D0">
        <w:rPr>
          <w:bdr w:val="none" w:sz="0" w:space="0" w:color="auto" w:frame="1"/>
          <w:lang w:val="ru-RU"/>
        </w:rPr>
        <w:t xml:space="preserve"> писма (в т. ч. уведомителни и напомнителни до възложителя, за допълнителна информация, за становища от БД ИБР, за становища от РЗИ-Пазарджик, за потвърждаване на влезли в сила административни актове, издадени от директора на РИОСВ-Пазарджик и др.)</w:t>
      </w:r>
    </w:p>
    <w:p w:rsidR="003731D4" w:rsidRPr="00014536" w:rsidRDefault="003731D4" w:rsidP="00BB5978">
      <w:pPr>
        <w:ind w:firstLine="708"/>
        <w:jc w:val="both"/>
        <w:rPr>
          <w:color w:val="auto"/>
          <w:lang w:eastAsia="en-US"/>
        </w:rPr>
      </w:pPr>
      <w:r>
        <w:rPr>
          <w:color w:val="auto"/>
          <w:lang w:eastAsia="en-US"/>
        </w:rPr>
        <w:t xml:space="preserve">Във връзка с подобряване координацията между институциите е взето </w:t>
      </w:r>
      <w:r w:rsidRPr="00014536">
        <w:rPr>
          <w:color w:val="auto"/>
          <w:lang w:val="ru-RU" w:eastAsia="en-US"/>
        </w:rPr>
        <w:t xml:space="preserve">участие </w:t>
      </w:r>
      <w:r>
        <w:rPr>
          <w:color w:val="auto"/>
          <w:lang w:eastAsia="en-US"/>
        </w:rPr>
        <w:t>в</w:t>
      </w:r>
      <w:r w:rsidRPr="00014536">
        <w:rPr>
          <w:color w:val="auto"/>
          <w:lang w:val="ru-RU" w:eastAsia="en-US"/>
        </w:rPr>
        <w:t xml:space="preserve"> заседание на</w:t>
      </w:r>
      <w:r w:rsidR="00660A85">
        <w:rPr>
          <w:color w:val="auto"/>
          <w:lang w:val="ru-RU" w:eastAsia="en-US"/>
        </w:rPr>
        <w:t xml:space="preserve"> ОбЕСУТ при Община </w:t>
      </w:r>
      <w:r w:rsidR="00F86740">
        <w:rPr>
          <w:color w:val="auto"/>
          <w:lang w:eastAsia="en-US"/>
        </w:rPr>
        <w:t>Септември</w:t>
      </w:r>
      <w:r w:rsidR="00660A85">
        <w:rPr>
          <w:color w:val="auto"/>
          <w:lang w:val="ru-RU" w:eastAsia="en-US"/>
        </w:rPr>
        <w:t xml:space="preserve"> и в заседание на</w:t>
      </w:r>
      <w:r w:rsidRPr="00014536">
        <w:rPr>
          <w:color w:val="auto"/>
          <w:lang w:val="ru-RU" w:eastAsia="en-US"/>
        </w:rPr>
        <w:t xml:space="preserve"> </w:t>
      </w:r>
      <w:r>
        <w:rPr>
          <w:color w:val="auto"/>
          <w:lang w:eastAsia="en-US"/>
        </w:rPr>
        <w:t>комисия по чл. 1</w:t>
      </w:r>
      <w:r w:rsidR="00660A85">
        <w:rPr>
          <w:color w:val="auto"/>
          <w:lang w:eastAsia="en-US"/>
        </w:rPr>
        <w:t>7</w:t>
      </w:r>
      <w:r>
        <w:rPr>
          <w:color w:val="auto"/>
          <w:lang w:eastAsia="en-US"/>
        </w:rPr>
        <w:t xml:space="preserve"> при ОД “Земеделие“. </w:t>
      </w:r>
    </w:p>
    <w:p w:rsidR="008F21B3" w:rsidRDefault="003731D4" w:rsidP="008F21B3">
      <w:pPr>
        <w:ind w:firstLine="708"/>
        <w:jc w:val="both"/>
        <w:rPr>
          <w:b/>
          <w:bCs/>
          <w:bdr w:val="none" w:sz="0" w:space="0" w:color="auto" w:frame="1"/>
          <w:lang w:val="ru-RU"/>
        </w:rPr>
      </w:pPr>
      <w:r>
        <w:rPr>
          <w:b/>
          <w:bCs/>
          <w:bdr w:val="none" w:sz="0" w:space="0" w:color="auto" w:frame="1"/>
          <w:lang w:val="ru-RU"/>
        </w:rPr>
        <w:t xml:space="preserve">Кратко обобщение по отношение на постигнат ефект спрямо околната среда, бизнеса и обществеността от осъществената контролна дейност – </w:t>
      </w:r>
      <w:r w:rsidR="008F21B3">
        <w:rPr>
          <w:b/>
          <w:bCs/>
          <w:bdr w:val="none" w:sz="0" w:space="0" w:color="auto" w:frame="1"/>
          <w:lang w:val="ru-RU"/>
        </w:rPr>
        <w:t xml:space="preserve"> </w:t>
      </w:r>
    </w:p>
    <w:p w:rsidR="008F21B3" w:rsidRPr="008F21B3" w:rsidRDefault="003731D4" w:rsidP="008F21B3">
      <w:pPr>
        <w:ind w:firstLine="708"/>
        <w:jc w:val="both"/>
      </w:pPr>
      <w:r>
        <w:rPr>
          <w:lang w:val="ru-RU"/>
        </w:rPr>
        <w:t xml:space="preserve">Засилен е превантивният, текущ и последващ контрол на фирмите за третиране на отпадъци </w:t>
      </w:r>
      <w:r>
        <w:t xml:space="preserve">с цел </w:t>
      </w:r>
      <w:r>
        <w:rPr>
          <w:lang w:val="ru-RU"/>
        </w:rPr>
        <w:t xml:space="preserve">предотвратяване на нерегламентирани дейности с отпадъци на територията на област Пазарджик. </w:t>
      </w:r>
      <w:r w:rsidR="008F21B3">
        <w:t>Почистени са 12 терена, замърсени с отпадъци</w:t>
      </w:r>
      <w:r w:rsidR="008F21B3">
        <w:rPr>
          <w:b/>
        </w:rPr>
        <w:t xml:space="preserve"> (</w:t>
      </w:r>
      <w:r w:rsidR="008F21B3">
        <w:t xml:space="preserve">6 на територия на ТП ДГС „Алабак“, 1 в землището на гр. Велинград, 2 в землището на с. Алендарево, 1 в землището на гр. Костандово, 1 на територия на ОПУ-Пазарджик - Републикански път </w:t>
      </w:r>
      <w:r w:rsidR="008F21B3">
        <w:rPr>
          <w:lang w:val="en-US"/>
        </w:rPr>
        <w:t xml:space="preserve">II-84 </w:t>
      </w:r>
      <w:r w:rsidR="008F21B3">
        <w:t xml:space="preserve">и 1 на територия на ТП ДГС „Ракитово“. </w:t>
      </w:r>
    </w:p>
    <w:p w:rsidR="00CD42BA" w:rsidRPr="00CD42BA" w:rsidRDefault="003731D4" w:rsidP="00CD42BA">
      <w:pPr>
        <w:ind w:firstLine="708"/>
        <w:jc w:val="both"/>
      </w:pPr>
      <w:r>
        <w:rPr>
          <w:b/>
          <w:bCs/>
          <w:bdr w:val="none" w:sz="0" w:space="0" w:color="auto" w:frame="1"/>
          <w:lang w:val="ru-RU"/>
        </w:rPr>
        <w:t>Бизнеса</w:t>
      </w:r>
      <w:r>
        <w:rPr>
          <w:bdr w:val="none" w:sz="0" w:space="0" w:color="auto" w:frame="1"/>
          <w:lang w:val="ru-RU"/>
        </w:rPr>
        <w:t xml:space="preserve"> – Процедурите се водят в рамките на нормативните срокове. Крайните административни актове се публикуват своевременно на интернет</w:t>
      </w:r>
      <w:r>
        <w:rPr>
          <w:bdr w:val="none" w:sz="0" w:space="0" w:color="auto" w:frame="1"/>
        </w:rPr>
        <w:t xml:space="preserve"> с</w:t>
      </w:r>
      <w:r>
        <w:rPr>
          <w:bdr w:val="none" w:sz="0" w:space="0" w:color="auto" w:frame="1"/>
          <w:lang w:val="ru-RU"/>
        </w:rPr>
        <w:t>траницата на РИОСВ-Пазарджик за уведомяване на заинтересованите лица.</w:t>
      </w:r>
      <w:r w:rsidRPr="007037D0">
        <w:rPr>
          <w:bdr w:val="none" w:sz="0" w:space="0" w:color="auto" w:frame="1"/>
          <w:lang w:val="ru-RU"/>
        </w:rPr>
        <w:t xml:space="preserve"> </w:t>
      </w:r>
      <w:r w:rsidR="00CD42BA">
        <w:rPr>
          <w:bdr w:val="none" w:sz="0" w:space="0" w:color="auto" w:frame="1"/>
          <w:lang w:val="ru-RU"/>
        </w:rPr>
        <w:t>Чрез и</w:t>
      </w:r>
      <w:r w:rsidR="00CD42BA" w:rsidRPr="002A490C">
        <w:t>звършения прев</w:t>
      </w:r>
      <w:r w:rsidR="00CD42BA">
        <w:t>а</w:t>
      </w:r>
      <w:r w:rsidR="00CD42BA" w:rsidRPr="002A490C">
        <w:t xml:space="preserve">нтивен контрол на издадените административни актове по реда </w:t>
      </w:r>
      <w:proofErr w:type="gramStart"/>
      <w:r w:rsidR="00CD42BA" w:rsidRPr="002A490C">
        <w:t>на глава</w:t>
      </w:r>
      <w:proofErr w:type="gramEnd"/>
      <w:r w:rsidR="00CD42BA" w:rsidRPr="002A490C">
        <w:t xml:space="preserve"> шеста от ЗООС </w:t>
      </w:r>
      <w:r w:rsidR="00CD42BA">
        <w:t xml:space="preserve">се проследява </w:t>
      </w:r>
      <w:r w:rsidR="00CD42BA" w:rsidRPr="002A490C">
        <w:t>изпълнението на реализацията на инвестиционните предложения, с</w:t>
      </w:r>
      <w:r w:rsidR="00CD42BA">
        <w:t xml:space="preserve">прямо одобрената характеристика, </w:t>
      </w:r>
      <w:r w:rsidR="00CD42BA" w:rsidRPr="002A490C">
        <w:t>изпълнението на поставените условия и изпълнението на предвидените мерки</w:t>
      </w:r>
      <w:r w:rsidR="00CD42BA">
        <w:t xml:space="preserve"> в издадените решения/становища, </w:t>
      </w:r>
      <w:r w:rsidR="00CD42BA" w:rsidRPr="002A490C">
        <w:t>правното действие на из</w:t>
      </w:r>
      <w:r w:rsidR="00CD42BA">
        <w:t xml:space="preserve">дадените административни актове и не се допуска </w:t>
      </w:r>
      <w:r w:rsidR="00CD42BA" w:rsidRPr="002A490C">
        <w:t>експлоатацията на обекти/дейности без необходимите проведени процедури по реда на глава шеста от ЗООС.</w:t>
      </w:r>
    </w:p>
    <w:p w:rsidR="004C580B" w:rsidRDefault="003731D4" w:rsidP="004C580B">
      <w:pPr>
        <w:ind w:firstLine="708"/>
        <w:jc w:val="both"/>
        <w:rPr>
          <w:bdr w:val="none" w:sz="0" w:space="0" w:color="auto" w:frame="1"/>
        </w:rPr>
      </w:pPr>
      <w:r>
        <w:rPr>
          <w:i/>
          <w:iCs/>
          <w:bdr w:val="none" w:sz="0" w:space="0" w:color="auto" w:frame="1"/>
          <w:lang w:val="ru-RU"/>
        </w:rPr>
        <w:t xml:space="preserve">През м. </w:t>
      </w:r>
      <w:r w:rsidR="005E6D75">
        <w:rPr>
          <w:i/>
          <w:iCs/>
          <w:bdr w:val="none" w:sz="0" w:space="0" w:color="auto" w:frame="1"/>
          <w:lang w:val="ru-RU"/>
        </w:rPr>
        <w:t>май</w:t>
      </w:r>
      <w:r>
        <w:rPr>
          <w:i/>
          <w:iCs/>
          <w:bdr w:val="none" w:sz="0" w:space="0" w:color="auto" w:frame="1"/>
          <w:lang w:val="ru-RU"/>
        </w:rPr>
        <w:t xml:space="preserve"> са</w:t>
      </w:r>
      <w:r>
        <w:rPr>
          <w:bdr w:val="none" w:sz="0" w:space="0" w:color="auto" w:frame="1"/>
          <w:lang w:val="ru-RU"/>
        </w:rPr>
        <w:t xml:space="preserve"> </w:t>
      </w:r>
      <w:r>
        <w:rPr>
          <w:i/>
          <w:iCs/>
          <w:bdr w:val="none" w:sz="0" w:space="0" w:color="auto" w:frame="1"/>
          <w:lang w:val="ru-RU"/>
        </w:rPr>
        <w:t>постановени</w:t>
      </w:r>
      <w:r w:rsidR="004C580B">
        <w:rPr>
          <w:bdr w:val="none" w:sz="0" w:space="0" w:color="auto" w:frame="1"/>
          <w:lang w:val="ru-RU"/>
        </w:rPr>
        <w:t xml:space="preserve">: </w:t>
      </w:r>
      <w:r w:rsidR="002A2921">
        <w:rPr>
          <w:bdr w:val="none" w:sz="0" w:space="0" w:color="auto" w:frame="1"/>
          <w:lang w:val="ru-RU"/>
        </w:rPr>
        <w:t xml:space="preserve">2 </w:t>
      </w:r>
      <w:r>
        <w:rPr>
          <w:bdr w:val="none" w:sz="0" w:space="0" w:color="auto" w:frame="1"/>
          <w:lang w:val="ru-RU"/>
        </w:rPr>
        <w:t>решения за преценяване на необходимостта от извършване на ОВОС с хара</w:t>
      </w:r>
      <w:r w:rsidR="004C580B">
        <w:rPr>
          <w:bdr w:val="none" w:sz="0" w:space="0" w:color="auto" w:frame="1"/>
          <w:lang w:val="ru-RU"/>
        </w:rPr>
        <w:t xml:space="preserve">ктер „да не се извършва ОВОС“, </w:t>
      </w:r>
      <w:r w:rsidR="002A2921">
        <w:rPr>
          <w:bdr w:val="none" w:sz="0" w:space="0" w:color="auto" w:frame="1"/>
          <w:lang w:val="ru-RU"/>
        </w:rPr>
        <w:t>1</w:t>
      </w:r>
      <w:r>
        <w:rPr>
          <w:bdr w:val="none" w:sz="0" w:space="0" w:color="auto" w:frame="1"/>
          <w:lang w:val="ru-RU"/>
        </w:rPr>
        <w:t xml:space="preserve"> решени</w:t>
      </w:r>
      <w:r w:rsidR="002A2921">
        <w:rPr>
          <w:bdr w:val="none" w:sz="0" w:space="0" w:color="auto" w:frame="1"/>
          <w:lang w:val="ru-RU"/>
        </w:rPr>
        <w:t>е</w:t>
      </w:r>
      <w:r>
        <w:rPr>
          <w:bdr w:val="none" w:sz="0" w:space="0" w:color="auto" w:frame="1"/>
          <w:lang w:val="ru-RU"/>
        </w:rPr>
        <w:t xml:space="preserve"> за преценяване на необходимостта от извършване на ЕО с </w:t>
      </w:r>
      <w:r w:rsidR="00F7780A">
        <w:rPr>
          <w:bdr w:val="none" w:sz="0" w:space="0" w:color="auto" w:frame="1"/>
          <w:lang w:val="ru-RU"/>
        </w:rPr>
        <w:t>характер „да не се извършва ЕО“</w:t>
      </w:r>
      <w:r w:rsidR="00F7780A">
        <w:rPr>
          <w:bdr w:val="none" w:sz="0" w:space="0" w:color="auto" w:frame="1"/>
          <w:lang w:val="en-US"/>
        </w:rPr>
        <w:t>,</w:t>
      </w:r>
      <w:r w:rsidR="00F7780A">
        <w:rPr>
          <w:bdr w:val="none" w:sz="0" w:space="0" w:color="auto" w:frame="1"/>
        </w:rPr>
        <w:t xml:space="preserve"> </w:t>
      </w:r>
      <w:r w:rsidR="002A2921">
        <w:rPr>
          <w:bdr w:val="none" w:sz="0" w:space="0" w:color="auto" w:frame="1"/>
          <w:lang w:val="ru-RU"/>
        </w:rPr>
        <w:t>6 решения</w:t>
      </w:r>
      <w:r w:rsidR="00F7780A">
        <w:rPr>
          <w:bdr w:val="none" w:sz="0" w:space="0" w:color="auto" w:frame="1"/>
          <w:lang w:val="ru-RU"/>
        </w:rPr>
        <w:t xml:space="preserve"> за прекратяване </w:t>
      </w:r>
      <w:proofErr w:type="gramStart"/>
      <w:r w:rsidR="00F7780A">
        <w:rPr>
          <w:bdr w:val="none" w:sz="0" w:space="0" w:color="auto" w:frame="1"/>
          <w:lang w:val="ru-RU"/>
        </w:rPr>
        <w:t>на процедур</w:t>
      </w:r>
      <w:r w:rsidR="002A2921">
        <w:rPr>
          <w:bdr w:val="none" w:sz="0" w:space="0" w:color="auto" w:frame="1"/>
          <w:lang w:val="ru-RU"/>
        </w:rPr>
        <w:t>а</w:t>
      </w:r>
      <w:proofErr w:type="gramEnd"/>
      <w:r w:rsidR="00F7780A">
        <w:rPr>
          <w:bdr w:val="none" w:sz="0" w:space="0" w:color="auto" w:frame="1"/>
          <w:lang w:val="ru-RU"/>
        </w:rPr>
        <w:t xml:space="preserve"> по О</w:t>
      </w:r>
      <w:r w:rsidR="00126ABA">
        <w:rPr>
          <w:bdr w:val="none" w:sz="0" w:space="0" w:color="auto" w:frame="1"/>
          <w:lang w:val="ru-RU"/>
        </w:rPr>
        <w:t>ВОС</w:t>
      </w:r>
      <w:r w:rsidR="00F7780A">
        <w:rPr>
          <w:bdr w:val="none" w:sz="0" w:space="0" w:color="auto" w:frame="1"/>
          <w:lang w:val="ru-RU"/>
        </w:rPr>
        <w:t xml:space="preserve"> и </w:t>
      </w:r>
      <w:r w:rsidR="002A2921">
        <w:rPr>
          <w:bdr w:val="none" w:sz="0" w:space="0" w:color="auto" w:frame="1"/>
          <w:lang w:val="ru-RU"/>
        </w:rPr>
        <w:t xml:space="preserve">2 </w:t>
      </w:r>
      <w:r>
        <w:rPr>
          <w:bdr w:val="none" w:sz="0" w:space="0" w:color="auto" w:frame="1"/>
          <w:lang w:val="ru-RU"/>
        </w:rPr>
        <w:t>решения по ОС</w:t>
      </w:r>
      <w:r>
        <w:rPr>
          <w:bdr w:val="none" w:sz="0" w:space="0" w:color="auto" w:frame="1"/>
        </w:rPr>
        <w:t xml:space="preserve">. </w:t>
      </w:r>
    </w:p>
    <w:p w:rsidR="003731D4" w:rsidRDefault="003731D4" w:rsidP="004C580B">
      <w:pPr>
        <w:ind w:firstLine="708"/>
        <w:jc w:val="both"/>
        <w:rPr>
          <w:lang w:val="ru-RU"/>
        </w:rPr>
      </w:pPr>
      <w:proofErr w:type="gramStart"/>
      <w:r>
        <w:rPr>
          <w:i/>
          <w:iCs/>
          <w:lang w:val="ru-RU"/>
        </w:rPr>
        <w:t>За периода</w:t>
      </w:r>
      <w:proofErr w:type="gramEnd"/>
      <w:r>
        <w:rPr>
          <w:i/>
          <w:iCs/>
          <w:lang w:val="ru-RU"/>
        </w:rPr>
        <w:t xml:space="preserve"> са издадени</w:t>
      </w:r>
      <w:r w:rsidR="004F4991">
        <w:rPr>
          <w:i/>
          <w:iCs/>
        </w:rPr>
        <w:t xml:space="preserve">: </w:t>
      </w:r>
      <w:r w:rsidR="004C580B">
        <w:rPr>
          <w:lang w:val="ru-RU"/>
        </w:rPr>
        <w:t>1 разрешение за извършване на дейности по третиране на отпадъци на основание чл. 73, ал. 4 от ЗУО</w:t>
      </w:r>
      <w:r w:rsidR="004C580B">
        <w:t xml:space="preserve">, </w:t>
      </w:r>
      <w:r w:rsidR="004C580B">
        <w:rPr>
          <w:lang w:val="ru-RU"/>
        </w:rPr>
        <w:t xml:space="preserve">1 РД за извършване на дейности по транспортиране на отпадъци на основание чл. 78, ал. 10 от ЗУО, </w:t>
      </w:r>
      <w:r w:rsidR="004C580B">
        <w:t>8</w:t>
      </w:r>
      <w:r w:rsidR="004C580B">
        <w:rPr>
          <w:lang w:val="ru-RU"/>
        </w:rPr>
        <w:t xml:space="preserve"> РД за извършване на дейности по събиране и транспортиране на отпадъци на основание чл. 79, ал. 1 </w:t>
      </w:r>
      <w:proofErr w:type="gramStart"/>
      <w:r w:rsidR="004C580B">
        <w:rPr>
          <w:lang w:val="ru-RU"/>
        </w:rPr>
        <w:t>от  ЗУО</w:t>
      </w:r>
      <w:proofErr w:type="gramEnd"/>
      <w:r w:rsidR="004C580B">
        <w:rPr>
          <w:lang w:val="ru-RU"/>
        </w:rPr>
        <w:t xml:space="preserve">, </w:t>
      </w:r>
      <w:r w:rsidR="004C580B">
        <w:t>1 решение за отказ от издаване на РД за</w:t>
      </w:r>
      <w:r w:rsidR="004C580B">
        <w:rPr>
          <w:lang w:val="ru-RU"/>
        </w:rPr>
        <w:t xml:space="preserve"> извършване на дейности  по  транспортиране на отпадъци, 1 решение за прекратяване на действието на РД за дейности по транспортиране на отпадъци</w:t>
      </w:r>
      <w:r w:rsidR="00F079C2">
        <w:rPr>
          <w:lang w:val="en-US"/>
        </w:rPr>
        <w:t xml:space="preserve"> </w:t>
      </w:r>
      <w:r w:rsidR="00F079C2">
        <w:t>и</w:t>
      </w:r>
      <w:r w:rsidR="005673A4">
        <w:rPr>
          <w:lang w:val="en-US"/>
        </w:rPr>
        <w:t xml:space="preserve"> 3</w:t>
      </w:r>
      <w:r w:rsidRPr="007037D0">
        <w:rPr>
          <w:lang w:val="ru-RU"/>
        </w:rPr>
        <w:t xml:space="preserve"> </w:t>
      </w:r>
      <w:r>
        <w:rPr>
          <w:lang w:val="ru-RU"/>
        </w:rPr>
        <w:t>становища за върнати работни лист</w:t>
      </w:r>
      <w:r w:rsidR="005673A4">
        <w:rPr>
          <w:lang w:val="ru-RU"/>
        </w:rPr>
        <w:t>ове за класификация на отпадъци</w:t>
      </w:r>
      <w:r w:rsidR="00F079C2">
        <w:rPr>
          <w:lang w:val="ru-RU"/>
        </w:rPr>
        <w:t>.</w:t>
      </w:r>
      <w:r w:rsidR="005673A4">
        <w:rPr>
          <w:lang w:val="ru-RU"/>
        </w:rPr>
        <w:t xml:space="preserve"> </w:t>
      </w:r>
    </w:p>
    <w:p w:rsidR="00BD1B37" w:rsidRDefault="003731D4" w:rsidP="00BD1B37">
      <w:pPr>
        <w:ind w:firstLine="708"/>
        <w:jc w:val="both"/>
        <w:rPr>
          <w:lang w:val="ru-RU"/>
        </w:rPr>
      </w:pPr>
      <w:r>
        <w:rPr>
          <w:b/>
          <w:bCs/>
          <w:lang w:val="ru-RU"/>
        </w:rPr>
        <w:t xml:space="preserve">Обществеността – </w:t>
      </w:r>
      <w:r w:rsidR="006839AC" w:rsidRPr="00F9114F">
        <w:rPr>
          <w:lang w:val="ru-RU"/>
        </w:rPr>
        <w:t xml:space="preserve">през </w:t>
      </w:r>
      <w:r w:rsidR="006839AC">
        <w:rPr>
          <w:lang w:val="ru-RU"/>
        </w:rPr>
        <w:t xml:space="preserve">м. </w:t>
      </w:r>
      <w:r w:rsidR="001B0E41">
        <w:rPr>
          <w:lang w:val="ru-RU"/>
        </w:rPr>
        <w:t>май</w:t>
      </w:r>
      <w:r w:rsidR="006839AC" w:rsidRPr="00F9114F">
        <w:rPr>
          <w:rFonts w:eastAsia="Calibri"/>
          <w:lang w:val="ru-RU"/>
        </w:rPr>
        <w:t xml:space="preserve"> </w:t>
      </w:r>
      <w:r w:rsidR="006839AC">
        <w:rPr>
          <w:rFonts w:eastAsia="Calibri"/>
          <w:lang w:val="ru-RU"/>
        </w:rPr>
        <w:t xml:space="preserve">2023 г. </w:t>
      </w:r>
      <w:r w:rsidR="006839AC" w:rsidRPr="00F9114F">
        <w:rPr>
          <w:lang w:val="ru-RU"/>
        </w:rPr>
        <w:t xml:space="preserve">РИОСВ-Пазарджик отговори на </w:t>
      </w:r>
      <w:r w:rsidR="001B0E41">
        <w:rPr>
          <w:lang w:val="ru-RU"/>
        </w:rPr>
        <w:t>две</w:t>
      </w:r>
      <w:r w:rsidR="006839AC">
        <w:t xml:space="preserve"> </w:t>
      </w:r>
      <w:r w:rsidR="006839AC">
        <w:rPr>
          <w:lang w:val="ru-RU"/>
        </w:rPr>
        <w:t xml:space="preserve">заявления </w:t>
      </w:r>
      <w:r w:rsidR="006839AC" w:rsidRPr="00F9114F">
        <w:rPr>
          <w:lang w:val="ru-RU"/>
        </w:rPr>
        <w:t xml:space="preserve">за достъп до обществена </w:t>
      </w:r>
      <w:r w:rsidR="006839AC" w:rsidRPr="000577F5">
        <w:rPr>
          <w:lang w:val="ru-RU"/>
        </w:rPr>
        <w:t>информация</w:t>
      </w:r>
      <w:r w:rsidR="006839AC">
        <w:rPr>
          <w:lang w:val="ru-RU"/>
        </w:rPr>
        <w:t xml:space="preserve"> на </w:t>
      </w:r>
      <w:r w:rsidR="001B0E41">
        <w:rPr>
          <w:lang w:val="ru-RU"/>
        </w:rPr>
        <w:t>физическо и</w:t>
      </w:r>
      <w:r w:rsidR="006839AC">
        <w:rPr>
          <w:lang w:val="ru-RU"/>
        </w:rPr>
        <w:t xml:space="preserve"> юридическ</w:t>
      </w:r>
      <w:r w:rsidR="001B0E41">
        <w:rPr>
          <w:lang w:val="ru-RU"/>
        </w:rPr>
        <w:t>о</w:t>
      </w:r>
      <w:r w:rsidR="006839AC">
        <w:rPr>
          <w:lang w:val="ru-RU"/>
        </w:rPr>
        <w:t xml:space="preserve"> лиц</w:t>
      </w:r>
      <w:r w:rsidR="001B0E41">
        <w:rPr>
          <w:lang w:val="ru-RU"/>
        </w:rPr>
        <w:t>е</w:t>
      </w:r>
      <w:r w:rsidR="006839AC">
        <w:rPr>
          <w:lang w:val="ru-RU"/>
        </w:rPr>
        <w:t>.</w:t>
      </w:r>
      <w:r w:rsidR="006839AC">
        <w:rPr>
          <w:rStyle w:val="d2edcug0"/>
        </w:rPr>
        <w:t xml:space="preserve"> </w:t>
      </w:r>
      <w:r w:rsidR="006839AC" w:rsidRPr="000577F5">
        <w:rPr>
          <w:smallCaps/>
          <w:lang w:val="ru-RU"/>
        </w:rPr>
        <w:t>З</w:t>
      </w:r>
      <w:r w:rsidR="006839AC" w:rsidRPr="000577F5">
        <w:rPr>
          <w:lang w:val="ru-RU"/>
        </w:rPr>
        <w:t>аявител</w:t>
      </w:r>
      <w:r w:rsidR="006839AC">
        <w:rPr>
          <w:lang w:val="ru-RU"/>
        </w:rPr>
        <w:t>ите</w:t>
      </w:r>
      <w:r w:rsidR="006839AC" w:rsidRPr="000577F5">
        <w:rPr>
          <w:lang w:val="ru-RU"/>
        </w:rPr>
        <w:t xml:space="preserve"> получи</w:t>
      </w:r>
      <w:r w:rsidR="006839AC">
        <w:rPr>
          <w:lang w:val="ru-RU"/>
        </w:rPr>
        <w:t>ха</w:t>
      </w:r>
      <w:r w:rsidR="006839AC" w:rsidRPr="000577F5">
        <w:rPr>
          <w:lang w:val="ru-RU"/>
        </w:rPr>
        <w:t xml:space="preserve"> пълен достъп до исканата информация</w:t>
      </w:r>
      <w:r w:rsidR="006839AC" w:rsidRPr="00E44312">
        <w:rPr>
          <w:lang w:val="ru-RU"/>
        </w:rPr>
        <w:t>.</w:t>
      </w:r>
      <w:r w:rsidR="006839AC">
        <w:rPr>
          <w:lang w:val="ru-RU"/>
        </w:rPr>
        <w:t xml:space="preserve"> </w:t>
      </w:r>
      <w:r w:rsidR="00BD1B37">
        <w:rPr>
          <w:lang w:val="ru-RU"/>
        </w:rPr>
        <w:t xml:space="preserve"> </w:t>
      </w:r>
    </w:p>
    <w:p w:rsidR="005E6D75" w:rsidRDefault="00BD1B37" w:rsidP="00A74DFA">
      <w:pPr>
        <w:ind w:firstLine="708"/>
        <w:jc w:val="both"/>
      </w:pPr>
      <w:r>
        <w:rPr>
          <w:lang w:val="ru-RU"/>
        </w:rPr>
        <w:t>Р</w:t>
      </w:r>
      <w:r w:rsidR="00B72007">
        <w:t>ИОСВ</w:t>
      </w:r>
      <w:r w:rsidR="00B72007" w:rsidRPr="006B3709">
        <w:t xml:space="preserve">-Пазарджик и Община Брацигово отбелязаха Европейския ден на „Натура 2000“ и Международния ден на биоразнообразието с работна среща на заинтересовани страни </w:t>
      </w:r>
      <w:proofErr w:type="gramStart"/>
      <w:r w:rsidR="00B72007" w:rsidRPr="006B3709">
        <w:t>на тема</w:t>
      </w:r>
      <w:proofErr w:type="gramEnd"/>
      <w:r w:rsidR="00B72007" w:rsidRPr="006B3709">
        <w:t xml:space="preserve">: „Натура 2000″ –  ползи за природата и хората“, която се проведе </w:t>
      </w:r>
      <w:r w:rsidR="00B72007">
        <w:t xml:space="preserve">на 22 </w:t>
      </w:r>
      <w:r w:rsidR="00B72007">
        <w:lastRenderedPageBreak/>
        <w:t>май</w:t>
      </w:r>
      <w:r w:rsidR="00B72007" w:rsidRPr="006B3709">
        <w:t xml:space="preserve"> в заседателната зала на общината.</w:t>
      </w:r>
      <w:r w:rsidR="00B72007" w:rsidRPr="006B3709">
        <w:rPr>
          <w:noProof/>
        </w:rPr>
        <w:t xml:space="preserve"> </w:t>
      </w:r>
      <w:r w:rsidRPr="006B3709">
        <w:t xml:space="preserve">В нея взеха участие експерти на РИОСВ-Пазарджик, БДЗП, Община Брацигово, кметовете на Исперихово, Равногор, Козарско и Розово, </w:t>
      </w:r>
      <w:r>
        <w:t xml:space="preserve">служители в кметства и читалища. </w:t>
      </w:r>
      <w:r w:rsidRPr="006B3709">
        <w:t xml:space="preserve">Презентацията на </w:t>
      </w:r>
      <w:r>
        <w:t xml:space="preserve">експерт на </w:t>
      </w:r>
      <w:r w:rsidRPr="006B3709">
        <w:t>БДЗП представи политиките, свързани с биологичното разнообразие</w:t>
      </w:r>
      <w:r>
        <w:t xml:space="preserve">. </w:t>
      </w:r>
      <w:r w:rsidRPr="006B3709">
        <w:t xml:space="preserve">Във времето за дискусия бяха изложени мнения и становища на различните заинтересовани страни и обсъдени конкретни проблеми при управлението на защитените зони от националната екологична мрежа в област Пазарджик. </w:t>
      </w:r>
    </w:p>
    <w:p w:rsidR="00BF3E6F" w:rsidRDefault="00BF3E6F" w:rsidP="00BF3E6F">
      <w:pPr>
        <w:jc w:val="both"/>
      </w:pPr>
    </w:p>
    <w:p w:rsidR="004C0132" w:rsidRDefault="004C0132" w:rsidP="00BF3E6F">
      <w:pPr>
        <w:jc w:val="both"/>
      </w:pPr>
    </w:p>
    <w:p w:rsidR="004C0132" w:rsidRDefault="004C0132" w:rsidP="00BF3E6F">
      <w:pPr>
        <w:jc w:val="both"/>
      </w:pPr>
    </w:p>
    <w:p w:rsidR="004C0132" w:rsidRDefault="004C0132" w:rsidP="00BF3E6F">
      <w:pPr>
        <w:jc w:val="both"/>
      </w:pPr>
    </w:p>
    <w:p w:rsidR="004C0132" w:rsidRDefault="004C0132" w:rsidP="00BF3E6F">
      <w:pPr>
        <w:jc w:val="both"/>
      </w:pPr>
    </w:p>
    <w:p w:rsidR="00DD6CD2" w:rsidRDefault="00DD6CD2" w:rsidP="00DD6CD2">
      <w:pPr>
        <w:rPr>
          <w:b/>
          <w:lang w:val="ru-RU"/>
        </w:rPr>
      </w:pPr>
    </w:p>
    <w:p w:rsidR="004C0132" w:rsidRDefault="004C0132" w:rsidP="004C0132">
      <w:pPr>
        <w:jc w:val="both"/>
      </w:pPr>
      <w:bookmarkStart w:id="0" w:name="_GoBack"/>
      <w:bookmarkEnd w:id="0"/>
    </w:p>
    <w:sectPr w:rsidR="004C0132" w:rsidSect="00A05E2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62E" w:rsidRDefault="00D3262E" w:rsidP="00FE30F1">
      <w:r>
        <w:separator/>
      </w:r>
    </w:p>
  </w:endnote>
  <w:endnote w:type="continuationSeparator" w:id="0">
    <w:p w:rsidR="00D3262E" w:rsidRDefault="00D3262E" w:rsidP="00FE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685352"/>
      <w:docPartObj>
        <w:docPartGallery w:val="Page Numbers (Bottom of Page)"/>
        <w:docPartUnique/>
      </w:docPartObj>
    </w:sdtPr>
    <w:sdtEndPr/>
    <w:sdtContent>
      <w:p w:rsidR="00FE30F1" w:rsidRDefault="00FE30F1">
        <w:pPr>
          <w:pStyle w:val="a8"/>
          <w:jc w:val="right"/>
        </w:pPr>
        <w:r>
          <w:fldChar w:fldCharType="begin"/>
        </w:r>
        <w:r>
          <w:instrText>PAGE   \* MERGEFORMAT</w:instrText>
        </w:r>
        <w:r>
          <w:fldChar w:fldCharType="separate"/>
        </w:r>
        <w:r w:rsidR="00A5544F">
          <w:rPr>
            <w:noProof/>
          </w:rPr>
          <w:t>14</w:t>
        </w:r>
        <w:r>
          <w:fldChar w:fldCharType="end"/>
        </w:r>
      </w:p>
    </w:sdtContent>
  </w:sdt>
  <w:p w:rsidR="00FE30F1" w:rsidRDefault="00FE30F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62E" w:rsidRDefault="00D3262E" w:rsidP="00FE30F1">
      <w:r>
        <w:separator/>
      </w:r>
    </w:p>
  </w:footnote>
  <w:footnote w:type="continuationSeparator" w:id="0">
    <w:p w:rsidR="00D3262E" w:rsidRDefault="00D3262E" w:rsidP="00FE3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3F7E"/>
    <w:multiLevelType w:val="hybridMultilevel"/>
    <w:tmpl w:val="CD8C04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B2112F7"/>
    <w:multiLevelType w:val="hybridMultilevel"/>
    <w:tmpl w:val="7882B0F8"/>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 w15:restartNumberingAfterBreak="0">
    <w:nsid w:val="0F752D90"/>
    <w:multiLevelType w:val="hybridMultilevel"/>
    <w:tmpl w:val="42FE8316"/>
    <w:lvl w:ilvl="0" w:tplc="0402000B">
      <w:start w:val="1"/>
      <w:numFmt w:val="bullet"/>
      <w:lvlText w:val=""/>
      <w:lvlJc w:val="left"/>
      <w:pPr>
        <w:ind w:left="720" w:hanging="360"/>
      </w:pPr>
      <w:rPr>
        <w:rFonts w:ascii="Wingdings" w:hAnsi="Wingdings" w:cs="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15:restartNumberingAfterBreak="0">
    <w:nsid w:val="1FE300CD"/>
    <w:multiLevelType w:val="hybridMultilevel"/>
    <w:tmpl w:val="79F4E4AC"/>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15:restartNumberingAfterBreak="0">
    <w:nsid w:val="46916DA9"/>
    <w:multiLevelType w:val="hybridMultilevel"/>
    <w:tmpl w:val="B31E2DB6"/>
    <w:lvl w:ilvl="0" w:tplc="04020001">
      <w:start w:val="1"/>
      <w:numFmt w:val="bullet"/>
      <w:lvlText w:val=""/>
      <w:lvlJc w:val="left"/>
      <w:pPr>
        <w:ind w:left="1428" w:hanging="360"/>
      </w:pPr>
      <w:rPr>
        <w:rFonts w:ascii="Symbol" w:hAnsi="Symbol"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cs="Wingdings" w:hint="default"/>
      </w:rPr>
    </w:lvl>
    <w:lvl w:ilvl="3" w:tplc="04020001">
      <w:start w:val="1"/>
      <w:numFmt w:val="bullet"/>
      <w:lvlText w:val=""/>
      <w:lvlJc w:val="left"/>
      <w:pPr>
        <w:ind w:left="3588" w:hanging="360"/>
      </w:pPr>
      <w:rPr>
        <w:rFonts w:ascii="Symbol" w:hAnsi="Symbol" w:cs="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cs="Wingdings" w:hint="default"/>
      </w:rPr>
    </w:lvl>
    <w:lvl w:ilvl="6" w:tplc="04020001">
      <w:start w:val="1"/>
      <w:numFmt w:val="bullet"/>
      <w:lvlText w:val=""/>
      <w:lvlJc w:val="left"/>
      <w:pPr>
        <w:ind w:left="5748" w:hanging="360"/>
      </w:pPr>
      <w:rPr>
        <w:rFonts w:ascii="Symbol" w:hAnsi="Symbol" w:cs="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cs="Wingdings" w:hint="default"/>
      </w:rPr>
    </w:lvl>
  </w:abstractNum>
  <w:abstractNum w:abstractNumId="5" w15:restartNumberingAfterBreak="0">
    <w:nsid w:val="4A513CE4"/>
    <w:multiLevelType w:val="hybridMultilevel"/>
    <w:tmpl w:val="3BF6D4BE"/>
    <w:lvl w:ilvl="0" w:tplc="54F6D2D8">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50370340"/>
    <w:multiLevelType w:val="hybridMultilevel"/>
    <w:tmpl w:val="55340DA4"/>
    <w:lvl w:ilvl="0" w:tplc="46A0F3D8">
      <w:numFmt w:val="bullet"/>
      <w:lvlText w:val="-"/>
      <w:lvlJc w:val="left"/>
      <w:pPr>
        <w:ind w:left="900" w:hanging="360"/>
      </w:pPr>
      <w:rPr>
        <w:rFonts w:ascii="Times New Roman" w:eastAsia="Times New Roman" w:hAnsi="Times New Roman" w:hint="default"/>
      </w:rPr>
    </w:lvl>
    <w:lvl w:ilvl="1" w:tplc="04020003">
      <w:start w:val="1"/>
      <w:numFmt w:val="bullet"/>
      <w:lvlText w:val="o"/>
      <w:lvlJc w:val="left"/>
      <w:pPr>
        <w:ind w:left="1620" w:hanging="360"/>
      </w:pPr>
      <w:rPr>
        <w:rFonts w:ascii="Courier New" w:hAnsi="Courier New" w:cs="Courier New" w:hint="default"/>
      </w:rPr>
    </w:lvl>
    <w:lvl w:ilvl="2" w:tplc="04020005">
      <w:start w:val="1"/>
      <w:numFmt w:val="bullet"/>
      <w:lvlText w:val=""/>
      <w:lvlJc w:val="left"/>
      <w:pPr>
        <w:ind w:left="2340" w:hanging="360"/>
      </w:pPr>
      <w:rPr>
        <w:rFonts w:ascii="Wingdings" w:hAnsi="Wingdings" w:cs="Wingdings" w:hint="default"/>
      </w:rPr>
    </w:lvl>
    <w:lvl w:ilvl="3" w:tplc="04020001">
      <w:start w:val="1"/>
      <w:numFmt w:val="bullet"/>
      <w:lvlText w:val=""/>
      <w:lvlJc w:val="left"/>
      <w:pPr>
        <w:ind w:left="3060" w:hanging="360"/>
      </w:pPr>
      <w:rPr>
        <w:rFonts w:ascii="Symbol" w:hAnsi="Symbol" w:cs="Symbol" w:hint="default"/>
      </w:rPr>
    </w:lvl>
    <w:lvl w:ilvl="4" w:tplc="04020003">
      <w:start w:val="1"/>
      <w:numFmt w:val="bullet"/>
      <w:lvlText w:val="o"/>
      <w:lvlJc w:val="left"/>
      <w:pPr>
        <w:ind w:left="3780" w:hanging="360"/>
      </w:pPr>
      <w:rPr>
        <w:rFonts w:ascii="Courier New" w:hAnsi="Courier New" w:cs="Courier New" w:hint="default"/>
      </w:rPr>
    </w:lvl>
    <w:lvl w:ilvl="5" w:tplc="04020005">
      <w:start w:val="1"/>
      <w:numFmt w:val="bullet"/>
      <w:lvlText w:val=""/>
      <w:lvlJc w:val="left"/>
      <w:pPr>
        <w:ind w:left="4500" w:hanging="360"/>
      </w:pPr>
      <w:rPr>
        <w:rFonts w:ascii="Wingdings" w:hAnsi="Wingdings" w:cs="Wingdings" w:hint="default"/>
      </w:rPr>
    </w:lvl>
    <w:lvl w:ilvl="6" w:tplc="04020001">
      <w:start w:val="1"/>
      <w:numFmt w:val="bullet"/>
      <w:lvlText w:val=""/>
      <w:lvlJc w:val="left"/>
      <w:pPr>
        <w:ind w:left="5220" w:hanging="360"/>
      </w:pPr>
      <w:rPr>
        <w:rFonts w:ascii="Symbol" w:hAnsi="Symbol" w:cs="Symbol" w:hint="default"/>
      </w:rPr>
    </w:lvl>
    <w:lvl w:ilvl="7" w:tplc="04020003">
      <w:start w:val="1"/>
      <w:numFmt w:val="bullet"/>
      <w:lvlText w:val="o"/>
      <w:lvlJc w:val="left"/>
      <w:pPr>
        <w:ind w:left="5940" w:hanging="360"/>
      </w:pPr>
      <w:rPr>
        <w:rFonts w:ascii="Courier New" w:hAnsi="Courier New" w:cs="Courier New" w:hint="default"/>
      </w:rPr>
    </w:lvl>
    <w:lvl w:ilvl="8" w:tplc="04020005">
      <w:start w:val="1"/>
      <w:numFmt w:val="bullet"/>
      <w:lvlText w:val=""/>
      <w:lvlJc w:val="left"/>
      <w:pPr>
        <w:ind w:left="6660" w:hanging="360"/>
      </w:pPr>
      <w:rPr>
        <w:rFonts w:ascii="Wingdings" w:hAnsi="Wingdings" w:cs="Wingdings" w:hint="default"/>
      </w:rPr>
    </w:lvl>
  </w:abstractNum>
  <w:abstractNum w:abstractNumId="7" w15:restartNumberingAfterBreak="0">
    <w:nsid w:val="53C8630D"/>
    <w:multiLevelType w:val="hybridMultilevel"/>
    <w:tmpl w:val="49AA5898"/>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8" w15:restartNumberingAfterBreak="0">
    <w:nsid w:val="57C01888"/>
    <w:multiLevelType w:val="hybridMultilevel"/>
    <w:tmpl w:val="C0C26D8C"/>
    <w:lvl w:ilvl="0" w:tplc="04020001">
      <w:start w:val="1"/>
      <w:numFmt w:val="bullet"/>
      <w:lvlText w:val=""/>
      <w:lvlJc w:val="left"/>
      <w:pPr>
        <w:ind w:left="1428" w:hanging="360"/>
      </w:pPr>
      <w:rPr>
        <w:rFonts w:ascii="Symbol" w:hAnsi="Symbol" w:cs="Symbol"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cs="Wingdings" w:hint="default"/>
      </w:rPr>
    </w:lvl>
    <w:lvl w:ilvl="3" w:tplc="04020001">
      <w:start w:val="1"/>
      <w:numFmt w:val="bullet"/>
      <w:lvlText w:val=""/>
      <w:lvlJc w:val="left"/>
      <w:pPr>
        <w:ind w:left="3588" w:hanging="360"/>
      </w:pPr>
      <w:rPr>
        <w:rFonts w:ascii="Symbol" w:hAnsi="Symbol" w:cs="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cs="Wingdings" w:hint="default"/>
      </w:rPr>
    </w:lvl>
    <w:lvl w:ilvl="6" w:tplc="04020001">
      <w:start w:val="1"/>
      <w:numFmt w:val="bullet"/>
      <w:lvlText w:val=""/>
      <w:lvlJc w:val="left"/>
      <w:pPr>
        <w:ind w:left="5748" w:hanging="360"/>
      </w:pPr>
      <w:rPr>
        <w:rFonts w:ascii="Symbol" w:hAnsi="Symbol" w:cs="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cs="Wingdings" w:hint="default"/>
      </w:rPr>
    </w:lvl>
  </w:abstractNum>
  <w:abstractNum w:abstractNumId="9" w15:restartNumberingAfterBreak="0">
    <w:nsid w:val="5C474C10"/>
    <w:multiLevelType w:val="hybridMultilevel"/>
    <w:tmpl w:val="7D92B79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5CD36029"/>
    <w:multiLevelType w:val="hybridMultilevel"/>
    <w:tmpl w:val="BA969852"/>
    <w:lvl w:ilvl="0" w:tplc="70D040F8">
      <w:numFmt w:val="bullet"/>
      <w:lvlText w:val="-"/>
      <w:lvlJc w:val="left"/>
      <w:pPr>
        <w:ind w:left="720" w:hanging="360"/>
      </w:pPr>
      <w:rPr>
        <w:rFonts w:ascii="Times New Roman" w:eastAsia="Times New Roman" w:hAnsi="Times New Roman" w:hint="default"/>
        <w:b w:val="0"/>
        <w:bCs w:val="0"/>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 w15:restartNumberingAfterBreak="0">
    <w:nsid w:val="5CF272B4"/>
    <w:multiLevelType w:val="hybridMultilevel"/>
    <w:tmpl w:val="40A801C0"/>
    <w:lvl w:ilvl="0" w:tplc="5CEAE45C">
      <w:start w:val="9"/>
      <w:numFmt w:val="bullet"/>
      <w:lvlText w:val="-"/>
      <w:lvlJc w:val="left"/>
      <w:pPr>
        <w:ind w:left="420"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 w15:restartNumberingAfterBreak="0">
    <w:nsid w:val="602E10EF"/>
    <w:multiLevelType w:val="hybridMultilevel"/>
    <w:tmpl w:val="B330E2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6B306C7B"/>
    <w:multiLevelType w:val="hybridMultilevel"/>
    <w:tmpl w:val="D0CA4A44"/>
    <w:lvl w:ilvl="0" w:tplc="EA7E9524">
      <w:start w:val="1"/>
      <w:numFmt w:val="bullet"/>
      <w:lvlText w:val=""/>
      <w:lvlJc w:val="left"/>
      <w:pPr>
        <w:ind w:left="1484" w:hanging="360"/>
      </w:pPr>
      <w:rPr>
        <w:rFonts w:ascii="Symbol" w:hAnsi="Symbol" w:hint="default"/>
      </w:rPr>
    </w:lvl>
    <w:lvl w:ilvl="1" w:tplc="04020003" w:tentative="1">
      <w:start w:val="1"/>
      <w:numFmt w:val="bullet"/>
      <w:lvlText w:val="o"/>
      <w:lvlJc w:val="left"/>
      <w:pPr>
        <w:ind w:left="2204" w:hanging="360"/>
      </w:pPr>
      <w:rPr>
        <w:rFonts w:ascii="Courier New" w:hAnsi="Courier New" w:cs="Courier New" w:hint="default"/>
      </w:rPr>
    </w:lvl>
    <w:lvl w:ilvl="2" w:tplc="04020005" w:tentative="1">
      <w:start w:val="1"/>
      <w:numFmt w:val="bullet"/>
      <w:lvlText w:val=""/>
      <w:lvlJc w:val="left"/>
      <w:pPr>
        <w:ind w:left="2924" w:hanging="360"/>
      </w:pPr>
      <w:rPr>
        <w:rFonts w:ascii="Wingdings" w:hAnsi="Wingdings" w:hint="default"/>
      </w:rPr>
    </w:lvl>
    <w:lvl w:ilvl="3" w:tplc="04020001" w:tentative="1">
      <w:start w:val="1"/>
      <w:numFmt w:val="bullet"/>
      <w:lvlText w:val=""/>
      <w:lvlJc w:val="left"/>
      <w:pPr>
        <w:ind w:left="3644" w:hanging="360"/>
      </w:pPr>
      <w:rPr>
        <w:rFonts w:ascii="Symbol" w:hAnsi="Symbol" w:hint="default"/>
      </w:rPr>
    </w:lvl>
    <w:lvl w:ilvl="4" w:tplc="04020003" w:tentative="1">
      <w:start w:val="1"/>
      <w:numFmt w:val="bullet"/>
      <w:lvlText w:val="o"/>
      <w:lvlJc w:val="left"/>
      <w:pPr>
        <w:ind w:left="4364" w:hanging="360"/>
      </w:pPr>
      <w:rPr>
        <w:rFonts w:ascii="Courier New" w:hAnsi="Courier New" w:cs="Courier New" w:hint="default"/>
      </w:rPr>
    </w:lvl>
    <w:lvl w:ilvl="5" w:tplc="04020005" w:tentative="1">
      <w:start w:val="1"/>
      <w:numFmt w:val="bullet"/>
      <w:lvlText w:val=""/>
      <w:lvlJc w:val="left"/>
      <w:pPr>
        <w:ind w:left="5084" w:hanging="360"/>
      </w:pPr>
      <w:rPr>
        <w:rFonts w:ascii="Wingdings" w:hAnsi="Wingdings" w:hint="default"/>
      </w:rPr>
    </w:lvl>
    <w:lvl w:ilvl="6" w:tplc="04020001" w:tentative="1">
      <w:start w:val="1"/>
      <w:numFmt w:val="bullet"/>
      <w:lvlText w:val=""/>
      <w:lvlJc w:val="left"/>
      <w:pPr>
        <w:ind w:left="5804" w:hanging="360"/>
      </w:pPr>
      <w:rPr>
        <w:rFonts w:ascii="Symbol" w:hAnsi="Symbol" w:hint="default"/>
      </w:rPr>
    </w:lvl>
    <w:lvl w:ilvl="7" w:tplc="04020003" w:tentative="1">
      <w:start w:val="1"/>
      <w:numFmt w:val="bullet"/>
      <w:lvlText w:val="o"/>
      <w:lvlJc w:val="left"/>
      <w:pPr>
        <w:ind w:left="6524" w:hanging="360"/>
      </w:pPr>
      <w:rPr>
        <w:rFonts w:ascii="Courier New" w:hAnsi="Courier New" w:cs="Courier New" w:hint="default"/>
      </w:rPr>
    </w:lvl>
    <w:lvl w:ilvl="8" w:tplc="04020005" w:tentative="1">
      <w:start w:val="1"/>
      <w:numFmt w:val="bullet"/>
      <w:lvlText w:val=""/>
      <w:lvlJc w:val="left"/>
      <w:pPr>
        <w:ind w:left="7244" w:hanging="360"/>
      </w:pPr>
      <w:rPr>
        <w:rFonts w:ascii="Wingdings" w:hAnsi="Wingdings" w:hint="default"/>
      </w:rPr>
    </w:lvl>
  </w:abstractNum>
  <w:abstractNum w:abstractNumId="14" w15:restartNumberingAfterBreak="0">
    <w:nsid w:val="6E766F52"/>
    <w:multiLevelType w:val="hybridMultilevel"/>
    <w:tmpl w:val="D430C33C"/>
    <w:lvl w:ilvl="0" w:tplc="35821ECC">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4"/>
  </w:num>
  <w:num w:numId="5">
    <w:abstractNumId w:val="8"/>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12"/>
  </w:num>
  <w:num w:numId="17">
    <w:abstractNumId w:val="12"/>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9"/>
  </w:num>
  <w:num w:numId="22">
    <w:abstractNumId w:val="5"/>
  </w:num>
  <w:num w:numId="23">
    <w:abstractNumId w:val="0"/>
  </w:num>
  <w:num w:numId="24">
    <w:abstractNumId w:val="6"/>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3D"/>
    <w:rsid w:val="0000136B"/>
    <w:rsid w:val="00014536"/>
    <w:rsid w:val="00016C9E"/>
    <w:rsid w:val="00022207"/>
    <w:rsid w:val="00026043"/>
    <w:rsid w:val="000273AA"/>
    <w:rsid w:val="0003228D"/>
    <w:rsid w:val="000359C1"/>
    <w:rsid w:val="0004792A"/>
    <w:rsid w:val="000607C7"/>
    <w:rsid w:val="000656E3"/>
    <w:rsid w:val="000720FA"/>
    <w:rsid w:val="000B0DDD"/>
    <w:rsid w:val="000B11A2"/>
    <w:rsid w:val="000E05BD"/>
    <w:rsid w:val="000F52F4"/>
    <w:rsid w:val="000F5C78"/>
    <w:rsid w:val="000F5F67"/>
    <w:rsid w:val="00105410"/>
    <w:rsid w:val="001055F1"/>
    <w:rsid w:val="00126ABA"/>
    <w:rsid w:val="0013119E"/>
    <w:rsid w:val="00151C87"/>
    <w:rsid w:val="001567F1"/>
    <w:rsid w:val="00165101"/>
    <w:rsid w:val="00167340"/>
    <w:rsid w:val="00170F71"/>
    <w:rsid w:val="00191FEF"/>
    <w:rsid w:val="001955B7"/>
    <w:rsid w:val="001958FF"/>
    <w:rsid w:val="00196F26"/>
    <w:rsid w:val="001A153D"/>
    <w:rsid w:val="001A4F19"/>
    <w:rsid w:val="001B0E41"/>
    <w:rsid w:val="001B2C14"/>
    <w:rsid w:val="001B7C16"/>
    <w:rsid w:val="001C61CA"/>
    <w:rsid w:val="001C7690"/>
    <w:rsid w:val="001D058B"/>
    <w:rsid w:val="001D21C0"/>
    <w:rsid w:val="001D460D"/>
    <w:rsid w:val="001D6B84"/>
    <w:rsid w:val="001E3E4D"/>
    <w:rsid w:val="001E4F31"/>
    <w:rsid w:val="001F7039"/>
    <w:rsid w:val="002059D0"/>
    <w:rsid w:val="00207B5B"/>
    <w:rsid w:val="00211BC9"/>
    <w:rsid w:val="002139BE"/>
    <w:rsid w:val="0022149F"/>
    <w:rsid w:val="00224BDD"/>
    <w:rsid w:val="00225317"/>
    <w:rsid w:val="00235E7A"/>
    <w:rsid w:val="002371C0"/>
    <w:rsid w:val="00251114"/>
    <w:rsid w:val="00251DC0"/>
    <w:rsid w:val="002633A0"/>
    <w:rsid w:val="00281922"/>
    <w:rsid w:val="0029060A"/>
    <w:rsid w:val="002A2921"/>
    <w:rsid w:val="002A4939"/>
    <w:rsid w:val="002B4FB5"/>
    <w:rsid w:val="002B7E79"/>
    <w:rsid w:val="002B7E95"/>
    <w:rsid w:val="002C79D0"/>
    <w:rsid w:val="002D77F8"/>
    <w:rsid w:val="002F375E"/>
    <w:rsid w:val="002F42F4"/>
    <w:rsid w:val="002F5B33"/>
    <w:rsid w:val="002F629F"/>
    <w:rsid w:val="002F756E"/>
    <w:rsid w:val="00336E6A"/>
    <w:rsid w:val="003405E3"/>
    <w:rsid w:val="00344457"/>
    <w:rsid w:val="003452D2"/>
    <w:rsid w:val="00346F28"/>
    <w:rsid w:val="00356A50"/>
    <w:rsid w:val="00372228"/>
    <w:rsid w:val="003731D4"/>
    <w:rsid w:val="00374307"/>
    <w:rsid w:val="00374836"/>
    <w:rsid w:val="00381BEF"/>
    <w:rsid w:val="00390CF7"/>
    <w:rsid w:val="00394835"/>
    <w:rsid w:val="003A2074"/>
    <w:rsid w:val="003A2764"/>
    <w:rsid w:val="003A3686"/>
    <w:rsid w:val="003A4CCC"/>
    <w:rsid w:val="003A6A65"/>
    <w:rsid w:val="003B798D"/>
    <w:rsid w:val="003C564E"/>
    <w:rsid w:val="003C67B5"/>
    <w:rsid w:val="003C7CB1"/>
    <w:rsid w:val="003D1503"/>
    <w:rsid w:val="003D17CE"/>
    <w:rsid w:val="003D207A"/>
    <w:rsid w:val="003D2C42"/>
    <w:rsid w:val="003D68D6"/>
    <w:rsid w:val="003D6E1D"/>
    <w:rsid w:val="003E0BE9"/>
    <w:rsid w:val="003E135C"/>
    <w:rsid w:val="003E249D"/>
    <w:rsid w:val="003E2A1E"/>
    <w:rsid w:val="003F23CB"/>
    <w:rsid w:val="003F2A6C"/>
    <w:rsid w:val="003F6940"/>
    <w:rsid w:val="00400265"/>
    <w:rsid w:val="00402054"/>
    <w:rsid w:val="00404DA0"/>
    <w:rsid w:val="00413167"/>
    <w:rsid w:val="00426D2F"/>
    <w:rsid w:val="00432175"/>
    <w:rsid w:val="00437810"/>
    <w:rsid w:val="00444380"/>
    <w:rsid w:val="0044441E"/>
    <w:rsid w:val="004458E1"/>
    <w:rsid w:val="0044651C"/>
    <w:rsid w:val="004465C1"/>
    <w:rsid w:val="00447771"/>
    <w:rsid w:val="00456235"/>
    <w:rsid w:val="004662AD"/>
    <w:rsid w:val="00471C84"/>
    <w:rsid w:val="00480D75"/>
    <w:rsid w:val="00481EF4"/>
    <w:rsid w:val="00495F59"/>
    <w:rsid w:val="00497FF9"/>
    <w:rsid w:val="004A1A4E"/>
    <w:rsid w:val="004B46CD"/>
    <w:rsid w:val="004C0132"/>
    <w:rsid w:val="004C516F"/>
    <w:rsid w:val="004C580B"/>
    <w:rsid w:val="004D24E6"/>
    <w:rsid w:val="004D5E5C"/>
    <w:rsid w:val="004E0360"/>
    <w:rsid w:val="004F2C7A"/>
    <w:rsid w:val="004F3313"/>
    <w:rsid w:val="004F4991"/>
    <w:rsid w:val="004F512B"/>
    <w:rsid w:val="004F576C"/>
    <w:rsid w:val="004F59B9"/>
    <w:rsid w:val="0051321D"/>
    <w:rsid w:val="00541AEA"/>
    <w:rsid w:val="00543418"/>
    <w:rsid w:val="0054629B"/>
    <w:rsid w:val="00550CD5"/>
    <w:rsid w:val="005529AB"/>
    <w:rsid w:val="00552FEE"/>
    <w:rsid w:val="005558AC"/>
    <w:rsid w:val="00563B3C"/>
    <w:rsid w:val="005673A4"/>
    <w:rsid w:val="0057560F"/>
    <w:rsid w:val="00575A09"/>
    <w:rsid w:val="00583D70"/>
    <w:rsid w:val="00596961"/>
    <w:rsid w:val="005A5CDA"/>
    <w:rsid w:val="005B2129"/>
    <w:rsid w:val="005B505A"/>
    <w:rsid w:val="005C20B5"/>
    <w:rsid w:val="005C6BCF"/>
    <w:rsid w:val="005C71C9"/>
    <w:rsid w:val="005C7215"/>
    <w:rsid w:val="005E33F4"/>
    <w:rsid w:val="005E6D75"/>
    <w:rsid w:val="005F0EF7"/>
    <w:rsid w:val="005F72FF"/>
    <w:rsid w:val="00607039"/>
    <w:rsid w:val="00653E1A"/>
    <w:rsid w:val="00660A85"/>
    <w:rsid w:val="00671436"/>
    <w:rsid w:val="00673D11"/>
    <w:rsid w:val="00677DD5"/>
    <w:rsid w:val="00683374"/>
    <w:rsid w:val="006839AC"/>
    <w:rsid w:val="00693ED2"/>
    <w:rsid w:val="006A221D"/>
    <w:rsid w:val="006A3DFC"/>
    <w:rsid w:val="006B1CFD"/>
    <w:rsid w:val="006B3ADD"/>
    <w:rsid w:val="006C0DD7"/>
    <w:rsid w:val="006C47E4"/>
    <w:rsid w:val="006C4BF1"/>
    <w:rsid w:val="006C4D05"/>
    <w:rsid w:val="006D2602"/>
    <w:rsid w:val="006E3C5A"/>
    <w:rsid w:val="006F2AEC"/>
    <w:rsid w:val="006F55BE"/>
    <w:rsid w:val="006F7059"/>
    <w:rsid w:val="007037D0"/>
    <w:rsid w:val="00704453"/>
    <w:rsid w:val="00705320"/>
    <w:rsid w:val="00707CC4"/>
    <w:rsid w:val="007274A3"/>
    <w:rsid w:val="00742038"/>
    <w:rsid w:val="00743AFF"/>
    <w:rsid w:val="00744024"/>
    <w:rsid w:val="00753ACC"/>
    <w:rsid w:val="007700D7"/>
    <w:rsid w:val="007713D4"/>
    <w:rsid w:val="00773494"/>
    <w:rsid w:val="007744F5"/>
    <w:rsid w:val="00774A08"/>
    <w:rsid w:val="00781B9D"/>
    <w:rsid w:val="007845A3"/>
    <w:rsid w:val="0078774F"/>
    <w:rsid w:val="00791A62"/>
    <w:rsid w:val="007941E3"/>
    <w:rsid w:val="00797F81"/>
    <w:rsid w:val="007A0598"/>
    <w:rsid w:val="007B1399"/>
    <w:rsid w:val="007D1DF6"/>
    <w:rsid w:val="007D1E40"/>
    <w:rsid w:val="007E4DFB"/>
    <w:rsid w:val="007F1122"/>
    <w:rsid w:val="007F44E5"/>
    <w:rsid w:val="007F4AE4"/>
    <w:rsid w:val="0081074E"/>
    <w:rsid w:val="00811D8C"/>
    <w:rsid w:val="00822A81"/>
    <w:rsid w:val="0082745D"/>
    <w:rsid w:val="008346F8"/>
    <w:rsid w:val="00837A82"/>
    <w:rsid w:val="00843017"/>
    <w:rsid w:val="00854E5A"/>
    <w:rsid w:val="00863458"/>
    <w:rsid w:val="00866490"/>
    <w:rsid w:val="00872A61"/>
    <w:rsid w:val="0087367B"/>
    <w:rsid w:val="00877CF8"/>
    <w:rsid w:val="008819BD"/>
    <w:rsid w:val="008A195C"/>
    <w:rsid w:val="008A3EC5"/>
    <w:rsid w:val="008A4EAE"/>
    <w:rsid w:val="008B22D4"/>
    <w:rsid w:val="008B3D71"/>
    <w:rsid w:val="008B70C8"/>
    <w:rsid w:val="008C134E"/>
    <w:rsid w:val="008C260C"/>
    <w:rsid w:val="008C2869"/>
    <w:rsid w:val="008E2122"/>
    <w:rsid w:val="008E45CD"/>
    <w:rsid w:val="008F21B3"/>
    <w:rsid w:val="008F6558"/>
    <w:rsid w:val="00902F31"/>
    <w:rsid w:val="00903484"/>
    <w:rsid w:val="00903DF0"/>
    <w:rsid w:val="00907F6D"/>
    <w:rsid w:val="00910F6A"/>
    <w:rsid w:val="0091272F"/>
    <w:rsid w:val="00913A04"/>
    <w:rsid w:val="00915A58"/>
    <w:rsid w:val="00917DBB"/>
    <w:rsid w:val="009305E0"/>
    <w:rsid w:val="00932A24"/>
    <w:rsid w:val="00934803"/>
    <w:rsid w:val="009356BC"/>
    <w:rsid w:val="0097711F"/>
    <w:rsid w:val="00986D67"/>
    <w:rsid w:val="00986FD5"/>
    <w:rsid w:val="009873B7"/>
    <w:rsid w:val="00987712"/>
    <w:rsid w:val="00997AF6"/>
    <w:rsid w:val="00997B2E"/>
    <w:rsid w:val="00997F9D"/>
    <w:rsid w:val="009A192D"/>
    <w:rsid w:val="009A4E11"/>
    <w:rsid w:val="009A5217"/>
    <w:rsid w:val="009A7140"/>
    <w:rsid w:val="009B31A3"/>
    <w:rsid w:val="009B6D25"/>
    <w:rsid w:val="009C0EC1"/>
    <w:rsid w:val="009C5F69"/>
    <w:rsid w:val="009D3785"/>
    <w:rsid w:val="009E10D6"/>
    <w:rsid w:val="009F309F"/>
    <w:rsid w:val="009F4259"/>
    <w:rsid w:val="009F4935"/>
    <w:rsid w:val="00A05E21"/>
    <w:rsid w:val="00A108D6"/>
    <w:rsid w:val="00A11879"/>
    <w:rsid w:val="00A11A19"/>
    <w:rsid w:val="00A21235"/>
    <w:rsid w:val="00A22357"/>
    <w:rsid w:val="00A25C35"/>
    <w:rsid w:val="00A31409"/>
    <w:rsid w:val="00A32A3D"/>
    <w:rsid w:val="00A34CC0"/>
    <w:rsid w:val="00A36C5A"/>
    <w:rsid w:val="00A40D67"/>
    <w:rsid w:val="00A43ADE"/>
    <w:rsid w:val="00A47B14"/>
    <w:rsid w:val="00A5544F"/>
    <w:rsid w:val="00A63DEC"/>
    <w:rsid w:val="00A66019"/>
    <w:rsid w:val="00A7294E"/>
    <w:rsid w:val="00A72E2D"/>
    <w:rsid w:val="00A73962"/>
    <w:rsid w:val="00A74DFA"/>
    <w:rsid w:val="00A84E22"/>
    <w:rsid w:val="00A85DC8"/>
    <w:rsid w:val="00A9404A"/>
    <w:rsid w:val="00AA0DF7"/>
    <w:rsid w:val="00AA2FEE"/>
    <w:rsid w:val="00AA5762"/>
    <w:rsid w:val="00AA6906"/>
    <w:rsid w:val="00AB1D27"/>
    <w:rsid w:val="00AB1D88"/>
    <w:rsid w:val="00AB2C13"/>
    <w:rsid w:val="00AD4CD2"/>
    <w:rsid w:val="00AD6FEC"/>
    <w:rsid w:val="00AD72D3"/>
    <w:rsid w:val="00B00FBE"/>
    <w:rsid w:val="00B03E4A"/>
    <w:rsid w:val="00B04524"/>
    <w:rsid w:val="00B1003F"/>
    <w:rsid w:val="00B12D74"/>
    <w:rsid w:val="00B23343"/>
    <w:rsid w:val="00B26ECA"/>
    <w:rsid w:val="00B31FF0"/>
    <w:rsid w:val="00B338E2"/>
    <w:rsid w:val="00B35D04"/>
    <w:rsid w:val="00B36851"/>
    <w:rsid w:val="00B42840"/>
    <w:rsid w:val="00B561E6"/>
    <w:rsid w:val="00B605CA"/>
    <w:rsid w:val="00B60FC5"/>
    <w:rsid w:val="00B61300"/>
    <w:rsid w:val="00B614A2"/>
    <w:rsid w:val="00B72007"/>
    <w:rsid w:val="00B9406C"/>
    <w:rsid w:val="00B953EB"/>
    <w:rsid w:val="00B95691"/>
    <w:rsid w:val="00BB3318"/>
    <w:rsid w:val="00BB5978"/>
    <w:rsid w:val="00BB5AA0"/>
    <w:rsid w:val="00BC1CF2"/>
    <w:rsid w:val="00BC409C"/>
    <w:rsid w:val="00BC42E3"/>
    <w:rsid w:val="00BC58A7"/>
    <w:rsid w:val="00BC62DA"/>
    <w:rsid w:val="00BD1B37"/>
    <w:rsid w:val="00BD3CB8"/>
    <w:rsid w:val="00BD6CCE"/>
    <w:rsid w:val="00BE0568"/>
    <w:rsid w:val="00BE0E0A"/>
    <w:rsid w:val="00BE17F7"/>
    <w:rsid w:val="00BE7C98"/>
    <w:rsid w:val="00BF24EB"/>
    <w:rsid w:val="00BF37AF"/>
    <w:rsid w:val="00BF3E6F"/>
    <w:rsid w:val="00BF7439"/>
    <w:rsid w:val="00BF7693"/>
    <w:rsid w:val="00C00C05"/>
    <w:rsid w:val="00C03C35"/>
    <w:rsid w:val="00C06065"/>
    <w:rsid w:val="00C2497B"/>
    <w:rsid w:val="00C325C7"/>
    <w:rsid w:val="00C332A1"/>
    <w:rsid w:val="00C40651"/>
    <w:rsid w:val="00C41D7E"/>
    <w:rsid w:val="00C63FC2"/>
    <w:rsid w:val="00C6478B"/>
    <w:rsid w:val="00C67738"/>
    <w:rsid w:val="00C70EDD"/>
    <w:rsid w:val="00C71882"/>
    <w:rsid w:val="00C74502"/>
    <w:rsid w:val="00C75749"/>
    <w:rsid w:val="00C8437B"/>
    <w:rsid w:val="00C850D3"/>
    <w:rsid w:val="00C909A3"/>
    <w:rsid w:val="00CA1C08"/>
    <w:rsid w:val="00CA1E3C"/>
    <w:rsid w:val="00CA30AB"/>
    <w:rsid w:val="00CA3A7C"/>
    <w:rsid w:val="00CB0779"/>
    <w:rsid w:val="00CB1B47"/>
    <w:rsid w:val="00CB20B3"/>
    <w:rsid w:val="00CC7A11"/>
    <w:rsid w:val="00CC7E99"/>
    <w:rsid w:val="00CD14BD"/>
    <w:rsid w:val="00CD42BA"/>
    <w:rsid w:val="00CD7227"/>
    <w:rsid w:val="00CE2398"/>
    <w:rsid w:val="00CF0FD1"/>
    <w:rsid w:val="00CF10AD"/>
    <w:rsid w:val="00CF1ECC"/>
    <w:rsid w:val="00D01CF4"/>
    <w:rsid w:val="00D02D98"/>
    <w:rsid w:val="00D02EA4"/>
    <w:rsid w:val="00D05B47"/>
    <w:rsid w:val="00D1209A"/>
    <w:rsid w:val="00D16067"/>
    <w:rsid w:val="00D2096B"/>
    <w:rsid w:val="00D31DE0"/>
    <w:rsid w:val="00D320EA"/>
    <w:rsid w:val="00D3262E"/>
    <w:rsid w:val="00D32C91"/>
    <w:rsid w:val="00D33B62"/>
    <w:rsid w:val="00D5733C"/>
    <w:rsid w:val="00D57E87"/>
    <w:rsid w:val="00D71B6E"/>
    <w:rsid w:val="00D738C7"/>
    <w:rsid w:val="00D74B15"/>
    <w:rsid w:val="00D76E50"/>
    <w:rsid w:val="00D84FEA"/>
    <w:rsid w:val="00DA1506"/>
    <w:rsid w:val="00DA1B0C"/>
    <w:rsid w:val="00DA2496"/>
    <w:rsid w:val="00DA595C"/>
    <w:rsid w:val="00DC12FD"/>
    <w:rsid w:val="00DC1834"/>
    <w:rsid w:val="00DC2A19"/>
    <w:rsid w:val="00DC3DC9"/>
    <w:rsid w:val="00DC3DF5"/>
    <w:rsid w:val="00DD6CD2"/>
    <w:rsid w:val="00DE3EEE"/>
    <w:rsid w:val="00DF0709"/>
    <w:rsid w:val="00DF4C8E"/>
    <w:rsid w:val="00E00AF0"/>
    <w:rsid w:val="00E0204E"/>
    <w:rsid w:val="00E04770"/>
    <w:rsid w:val="00E05806"/>
    <w:rsid w:val="00E120F1"/>
    <w:rsid w:val="00E3086A"/>
    <w:rsid w:val="00E30CFF"/>
    <w:rsid w:val="00E32104"/>
    <w:rsid w:val="00E352AC"/>
    <w:rsid w:val="00E35A14"/>
    <w:rsid w:val="00E46067"/>
    <w:rsid w:val="00E72DBB"/>
    <w:rsid w:val="00E77A85"/>
    <w:rsid w:val="00E815EA"/>
    <w:rsid w:val="00E843DC"/>
    <w:rsid w:val="00E8538A"/>
    <w:rsid w:val="00E95540"/>
    <w:rsid w:val="00E96DBB"/>
    <w:rsid w:val="00EA034E"/>
    <w:rsid w:val="00EA38D3"/>
    <w:rsid w:val="00EA642B"/>
    <w:rsid w:val="00EA741B"/>
    <w:rsid w:val="00EB45FE"/>
    <w:rsid w:val="00EC5379"/>
    <w:rsid w:val="00ED1017"/>
    <w:rsid w:val="00EE2061"/>
    <w:rsid w:val="00EE4A66"/>
    <w:rsid w:val="00EF23D8"/>
    <w:rsid w:val="00EF2F09"/>
    <w:rsid w:val="00EF52BC"/>
    <w:rsid w:val="00F02E37"/>
    <w:rsid w:val="00F0689F"/>
    <w:rsid w:val="00F06C8F"/>
    <w:rsid w:val="00F07814"/>
    <w:rsid w:val="00F079C2"/>
    <w:rsid w:val="00F14D40"/>
    <w:rsid w:val="00F1791C"/>
    <w:rsid w:val="00F20913"/>
    <w:rsid w:val="00F23A7B"/>
    <w:rsid w:val="00F2565F"/>
    <w:rsid w:val="00F30282"/>
    <w:rsid w:val="00F3175F"/>
    <w:rsid w:val="00F40D7E"/>
    <w:rsid w:val="00F42E5B"/>
    <w:rsid w:val="00F45A07"/>
    <w:rsid w:val="00F46827"/>
    <w:rsid w:val="00F53689"/>
    <w:rsid w:val="00F5578C"/>
    <w:rsid w:val="00F55856"/>
    <w:rsid w:val="00F62E0E"/>
    <w:rsid w:val="00F63C63"/>
    <w:rsid w:val="00F64253"/>
    <w:rsid w:val="00F70BB5"/>
    <w:rsid w:val="00F74A0D"/>
    <w:rsid w:val="00F7780A"/>
    <w:rsid w:val="00F80A15"/>
    <w:rsid w:val="00F818D3"/>
    <w:rsid w:val="00F83DD0"/>
    <w:rsid w:val="00F86740"/>
    <w:rsid w:val="00F941DC"/>
    <w:rsid w:val="00FB04D2"/>
    <w:rsid w:val="00FB0E62"/>
    <w:rsid w:val="00FB2098"/>
    <w:rsid w:val="00FB5625"/>
    <w:rsid w:val="00FC3CA6"/>
    <w:rsid w:val="00FE1985"/>
    <w:rsid w:val="00FE1A22"/>
    <w:rsid w:val="00FE30F1"/>
    <w:rsid w:val="00FF237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560778-5E34-4FBE-AD62-59D221C1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978"/>
    <w:rPr>
      <w:rFonts w:ascii="Times New Roman" w:eastAsia="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B5978"/>
    <w:pPr>
      <w:overflowPunct w:val="0"/>
      <w:autoSpaceDE w:val="0"/>
      <w:autoSpaceDN w:val="0"/>
      <w:adjustRightInd w:val="0"/>
    </w:pPr>
    <w:rPr>
      <w:rFonts w:ascii="Arial" w:eastAsia="Times New Roman" w:hAnsi="Arial" w:cs="Arial"/>
      <w:sz w:val="20"/>
      <w:szCs w:val="20"/>
      <w:lang w:val="en-US" w:eastAsia="en-US"/>
    </w:rPr>
  </w:style>
  <w:style w:type="paragraph" w:styleId="a4">
    <w:name w:val="List Paragraph"/>
    <w:basedOn w:val="a"/>
    <w:uiPriority w:val="34"/>
    <w:qFormat/>
    <w:rsid w:val="00BB5978"/>
    <w:pPr>
      <w:overflowPunct w:val="0"/>
      <w:autoSpaceDE w:val="0"/>
      <w:autoSpaceDN w:val="0"/>
      <w:adjustRightInd w:val="0"/>
      <w:ind w:left="708"/>
    </w:pPr>
    <w:rPr>
      <w:rFonts w:ascii="Arial" w:hAnsi="Arial" w:cs="Arial"/>
      <w:color w:val="auto"/>
      <w:sz w:val="20"/>
      <w:szCs w:val="20"/>
      <w:lang w:val="en-US" w:eastAsia="en-US"/>
    </w:rPr>
  </w:style>
  <w:style w:type="character" w:styleId="a5">
    <w:name w:val="Strong"/>
    <w:basedOn w:val="a0"/>
    <w:uiPriority w:val="99"/>
    <w:qFormat/>
    <w:rsid w:val="00BB5978"/>
    <w:rPr>
      <w:b/>
      <w:bCs/>
    </w:rPr>
  </w:style>
  <w:style w:type="paragraph" w:customStyle="1" w:styleId="1">
    <w:name w:val="Без разредка1"/>
    <w:uiPriority w:val="99"/>
    <w:rsid w:val="007037D0"/>
    <w:pPr>
      <w:overflowPunct w:val="0"/>
      <w:autoSpaceDE w:val="0"/>
      <w:autoSpaceDN w:val="0"/>
      <w:adjustRightInd w:val="0"/>
    </w:pPr>
    <w:rPr>
      <w:rFonts w:ascii="Arial" w:hAnsi="Arial" w:cs="Arial"/>
      <w:sz w:val="20"/>
      <w:szCs w:val="20"/>
      <w:lang w:val="en-US" w:eastAsia="en-US"/>
    </w:rPr>
  </w:style>
  <w:style w:type="paragraph" w:styleId="a6">
    <w:name w:val="header"/>
    <w:basedOn w:val="a"/>
    <w:link w:val="a7"/>
    <w:uiPriority w:val="99"/>
    <w:rsid w:val="00FF2373"/>
    <w:pPr>
      <w:tabs>
        <w:tab w:val="center" w:pos="4320"/>
        <w:tab w:val="right" w:pos="8640"/>
      </w:tabs>
      <w:overflowPunct w:val="0"/>
      <w:autoSpaceDE w:val="0"/>
      <w:autoSpaceDN w:val="0"/>
      <w:adjustRightInd w:val="0"/>
      <w:textAlignment w:val="baseline"/>
    </w:pPr>
    <w:rPr>
      <w:rFonts w:ascii="Arial" w:eastAsia="Calibri" w:hAnsi="Arial" w:cs="Arial"/>
      <w:color w:val="auto"/>
      <w:sz w:val="20"/>
      <w:szCs w:val="20"/>
      <w:lang w:val="en-US" w:eastAsia="en-US"/>
    </w:rPr>
  </w:style>
  <w:style w:type="character" w:customStyle="1" w:styleId="a7">
    <w:name w:val="Горен колонтитул Знак"/>
    <w:basedOn w:val="a0"/>
    <w:link w:val="a6"/>
    <w:uiPriority w:val="99"/>
    <w:semiHidden/>
    <w:locked/>
    <w:rsid w:val="00F46827"/>
    <w:rPr>
      <w:rFonts w:ascii="Times New Roman" w:hAnsi="Times New Roman" w:cs="Times New Roman"/>
      <w:color w:val="000000"/>
      <w:sz w:val="24"/>
      <w:szCs w:val="24"/>
    </w:rPr>
  </w:style>
  <w:style w:type="paragraph" w:styleId="a8">
    <w:name w:val="footer"/>
    <w:basedOn w:val="a"/>
    <w:link w:val="a9"/>
    <w:uiPriority w:val="99"/>
    <w:unhideWhenUsed/>
    <w:rsid w:val="00FE30F1"/>
    <w:pPr>
      <w:tabs>
        <w:tab w:val="center" w:pos="4536"/>
        <w:tab w:val="right" w:pos="9072"/>
      </w:tabs>
    </w:pPr>
  </w:style>
  <w:style w:type="character" w:customStyle="1" w:styleId="a9">
    <w:name w:val="Долен колонтитул Знак"/>
    <w:basedOn w:val="a0"/>
    <w:link w:val="a8"/>
    <w:uiPriority w:val="99"/>
    <w:rsid w:val="00FE30F1"/>
    <w:rPr>
      <w:rFonts w:ascii="Times New Roman" w:eastAsia="Times New Roman" w:hAnsi="Times New Roman"/>
      <w:color w:val="000000"/>
      <w:sz w:val="24"/>
      <w:szCs w:val="24"/>
    </w:rPr>
  </w:style>
  <w:style w:type="character" w:customStyle="1" w:styleId="apple-style-span">
    <w:name w:val="apple-style-span"/>
    <w:basedOn w:val="a0"/>
    <w:rsid w:val="004662AD"/>
  </w:style>
  <w:style w:type="paragraph" w:styleId="aa">
    <w:name w:val="Normal (Web)"/>
    <w:basedOn w:val="a"/>
    <w:semiHidden/>
    <w:unhideWhenUsed/>
    <w:rsid w:val="00AA5762"/>
    <w:pPr>
      <w:spacing w:before="100" w:beforeAutospacing="1" w:after="100" w:afterAutospacing="1"/>
    </w:pPr>
    <w:rPr>
      <w:color w:val="auto"/>
    </w:rPr>
  </w:style>
  <w:style w:type="character" w:customStyle="1" w:styleId="x193iq5w">
    <w:name w:val="x193iq5w"/>
    <w:rsid w:val="00AA5762"/>
  </w:style>
  <w:style w:type="character" w:customStyle="1" w:styleId="d2edcug0">
    <w:name w:val="d2edcug0"/>
    <w:rsid w:val="006839AC"/>
  </w:style>
  <w:style w:type="character" w:styleId="ab">
    <w:name w:val="annotation reference"/>
    <w:basedOn w:val="a0"/>
    <w:uiPriority w:val="99"/>
    <w:semiHidden/>
    <w:unhideWhenUsed/>
    <w:rsid w:val="002371C0"/>
    <w:rPr>
      <w:sz w:val="16"/>
      <w:szCs w:val="16"/>
    </w:rPr>
  </w:style>
  <w:style w:type="paragraph" w:styleId="ac">
    <w:name w:val="annotation text"/>
    <w:basedOn w:val="a"/>
    <w:link w:val="ad"/>
    <w:uiPriority w:val="99"/>
    <w:semiHidden/>
    <w:unhideWhenUsed/>
    <w:rsid w:val="002371C0"/>
    <w:rPr>
      <w:sz w:val="20"/>
      <w:szCs w:val="20"/>
    </w:rPr>
  </w:style>
  <w:style w:type="character" w:customStyle="1" w:styleId="ad">
    <w:name w:val="Текст на коментар Знак"/>
    <w:basedOn w:val="a0"/>
    <w:link w:val="ac"/>
    <w:uiPriority w:val="99"/>
    <w:semiHidden/>
    <w:rsid w:val="002371C0"/>
    <w:rPr>
      <w:rFonts w:ascii="Times New Roman" w:eastAsia="Times New Roman" w:hAnsi="Times New Roman"/>
      <w:color w:val="000000"/>
      <w:sz w:val="20"/>
      <w:szCs w:val="20"/>
    </w:rPr>
  </w:style>
  <w:style w:type="paragraph" w:styleId="ae">
    <w:name w:val="annotation subject"/>
    <w:basedOn w:val="ac"/>
    <w:next w:val="ac"/>
    <w:link w:val="af"/>
    <w:uiPriority w:val="99"/>
    <w:semiHidden/>
    <w:unhideWhenUsed/>
    <w:rsid w:val="002371C0"/>
    <w:rPr>
      <w:b/>
      <w:bCs/>
    </w:rPr>
  </w:style>
  <w:style w:type="character" w:customStyle="1" w:styleId="af">
    <w:name w:val="Предмет на коментар Знак"/>
    <w:basedOn w:val="ad"/>
    <w:link w:val="ae"/>
    <w:uiPriority w:val="99"/>
    <w:semiHidden/>
    <w:rsid w:val="002371C0"/>
    <w:rPr>
      <w:rFonts w:ascii="Times New Roman" w:eastAsia="Times New Roman" w:hAnsi="Times New Roman"/>
      <w:b/>
      <w:bCs/>
      <w:color w:val="000000"/>
      <w:sz w:val="20"/>
      <w:szCs w:val="20"/>
    </w:rPr>
  </w:style>
  <w:style w:type="paragraph" w:styleId="af0">
    <w:name w:val="Balloon Text"/>
    <w:basedOn w:val="a"/>
    <w:link w:val="af1"/>
    <w:uiPriority w:val="99"/>
    <w:semiHidden/>
    <w:unhideWhenUsed/>
    <w:rsid w:val="002371C0"/>
    <w:rPr>
      <w:rFonts w:ascii="Segoe UI" w:hAnsi="Segoe UI" w:cs="Segoe UI"/>
      <w:sz w:val="18"/>
      <w:szCs w:val="18"/>
    </w:rPr>
  </w:style>
  <w:style w:type="character" w:customStyle="1" w:styleId="af1">
    <w:name w:val="Изнесен текст Знак"/>
    <w:basedOn w:val="a0"/>
    <w:link w:val="af0"/>
    <w:uiPriority w:val="99"/>
    <w:semiHidden/>
    <w:rsid w:val="002371C0"/>
    <w:rPr>
      <w:rFonts w:ascii="Segoe UI" w:eastAsia="Times New Roman" w:hAnsi="Segoe UI" w:cs="Segoe UI"/>
      <w:color w:val="000000"/>
      <w:sz w:val="18"/>
      <w:szCs w:val="18"/>
    </w:rPr>
  </w:style>
  <w:style w:type="paragraph" w:customStyle="1" w:styleId="Style13">
    <w:name w:val="Style13"/>
    <w:basedOn w:val="a"/>
    <w:rsid w:val="00B605CA"/>
    <w:pPr>
      <w:widowControl w:val="0"/>
      <w:autoSpaceDE w:val="0"/>
      <w:autoSpaceDN w:val="0"/>
      <w:adjustRightInd w:val="0"/>
      <w:spacing w:line="276" w:lineRule="exact"/>
      <w:ind w:firstLine="706"/>
      <w:jc w:val="both"/>
    </w:pPr>
    <w:rPr>
      <w:rFonts w:eastAsia="MS Mincho"/>
      <w:color w:val="auto"/>
      <w:lang w:val="en-US" w:eastAsia="ja-JP"/>
    </w:rPr>
  </w:style>
  <w:style w:type="paragraph" w:customStyle="1" w:styleId="mainpageitemsjus">
    <w:name w:val="main_page_items_jus"/>
    <w:basedOn w:val="a"/>
    <w:rsid w:val="00B605CA"/>
    <w:pPr>
      <w:spacing w:before="100" w:beforeAutospacing="1" w:after="100" w:afterAutospacing="1"/>
      <w:jc w:val="both"/>
    </w:pPr>
    <w:rPr>
      <w:rFonts w:ascii="Verdana" w:hAnsi="Verdan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1778">
      <w:bodyDiv w:val="1"/>
      <w:marLeft w:val="0"/>
      <w:marRight w:val="0"/>
      <w:marTop w:val="0"/>
      <w:marBottom w:val="0"/>
      <w:divBdr>
        <w:top w:val="none" w:sz="0" w:space="0" w:color="auto"/>
        <w:left w:val="none" w:sz="0" w:space="0" w:color="auto"/>
        <w:bottom w:val="none" w:sz="0" w:space="0" w:color="auto"/>
        <w:right w:val="none" w:sz="0" w:space="0" w:color="auto"/>
      </w:divBdr>
    </w:div>
    <w:div w:id="67774363">
      <w:bodyDiv w:val="1"/>
      <w:marLeft w:val="0"/>
      <w:marRight w:val="0"/>
      <w:marTop w:val="0"/>
      <w:marBottom w:val="0"/>
      <w:divBdr>
        <w:top w:val="none" w:sz="0" w:space="0" w:color="auto"/>
        <w:left w:val="none" w:sz="0" w:space="0" w:color="auto"/>
        <w:bottom w:val="none" w:sz="0" w:space="0" w:color="auto"/>
        <w:right w:val="none" w:sz="0" w:space="0" w:color="auto"/>
      </w:divBdr>
    </w:div>
    <w:div w:id="112403294">
      <w:bodyDiv w:val="1"/>
      <w:marLeft w:val="0"/>
      <w:marRight w:val="0"/>
      <w:marTop w:val="0"/>
      <w:marBottom w:val="0"/>
      <w:divBdr>
        <w:top w:val="none" w:sz="0" w:space="0" w:color="auto"/>
        <w:left w:val="none" w:sz="0" w:space="0" w:color="auto"/>
        <w:bottom w:val="none" w:sz="0" w:space="0" w:color="auto"/>
        <w:right w:val="none" w:sz="0" w:space="0" w:color="auto"/>
      </w:divBdr>
    </w:div>
    <w:div w:id="182482156">
      <w:bodyDiv w:val="1"/>
      <w:marLeft w:val="0"/>
      <w:marRight w:val="0"/>
      <w:marTop w:val="0"/>
      <w:marBottom w:val="0"/>
      <w:divBdr>
        <w:top w:val="none" w:sz="0" w:space="0" w:color="auto"/>
        <w:left w:val="none" w:sz="0" w:space="0" w:color="auto"/>
        <w:bottom w:val="none" w:sz="0" w:space="0" w:color="auto"/>
        <w:right w:val="none" w:sz="0" w:space="0" w:color="auto"/>
      </w:divBdr>
    </w:div>
    <w:div w:id="188372690">
      <w:bodyDiv w:val="1"/>
      <w:marLeft w:val="0"/>
      <w:marRight w:val="0"/>
      <w:marTop w:val="0"/>
      <w:marBottom w:val="0"/>
      <w:divBdr>
        <w:top w:val="none" w:sz="0" w:space="0" w:color="auto"/>
        <w:left w:val="none" w:sz="0" w:space="0" w:color="auto"/>
        <w:bottom w:val="none" w:sz="0" w:space="0" w:color="auto"/>
        <w:right w:val="none" w:sz="0" w:space="0" w:color="auto"/>
      </w:divBdr>
    </w:div>
    <w:div w:id="210923740">
      <w:bodyDiv w:val="1"/>
      <w:marLeft w:val="0"/>
      <w:marRight w:val="0"/>
      <w:marTop w:val="0"/>
      <w:marBottom w:val="0"/>
      <w:divBdr>
        <w:top w:val="none" w:sz="0" w:space="0" w:color="auto"/>
        <w:left w:val="none" w:sz="0" w:space="0" w:color="auto"/>
        <w:bottom w:val="none" w:sz="0" w:space="0" w:color="auto"/>
        <w:right w:val="none" w:sz="0" w:space="0" w:color="auto"/>
      </w:divBdr>
    </w:div>
    <w:div w:id="289866588">
      <w:bodyDiv w:val="1"/>
      <w:marLeft w:val="0"/>
      <w:marRight w:val="0"/>
      <w:marTop w:val="0"/>
      <w:marBottom w:val="0"/>
      <w:divBdr>
        <w:top w:val="none" w:sz="0" w:space="0" w:color="auto"/>
        <w:left w:val="none" w:sz="0" w:space="0" w:color="auto"/>
        <w:bottom w:val="none" w:sz="0" w:space="0" w:color="auto"/>
        <w:right w:val="none" w:sz="0" w:space="0" w:color="auto"/>
      </w:divBdr>
    </w:div>
    <w:div w:id="325088819">
      <w:bodyDiv w:val="1"/>
      <w:marLeft w:val="0"/>
      <w:marRight w:val="0"/>
      <w:marTop w:val="0"/>
      <w:marBottom w:val="0"/>
      <w:divBdr>
        <w:top w:val="none" w:sz="0" w:space="0" w:color="auto"/>
        <w:left w:val="none" w:sz="0" w:space="0" w:color="auto"/>
        <w:bottom w:val="none" w:sz="0" w:space="0" w:color="auto"/>
        <w:right w:val="none" w:sz="0" w:space="0" w:color="auto"/>
      </w:divBdr>
    </w:div>
    <w:div w:id="330108980">
      <w:bodyDiv w:val="1"/>
      <w:marLeft w:val="0"/>
      <w:marRight w:val="0"/>
      <w:marTop w:val="0"/>
      <w:marBottom w:val="0"/>
      <w:divBdr>
        <w:top w:val="none" w:sz="0" w:space="0" w:color="auto"/>
        <w:left w:val="none" w:sz="0" w:space="0" w:color="auto"/>
        <w:bottom w:val="none" w:sz="0" w:space="0" w:color="auto"/>
        <w:right w:val="none" w:sz="0" w:space="0" w:color="auto"/>
      </w:divBdr>
    </w:div>
    <w:div w:id="350254839">
      <w:bodyDiv w:val="1"/>
      <w:marLeft w:val="0"/>
      <w:marRight w:val="0"/>
      <w:marTop w:val="0"/>
      <w:marBottom w:val="0"/>
      <w:divBdr>
        <w:top w:val="none" w:sz="0" w:space="0" w:color="auto"/>
        <w:left w:val="none" w:sz="0" w:space="0" w:color="auto"/>
        <w:bottom w:val="none" w:sz="0" w:space="0" w:color="auto"/>
        <w:right w:val="none" w:sz="0" w:space="0" w:color="auto"/>
      </w:divBdr>
    </w:div>
    <w:div w:id="357201181">
      <w:bodyDiv w:val="1"/>
      <w:marLeft w:val="0"/>
      <w:marRight w:val="0"/>
      <w:marTop w:val="0"/>
      <w:marBottom w:val="0"/>
      <w:divBdr>
        <w:top w:val="none" w:sz="0" w:space="0" w:color="auto"/>
        <w:left w:val="none" w:sz="0" w:space="0" w:color="auto"/>
        <w:bottom w:val="none" w:sz="0" w:space="0" w:color="auto"/>
        <w:right w:val="none" w:sz="0" w:space="0" w:color="auto"/>
      </w:divBdr>
    </w:div>
    <w:div w:id="365907933">
      <w:bodyDiv w:val="1"/>
      <w:marLeft w:val="0"/>
      <w:marRight w:val="0"/>
      <w:marTop w:val="0"/>
      <w:marBottom w:val="0"/>
      <w:divBdr>
        <w:top w:val="none" w:sz="0" w:space="0" w:color="auto"/>
        <w:left w:val="none" w:sz="0" w:space="0" w:color="auto"/>
        <w:bottom w:val="none" w:sz="0" w:space="0" w:color="auto"/>
        <w:right w:val="none" w:sz="0" w:space="0" w:color="auto"/>
      </w:divBdr>
    </w:div>
    <w:div w:id="402871066">
      <w:bodyDiv w:val="1"/>
      <w:marLeft w:val="0"/>
      <w:marRight w:val="0"/>
      <w:marTop w:val="0"/>
      <w:marBottom w:val="0"/>
      <w:divBdr>
        <w:top w:val="none" w:sz="0" w:space="0" w:color="auto"/>
        <w:left w:val="none" w:sz="0" w:space="0" w:color="auto"/>
        <w:bottom w:val="none" w:sz="0" w:space="0" w:color="auto"/>
        <w:right w:val="none" w:sz="0" w:space="0" w:color="auto"/>
      </w:divBdr>
    </w:div>
    <w:div w:id="431246768">
      <w:bodyDiv w:val="1"/>
      <w:marLeft w:val="0"/>
      <w:marRight w:val="0"/>
      <w:marTop w:val="0"/>
      <w:marBottom w:val="0"/>
      <w:divBdr>
        <w:top w:val="none" w:sz="0" w:space="0" w:color="auto"/>
        <w:left w:val="none" w:sz="0" w:space="0" w:color="auto"/>
        <w:bottom w:val="none" w:sz="0" w:space="0" w:color="auto"/>
        <w:right w:val="none" w:sz="0" w:space="0" w:color="auto"/>
      </w:divBdr>
    </w:div>
    <w:div w:id="433523121">
      <w:bodyDiv w:val="1"/>
      <w:marLeft w:val="0"/>
      <w:marRight w:val="0"/>
      <w:marTop w:val="0"/>
      <w:marBottom w:val="0"/>
      <w:divBdr>
        <w:top w:val="none" w:sz="0" w:space="0" w:color="auto"/>
        <w:left w:val="none" w:sz="0" w:space="0" w:color="auto"/>
        <w:bottom w:val="none" w:sz="0" w:space="0" w:color="auto"/>
        <w:right w:val="none" w:sz="0" w:space="0" w:color="auto"/>
      </w:divBdr>
    </w:div>
    <w:div w:id="437212697">
      <w:bodyDiv w:val="1"/>
      <w:marLeft w:val="0"/>
      <w:marRight w:val="0"/>
      <w:marTop w:val="0"/>
      <w:marBottom w:val="0"/>
      <w:divBdr>
        <w:top w:val="none" w:sz="0" w:space="0" w:color="auto"/>
        <w:left w:val="none" w:sz="0" w:space="0" w:color="auto"/>
        <w:bottom w:val="none" w:sz="0" w:space="0" w:color="auto"/>
        <w:right w:val="none" w:sz="0" w:space="0" w:color="auto"/>
      </w:divBdr>
    </w:div>
    <w:div w:id="442072205">
      <w:bodyDiv w:val="1"/>
      <w:marLeft w:val="0"/>
      <w:marRight w:val="0"/>
      <w:marTop w:val="0"/>
      <w:marBottom w:val="0"/>
      <w:divBdr>
        <w:top w:val="none" w:sz="0" w:space="0" w:color="auto"/>
        <w:left w:val="none" w:sz="0" w:space="0" w:color="auto"/>
        <w:bottom w:val="none" w:sz="0" w:space="0" w:color="auto"/>
        <w:right w:val="none" w:sz="0" w:space="0" w:color="auto"/>
      </w:divBdr>
    </w:div>
    <w:div w:id="447892997">
      <w:bodyDiv w:val="1"/>
      <w:marLeft w:val="0"/>
      <w:marRight w:val="0"/>
      <w:marTop w:val="0"/>
      <w:marBottom w:val="0"/>
      <w:divBdr>
        <w:top w:val="none" w:sz="0" w:space="0" w:color="auto"/>
        <w:left w:val="none" w:sz="0" w:space="0" w:color="auto"/>
        <w:bottom w:val="none" w:sz="0" w:space="0" w:color="auto"/>
        <w:right w:val="none" w:sz="0" w:space="0" w:color="auto"/>
      </w:divBdr>
    </w:div>
    <w:div w:id="468669126">
      <w:bodyDiv w:val="1"/>
      <w:marLeft w:val="0"/>
      <w:marRight w:val="0"/>
      <w:marTop w:val="0"/>
      <w:marBottom w:val="0"/>
      <w:divBdr>
        <w:top w:val="none" w:sz="0" w:space="0" w:color="auto"/>
        <w:left w:val="none" w:sz="0" w:space="0" w:color="auto"/>
        <w:bottom w:val="none" w:sz="0" w:space="0" w:color="auto"/>
        <w:right w:val="none" w:sz="0" w:space="0" w:color="auto"/>
      </w:divBdr>
    </w:div>
    <w:div w:id="480078963">
      <w:bodyDiv w:val="1"/>
      <w:marLeft w:val="0"/>
      <w:marRight w:val="0"/>
      <w:marTop w:val="0"/>
      <w:marBottom w:val="0"/>
      <w:divBdr>
        <w:top w:val="none" w:sz="0" w:space="0" w:color="auto"/>
        <w:left w:val="none" w:sz="0" w:space="0" w:color="auto"/>
        <w:bottom w:val="none" w:sz="0" w:space="0" w:color="auto"/>
        <w:right w:val="none" w:sz="0" w:space="0" w:color="auto"/>
      </w:divBdr>
    </w:div>
    <w:div w:id="578834919">
      <w:bodyDiv w:val="1"/>
      <w:marLeft w:val="0"/>
      <w:marRight w:val="0"/>
      <w:marTop w:val="0"/>
      <w:marBottom w:val="0"/>
      <w:divBdr>
        <w:top w:val="none" w:sz="0" w:space="0" w:color="auto"/>
        <w:left w:val="none" w:sz="0" w:space="0" w:color="auto"/>
        <w:bottom w:val="none" w:sz="0" w:space="0" w:color="auto"/>
        <w:right w:val="none" w:sz="0" w:space="0" w:color="auto"/>
      </w:divBdr>
    </w:div>
    <w:div w:id="589588158">
      <w:bodyDiv w:val="1"/>
      <w:marLeft w:val="0"/>
      <w:marRight w:val="0"/>
      <w:marTop w:val="0"/>
      <w:marBottom w:val="0"/>
      <w:divBdr>
        <w:top w:val="none" w:sz="0" w:space="0" w:color="auto"/>
        <w:left w:val="none" w:sz="0" w:space="0" w:color="auto"/>
        <w:bottom w:val="none" w:sz="0" w:space="0" w:color="auto"/>
        <w:right w:val="none" w:sz="0" w:space="0" w:color="auto"/>
      </w:divBdr>
    </w:div>
    <w:div w:id="590504268">
      <w:bodyDiv w:val="1"/>
      <w:marLeft w:val="0"/>
      <w:marRight w:val="0"/>
      <w:marTop w:val="0"/>
      <w:marBottom w:val="0"/>
      <w:divBdr>
        <w:top w:val="none" w:sz="0" w:space="0" w:color="auto"/>
        <w:left w:val="none" w:sz="0" w:space="0" w:color="auto"/>
        <w:bottom w:val="none" w:sz="0" w:space="0" w:color="auto"/>
        <w:right w:val="none" w:sz="0" w:space="0" w:color="auto"/>
      </w:divBdr>
    </w:div>
    <w:div w:id="594172631">
      <w:bodyDiv w:val="1"/>
      <w:marLeft w:val="0"/>
      <w:marRight w:val="0"/>
      <w:marTop w:val="0"/>
      <w:marBottom w:val="0"/>
      <w:divBdr>
        <w:top w:val="none" w:sz="0" w:space="0" w:color="auto"/>
        <w:left w:val="none" w:sz="0" w:space="0" w:color="auto"/>
        <w:bottom w:val="none" w:sz="0" w:space="0" w:color="auto"/>
        <w:right w:val="none" w:sz="0" w:space="0" w:color="auto"/>
      </w:divBdr>
    </w:div>
    <w:div w:id="639311494">
      <w:bodyDiv w:val="1"/>
      <w:marLeft w:val="0"/>
      <w:marRight w:val="0"/>
      <w:marTop w:val="0"/>
      <w:marBottom w:val="0"/>
      <w:divBdr>
        <w:top w:val="none" w:sz="0" w:space="0" w:color="auto"/>
        <w:left w:val="none" w:sz="0" w:space="0" w:color="auto"/>
        <w:bottom w:val="none" w:sz="0" w:space="0" w:color="auto"/>
        <w:right w:val="none" w:sz="0" w:space="0" w:color="auto"/>
      </w:divBdr>
    </w:div>
    <w:div w:id="645742330">
      <w:bodyDiv w:val="1"/>
      <w:marLeft w:val="0"/>
      <w:marRight w:val="0"/>
      <w:marTop w:val="0"/>
      <w:marBottom w:val="0"/>
      <w:divBdr>
        <w:top w:val="none" w:sz="0" w:space="0" w:color="auto"/>
        <w:left w:val="none" w:sz="0" w:space="0" w:color="auto"/>
        <w:bottom w:val="none" w:sz="0" w:space="0" w:color="auto"/>
        <w:right w:val="none" w:sz="0" w:space="0" w:color="auto"/>
      </w:divBdr>
    </w:div>
    <w:div w:id="740299767">
      <w:bodyDiv w:val="1"/>
      <w:marLeft w:val="0"/>
      <w:marRight w:val="0"/>
      <w:marTop w:val="0"/>
      <w:marBottom w:val="0"/>
      <w:divBdr>
        <w:top w:val="none" w:sz="0" w:space="0" w:color="auto"/>
        <w:left w:val="none" w:sz="0" w:space="0" w:color="auto"/>
        <w:bottom w:val="none" w:sz="0" w:space="0" w:color="auto"/>
        <w:right w:val="none" w:sz="0" w:space="0" w:color="auto"/>
      </w:divBdr>
    </w:div>
    <w:div w:id="774251162">
      <w:bodyDiv w:val="1"/>
      <w:marLeft w:val="0"/>
      <w:marRight w:val="0"/>
      <w:marTop w:val="0"/>
      <w:marBottom w:val="0"/>
      <w:divBdr>
        <w:top w:val="none" w:sz="0" w:space="0" w:color="auto"/>
        <w:left w:val="none" w:sz="0" w:space="0" w:color="auto"/>
        <w:bottom w:val="none" w:sz="0" w:space="0" w:color="auto"/>
        <w:right w:val="none" w:sz="0" w:space="0" w:color="auto"/>
      </w:divBdr>
    </w:div>
    <w:div w:id="820384881">
      <w:bodyDiv w:val="1"/>
      <w:marLeft w:val="0"/>
      <w:marRight w:val="0"/>
      <w:marTop w:val="0"/>
      <w:marBottom w:val="0"/>
      <w:divBdr>
        <w:top w:val="none" w:sz="0" w:space="0" w:color="auto"/>
        <w:left w:val="none" w:sz="0" w:space="0" w:color="auto"/>
        <w:bottom w:val="none" w:sz="0" w:space="0" w:color="auto"/>
        <w:right w:val="none" w:sz="0" w:space="0" w:color="auto"/>
      </w:divBdr>
    </w:div>
    <w:div w:id="871962757">
      <w:bodyDiv w:val="1"/>
      <w:marLeft w:val="0"/>
      <w:marRight w:val="0"/>
      <w:marTop w:val="0"/>
      <w:marBottom w:val="0"/>
      <w:divBdr>
        <w:top w:val="none" w:sz="0" w:space="0" w:color="auto"/>
        <w:left w:val="none" w:sz="0" w:space="0" w:color="auto"/>
        <w:bottom w:val="none" w:sz="0" w:space="0" w:color="auto"/>
        <w:right w:val="none" w:sz="0" w:space="0" w:color="auto"/>
      </w:divBdr>
    </w:div>
    <w:div w:id="911352990">
      <w:bodyDiv w:val="1"/>
      <w:marLeft w:val="0"/>
      <w:marRight w:val="0"/>
      <w:marTop w:val="0"/>
      <w:marBottom w:val="0"/>
      <w:divBdr>
        <w:top w:val="none" w:sz="0" w:space="0" w:color="auto"/>
        <w:left w:val="none" w:sz="0" w:space="0" w:color="auto"/>
        <w:bottom w:val="none" w:sz="0" w:space="0" w:color="auto"/>
        <w:right w:val="none" w:sz="0" w:space="0" w:color="auto"/>
      </w:divBdr>
    </w:div>
    <w:div w:id="914163356">
      <w:bodyDiv w:val="1"/>
      <w:marLeft w:val="0"/>
      <w:marRight w:val="0"/>
      <w:marTop w:val="0"/>
      <w:marBottom w:val="0"/>
      <w:divBdr>
        <w:top w:val="none" w:sz="0" w:space="0" w:color="auto"/>
        <w:left w:val="none" w:sz="0" w:space="0" w:color="auto"/>
        <w:bottom w:val="none" w:sz="0" w:space="0" w:color="auto"/>
        <w:right w:val="none" w:sz="0" w:space="0" w:color="auto"/>
      </w:divBdr>
    </w:div>
    <w:div w:id="956301692">
      <w:bodyDiv w:val="1"/>
      <w:marLeft w:val="0"/>
      <w:marRight w:val="0"/>
      <w:marTop w:val="0"/>
      <w:marBottom w:val="0"/>
      <w:divBdr>
        <w:top w:val="none" w:sz="0" w:space="0" w:color="auto"/>
        <w:left w:val="none" w:sz="0" w:space="0" w:color="auto"/>
        <w:bottom w:val="none" w:sz="0" w:space="0" w:color="auto"/>
        <w:right w:val="none" w:sz="0" w:space="0" w:color="auto"/>
      </w:divBdr>
    </w:div>
    <w:div w:id="957762582">
      <w:bodyDiv w:val="1"/>
      <w:marLeft w:val="0"/>
      <w:marRight w:val="0"/>
      <w:marTop w:val="0"/>
      <w:marBottom w:val="0"/>
      <w:divBdr>
        <w:top w:val="none" w:sz="0" w:space="0" w:color="auto"/>
        <w:left w:val="none" w:sz="0" w:space="0" w:color="auto"/>
        <w:bottom w:val="none" w:sz="0" w:space="0" w:color="auto"/>
        <w:right w:val="none" w:sz="0" w:space="0" w:color="auto"/>
      </w:divBdr>
    </w:div>
    <w:div w:id="974218577">
      <w:bodyDiv w:val="1"/>
      <w:marLeft w:val="0"/>
      <w:marRight w:val="0"/>
      <w:marTop w:val="0"/>
      <w:marBottom w:val="0"/>
      <w:divBdr>
        <w:top w:val="none" w:sz="0" w:space="0" w:color="auto"/>
        <w:left w:val="none" w:sz="0" w:space="0" w:color="auto"/>
        <w:bottom w:val="none" w:sz="0" w:space="0" w:color="auto"/>
        <w:right w:val="none" w:sz="0" w:space="0" w:color="auto"/>
      </w:divBdr>
    </w:div>
    <w:div w:id="999313907">
      <w:bodyDiv w:val="1"/>
      <w:marLeft w:val="0"/>
      <w:marRight w:val="0"/>
      <w:marTop w:val="0"/>
      <w:marBottom w:val="0"/>
      <w:divBdr>
        <w:top w:val="none" w:sz="0" w:space="0" w:color="auto"/>
        <w:left w:val="none" w:sz="0" w:space="0" w:color="auto"/>
        <w:bottom w:val="none" w:sz="0" w:space="0" w:color="auto"/>
        <w:right w:val="none" w:sz="0" w:space="0" w:color="auto"/>
      </w:divBdr>
    </w:div>
    <w:div w:id="1000162416">
      <w:bodyDiv w:val="1"/>
      <w:marLeft w:val="0"/>
      <w:marRight w:val="0"/>
      <w:marTop w:val="0"/>
      <w:marBottom w:val="0"/>
      <w:divBdr>
        <w:top w:val="none" w:sz="0" w:space="0" w:color="auto"/>
        <w:left w:val="none" w:sz="0" w:space="0" w:color="auto"/>
        <w:bottom w:val="none" w:sz="0" w:space="0" w:color="auto"/>
        <w:right w:val="none" w:sz="0" w:space="0" w:color="auto"/>
      </w:divBdr>
    </w:div>
    <w:div w:id="1038429159">
      <w:bodyDiv w:val="1"/>
      <w:marLeft w:val="0"/>
      <w:marRight w:val="0"/>
      <w:marTop w:val="0"/>
      <w:marBottom w:val="0"/>
      <w:divBdr>
        <w:top w:val="none" w:sz="0" w:space="0" w:color="auto"/>
        <w:left w:val="none" w:sz="0" w:space="0" w:color="auto"/>
        <w:bottom w:val="none" w:sz="0" w:space="0" w:color="auto"/>
        <w:right w:val="none" w:sz="0" w:space="0" w:color="auto"/>
      </w:divBdr>
    </w:div>
    <w:div w:id="1074427852">
      <w:bodyDiv w:val="1"/>
      <w:marLeft w:val="0"/>
      <w:marRight w:val="0"/>
      <w:marTop w:val="0"/>
      <w:marBottom w:val="0"/>
      <w:divBdr>
        <w:top w:val="none" w:sz="0" w:space="0" w:color="auto"/>
        <w:left w:val="none" w:sz="0" w:space="0" w:color="auto"/>
        <w:bottom w:val="none" w:sz="0" w:space="0" w:color="auto"/>
        <w:right w:val="none" w:sz="0" w:space="0" w:color="auto"/>
      </w:divBdr>
    </w:div>
    <w:div w:id="1092897465">
      <w:bodyDiv w:val="1"/>
      <w:marLeft w:val="0"/>
      <w:marRight w:val="0"/>
      <w:marTop w:val="0"/>
      <w:marBottom w:val="0"/>
      <w:divBdr>
        <w:top w:val="none" w:sz="0" w:space="0" w:color="auto"/>
        <w:left w:val="none" w:sz="0" w:space="0" w:color="auto"/>
        <w:bottom w:val="none" w:sz="0" w:space="0" w:color="auto"/>
        <w:right w:val="none" w:sz="0" w:space="0" w:color="auto"/>
      </w:divBdr>
    </w:div>
    <w:div w:id="1103109418">
      <w:marLeft w:val="0"/>
      <w:marRight w:val="0"/>
      <w:marTop w:val="0"/>
      <w:marBottom w:val="0"/>
      <w:divBdr>
        <w:top w:val="none" w:sz="0" w:space="0" w:color="auto"/>
        <w:left w:val="none" w:sz="0" w:space="0" w:color="auto"/>
        <w:bottom w:val="none" w:sz="0" w:space="0" w:color="auto"/>
        <w:right w:val="none" w:sz="0" w:space="0" w:color="auto"/>
      </w:divBdr>
    </w:div>
    <w:div w:id="1103109419">
      <w:marLeft w:val="0"/>
      <w:marRight w:val="0"/>
      <w:marTop w:val="0"/>
      <w:marBottom w:val="0"/>
      <w:divBdr>
        <w:top w:val="none" w:sz="0" w:space="0" w:color="auto"/>
        <w:left w:val="none" w:sz="0" w:space="0" w:color="auto"/>
        <w:bottom w:val="none" w:sz="0" w:space="0" w:color="auto"/>
        <w:right w:val="none" w:sz="0" w:space="0" w:color="auto"/>
      </w:divBdr>
    </w:div>
    <w:div w:id="1103109420">
      <w:marLeft w:val="0"/>
      <w:marRight w:val="0"/>
      <w:marTop w:val="0"/>
      <w:marBottom w:val="0"/>
      <w:divBdr>
        <w:top w:val="none" w:sz="0" w:space="0" w:color="auto"/>
        <w:left w:val="none" w:sz="0" w:space="0" w:color="auto"/>
        <w:bottom w:val="none" w:sz="0" w:space="0" w:color="auto"/>
        <w:right w:val="none" w:sz="0" w:space="0" w:color="auto"/>
      </w:divBdr>
    </w:div>
    <w:div w:id="1103109421">
      <w:marLeft w:val="0"/>
      <w:marRight w:val="0"/>
      <w:marTop w:val="0"/>
      <w:marBottom w:val="0"/>
      <w:divBdr>
        <w:top w:val="none" w:sz="0" w:space="0" w:color="auto"/>
        <w:left w:val="none" w:sz="0" w:space="0" w:color="auto"/>
        <w:bottom w:val="none" w:sz="0" w:space="0" w:color="auto"/>
        <w:right w:val="none" w:sz="0" w:space="0" w:color="auto"/>
      </w:divBdr>
    </w:div>
    <w:div w:id="1103109422">
      <w:marLeft w:val="0"/>
      <w:marRight w:val="0"/>
      <w:marTop w:val="0"/>
      <w:marBottom w:val="0"/>
      <w:divBdr>
        <w:top w:val="none" w:sz="0" w:space="0" w:color="auto"/>
        <w:left w:val="none" w:sz="0" w:space="0" w:color="auto"/>
        <w:bottom w:val="none" w:sz="0" w:space="0" w:color="auto"/>
        <w:right w:val="none" w:sz="0" w:space="0" w:color="auto"/>
      </w:divBdr>
    </w:div>
    <w:div w:id="1103109423">
      <w:marLeft w:val="0"/>
      <w:marRight w:val="0"/>
      <w:marTop w:val="0"/>
      <w:marBottom w:val="0"/>
      <w:divBdr>
        <w:top w:val="none" w:sz="0" w:space="0" w:color="auto"/>
        <w:left w:val="none" w:sz="0" w:space="0" w:color="auto"/>
        <w:bottom w:val="none" w:sz="0" w:space="0" w:color="auto"/>
        <w:right w:val="none" w:sz="0" w:space="0" w:color="auto"/>
      </w:divBdr>
    </w:div>
    <w:div w:id="1103109424">
      <w:marLeft w:val="0"/>
      <w:marRight w:val="0"/>
      <w:marTop w:val="0"/>
      <w:marBottom w:val="0"/>
      <w:divBdr>
        <w:top w:val="none" w:sz="0" w:space="0" w:color="auto"/>
        <w:left w:val="none" w:sz="0" w:space="0" w:color="auto"/>
        <w:bottom w:val="none" w:sz="0" w:space="0" w:color="auto"/>
        <w:right w:val="none" w:sz="0" w:space="0" w:color="auto"/>
      </w:divBdr>
    </w:div>
    <w:div w:id="1103109425">
      <w:marLeft w:val="0"/>
      <w:marRight w:val="0"/>
      <w:marTop w:val="0"/>
      <w:marBottom w:val="0"/>
      <w:divBdr>
        <w:top w:val="none" w:sz="0" w:space="0" w:color="auto"/>
        <w:left w:val="none" w:sz="0" w:space="0" w:color="auto"/>
        <w:bottom w:val="none" w:sz="0" w:space="0" w:color="auto"/>
        <w:right w:val="none" w:sz="0" w:space="0" w:color="auto"/>
      </w:divBdr>
    </w:div>
    <w:div w:id="1103109426">
      <w:marLeft w:val="0"/>
      <w:marRight w:val="0"/>
      <w:marTop w:val="0"/>
      <w:marBottom w:val="0"/>
      <w:divBdr>
        <w:top w:val="none" w:sz="0" w:space="0" w:color="auto"/>
        <w:left w:val="none" w:sz="0" w:space="0" w:color="auto"/>
        <w:bottom w:val="none" w:sz="0" w:space="0" w:color="auto"/>
        <w:right w:val="none" w:sz="0" w:space="0" w:color="auto"/>
      </w:divBdr>
    </w:div>
    <w:div w:id="1103109427">
      <w:marLeft w:val="0"/>
      <w:marRight w:val="0"/>
      <w:marTop w:val="0"/>
      <w:marBottom w:val="0"/>
      <w:divBdr>
        <w:top w:val="none" w:sz="0" w:space="0" w:color="auto"/>
        <w:left w:val="none" w:sz="0" w:space="0" w:color="auto"/>
        <w:bottom w:val="none" w:sz="0" w:space="0" w:color="auto"/>
        <w:right w:val="none" w:sz="0" w:space="0" w:color="auto"/>
      </w:divBdr>
    </w:div>
    <w:div w:id="1103109428">
      <w:marLeft w:val="0"/>
      <w:marRight w:val="0"/>
      <w:marTop w:val="0"/>
      <w:marBottom w:val="0"/>
      <w:divBdr>
        <w:top w:val="none" w:sz="0" w:space="0" w:color="auto"/>
        <w:left w:val="none" w:sz="0" w:space="0" w:color="auto"/>
        <w:bottom w:val="none" w:sz="0" w:space="0" w:color="auto"/>
        <w:right w:val="none" w:sz="0" w:space="0" w:color="auto"/>
      </w:divBdr>
    </w:div>
    <w:div w:id="1103109429">
      <w:marLeft w:val="0"/>
      <w:marRight w:val="0"/>
      <w:marTop w:val="0"/>
      <w:marBottom w:val="0"/>
      <w:divBdr>
        <w:top w:val="none" w:sz="0" w:space="0" w:color="auto"/>
        <w:left w:val="none" w:sz="0" w:space="0" w:color="auto"/>
        <w:bottom w:val="none" w:sz="0" w:space="0" w:color="auto"/>
        <w:right w:val="none" w:sz="0" w:space="0" w:color="auto"/>
      </w:divBdr>
    </w:div>
    <w:div w:id="1103109430">
      <w:marLeft w:val="0"/>
      <w:marRight w:val="0"/>
      <w:marTop w:val="0"/>
      <w:marBottom w:val="0"/>
      <w:divBdr>
        <w:top w:val="none" w:sz="0" w:space="0" w:color="auto"/>
        <w:left w:val="none" w:sz="0" w:space="0" w:color="auto"/>
        <w:bottom w:val="none" w:sz="0" w:space="0" w:color="auto"/>
        <w:right w:val="none" w:sz="0" w:space="0" w:color="auto"/>
      </w:divBdr>
    </w:div>
    <w:div w:id="1103109431">
      <w:marLeft w:val="0"/>
      <w:marRight w:val="0"/>
      <w:marTop w:val="0"/>
      <w:marBottom w:val="0"/>
      <w:divBdr>
        <w:top w:val="none" w:sz="0" w:space="0" w:color="auto"/>
        <w:left w:val="none" w:sz="0" w:space="0" w:color="auto"/>
        <w:bottom w:val="none" w:sz="0" w:space="0" w:color="auto"/>
        <w:right w:val="none" w:sz="0" w:space="0" w:color="auto"/>
      </w:divBdr>
    </w:div>
    <w:div w:id="1103109432">
      <w:marLeft w:val="0"/>
      <w:marRight w:val="0"/>
      <w:marTop w:val="0"/>
      <w:marBottom w:val="0"/>
      <w:divBdr>
        <w:top w:val="none" w:sz="0" w:space="0" w:color="auto"/>
        <w:left w:val="none" w:sz="0" w:space="0" w:color="auto"/>
        <w:bottom w:val="none" w:sz="0" w:space="0" w:color="auto"/>
        <w:right w:val="none" w:sz="0" w:space="0" w:color="auto"/>
      </w:divBdr>
    </w:div>
    <w:div w:id="1103109433">
      <w:marLeft w:val="0"/>
      <w:marRight w:val="0"/>
      <w:marTop w:val="0"/>
      <w:marBottom w:val="0"/>
      <w:divBdr>
        <w:top w:val="none" w:sz="0" w:space="0" w:color="auto"/>
        <w:left w:val="none" w:sz="0" w:space="0" w:color="auto"/>
        <w:bottom w:val="none" w:sz="0" w:space="0" w:color="auto"/>
        <w:right w:val="none" w:sz="0" w:space="0" w:color="auto"/>
      </w:divBdr>
    </w:div>
    <w:div w:id="1103109434">
      <w:marLeft w:val="0"/>
      <w:marRight w:val="0"/>
      <w:marTop w:val="0"/>
      <w:marBottom w:val="0"/>
      <w:divBdr>
        <w:top w:val="none" w:sz="0" w:space="0" w:color="auto"/>
        <w:left w:val="none" w:sz="0" w:space="0" w:color="auto"/>
        <w:bottom w:val="none" w:sz="0" w:space="0" w:color="auto"/>
        <w:right w:val="none" w:sz="0" w:space="0" w:color="auto"/>
      </w:divBdr>
    </w:div>
    <w:div w:id="1107581816">
      <w:bodyDiv w:val="1"/>
      <w:marLeft w:val="0"/>
      <w:marRight w:val="0"/>
      <w:marTop w:val="0"/>
      <w:marBottom w:val="0"/>
      <w:divBdr>
        <w:top w:val="none" w:sz="0" w:space="0" w:color="auto"/>
        <w:left w:val="none" w:sz="0" w:space="0" w:color="auto"/>
        <w:bottom w:val="none" w:sz="0" w:space="0" w:color="auto"/>
        <w:right w:val="none" w:sz="0" w:space="0" w:color="auto"/>
      </w:divBdr>
    </w:div>
    <w:div w:id="1118179985">
      <w:bodyDiv w:val="1"/>
      <w:marLeft w:val="0"/>
      <w:marRight w:val="0"/>
      <w:marTop w:val="0"/>
      <w:marBottom w:val="0"/>
      <w:divBdr>
        <w:top w:val="none" w:sz="0" w:space="0" w:color="auto"/>
        <w:left w:val="none" w:sz="0" w:space="0" w:color="auto"/>
        <w:bottom w:val="none" w:sz="0" w:space="0" w:color="auto"/>
        <w:right w:val="none" w:sz="0" w:space="0" w:color="auto"/>
      </w:divBdr>
    </w:div>
    <w:div w:id="1151412044">
      <w:bodyDiv w:val="1"/>
      <w:marLeft w:val="0"/>
      <w:marRight w:val="0"/>
      <w:marTop w:val="0"/>
      <w:marBottom w:val="0"/>
      <w:divBdr>
        <w:top w:val="none" w:sz="0" w:space="0" w:color="auto"/>
        <w:left w:val="none" w:sz="0" w:space="0" w:color="auto"/>
        <w:bottom w:val="none" w:sz="0" w:space="0" w:color="auto"/>
        <w:right w:val="none" w:sz="0" w:space="0" w:color="auto"/>
      </w:divBdr>
    </w:div>
    <w:div w:id="1157114516">
      <w:bodyDiv w:val="1"/>
      <w:marLeft w:val="0"/>
      <w:marRight w:val="0"/>
      <w:marTop w:val="0"/>
      <w:marBottom w:val="0"/>
      <w:divBdr>
        <w:top w:val="none" w:sz="0" w:space="0" w:color="auto"/>
        <w:left w:val="none" w:sz="0" w:space="0" w:color="auto"/>
        <w:bottom w:val="none" w:sz="0" w:space="0" w:color="auto"/>
        <w:right w:val="none" w:sz="0" w:space="0" w:color="auto"/>
      </w:divBdr>
    </w:div>
    <w:div w:id="1193615285">
      <w:bodyDiv w:val="1"/>
      <w:marLeft w:val="0"/>
      <w:marRight w:val="0"/>
      <w:marTop w:val="0"/>
      <w:marBottom w:val="0"/>
      <w:divBdr>
        <w:top w:val="none" w:sz="0" w:space="0" w:color="auto"/>
        <w:left w:val="none" w:sz="0" w:space="0" w:color="auto"/>
        <w:bottom w:val="none" w:sz="0" w:space="0" w:color="auto"/>
        <w:right w:val="none" w:sz="0" w:space="0" w:color="auto"/>
      </w:divBdr>
    </w:div>
    <w:div w:id="1205943938">
      <w:bodyDiv w:val="1"/>
      <w:marLeft w:val="0"/>
      <w:marRight w:val="0"/>
      <w:marTop w:val="0"/>
      <w:marBottom w:val="0"/>
      <w:divBdr>
        <w:top w:val="none" w:sz="0" w:space="0" w:color="auto"/>
        <w:left w:val="none" w:sz="0" w:space="0" w:color="auto"/>
        <w:bottom w:val="none" w:sz="0" w:space="0" w:color="auto"/>
        <w:right w:val="none" w:sz="0" w:space="0" w:color="auto"/>
      </w:divBdr>
    </w:div>
    <w:div w:id="1209217436">
      <w:bodyDiv w:val="1"/>
      <w:marLeft w:val="0"/>
      <w:marRight w:val="0"/>
      <w:marTop w:val="0"/>
      <w:marBottom w:val="0"/>
      <w:divBdr>
        <w:top w:val="none" w:sz="0" w:space="0" w:color="auto"/>
        <w:left w:val="none" w:sz="0" w:space="0" w:color="auto"/>
        <w:bottom w:val="none" w:sz="0" w:space="0" w:color="auto"/>
        <w:right w:val="none" w:sz="0" w:space="0" w:color="auto"/>
      </w:divBdr>
    </w:div>
    <w:div w:id="1229343653">
      <w:bodyDiv w:val="1"/>
      <w:marLeft w:val="0"/>
      <w:marRight w:val="0"/>
      <w:marTop w:val="0"/>
      <w:marBottom w:val="0"/>
      <w:divBdr>
        <w:top w:val="none" w:sz="0" w:space="0" w:color="auto"/>
        <w:left w:val="none" w:sz="0" w:space="0" w:color="auto"/>
        <w:bottom w:val="none" w:sz="0" w:space="0" w:color="auto"/>
        <w:right w:val="none" w:sz="0" w:space="0" w:color="auto"/>
      </w:divBdr>
    </w:div>
    <w:div w:id="1248422588">
      <w:bodyDiv w:val="1"/>
      <w:marLeft w:val="0"/>
      <w:marRight w:val="0"/>
      <w:marTop w:val="0"/>
      <w:marBottom w:val="0"/>
      <w:divBdr>
        <w:top w:val="none" w:sz="0" w:space="0" w:color="auto"/>
        <w:left w:val="none" w:sz="0" w:space="0" w:color="auto"/>
        <w:bottom w:val="none" w:sz="0" w:space="0" w:color="auto"/>
        <w:right w:val="none" w:sz="0" w:space="0" w:color="auto"/>
      </w:divBdr>
    </w:div>
    <w:div w:id="1290698053">
      <w:bodyDiv w:val="1"/>
      <w:marLeft w:val="0"/>
      <w:marRight w:val="0"/>
      <w:marTop w:val="0"/>
      <w:marBottom w:val="0"/>
      <w:divBdr>
        <w:top w:val="none" w:sz="0" w:space="0" w:color="auto"/>
        <w:left w:val="none" w:sz="0" w:space="0" w:color="auto"/>
        <w:bottom w:val="none" w:sz="0" w:space="0" w:color="auto"/>
        <w:right w:val="none" w:sz="0" w:space="0" w:color="auto"/>
      </w:divBdr>
    </w:div>
    <w:div w:id="1327242502">
      <w:bodyDiv w:val="1"/>
      <w:marLeft w:val="0"/>
      <w:marRight w:val="0"/>
      <w:marTop w:val="0"/>
      <w:marBottom w:val="0"/>
      <w:divBdr>
        <w:top w:val="none" w:sz="0" w:space="0" w:color="auto"/>
        <w:left w:val="none" w:sz="0" w:space="0" w:color="auto"/>
        <w:bottom w:val="none" w:sz="0" w:space="0" w:color="auto"/>
        <w:right w:val="none" w:sz="0" w:space="0" w:color="auto"/>
      </w:divBdr>
    </w:div>
    <w:div w:id="1364556950">
      <w:bodyDiv w:val="1"/>
      <w:marLeft w:val="0"/>
      <w:marRight w:val="0"/>
      <w:marTop w:val="0"/>
      <w:marBottom w:val="0"/>
      <w:divBdr>
        <w:top w:val="none" w:sz="0" w:space="0" w:color="auto"/>
        <w:left w:val="none" w:sz="0" w:space="0" w:color="auto"/>
        <w:bottom w:val="none" w:sz="0" w:space="0" w:color="auto"/>
        <w:right w:val="none" w:sz="0" w:space="0" w:color="auto"/>
      </w:divBdr>
    </w:div>
    <w:div w:id="1376812689">
      <w:bodyDiv w:val="1"/>
      <w:marLeft w:val="0"/>
      <w:marRight w:val="0"/>
      <w:marTop w:val="0"/>
      <w:marBottom w:val="0"/>
      <w:divBdr>
        <w:top w:val="none" w:sz="0" w:space="0" w:color="auto"/>
        <w:left w:val="none" w:sz="0" w:space="0" w:color="auto"/>
        <w:bottom w:val="none" w:sz="0" w:space="0" w:color="auto"/>
        <w:right w:val="none" w:sz="0" w:space="0" w:color="auto"/>
      </w:divBdr>
    </w:div>
    <w:div w:id="1456951006">
      <w:bodyDiv w:val="1"/>
      <w:marLeft w:val="0"/>
      <w:marRight w:val="0"/>
      <w:marTop w:val="0"/>
      <w:marBottom w:val="0"/>
      <w:divBdr>
        <w:top w:val="none" w:sz="0" w:space="0" w:color="auto"/>
        <w:left w:val="none" w:sz="0" w:space="0" w:color="auto"/>
        <w:bottom w:val="none" w:sz="0" w:space="0" w:color="auto"/>
        <w:right w:val="none" w:sz="0" w:space="0" w:color="auto"/>
      </w:divBdr>
    </w:div>
    <w:div w:id="1465779255">
      <w:bodyDiv w:val="1"/>
      <w:marLeft w:val="0"/>
      <w:marRight w:val="0"/>
      <w:marTop w:val="0"/>
      <w:marBottom w:val="0"/>
      <w:divBdr>
        <w:top w:val="none" w:sz="0" w:space="0" w:color="auto"/>
        <w:left w:val="none" w:sz="0" w:space="0" w:color="auto"/>
        <w:bottom w:val="none" w:sz="0" w:space="0" w:color="auto"/>
        <w:right w:val="none" w:sz="0" w:space="0" w:color="auto"/>
      </w:divBdr>
    </w:div>
    <w:div w:id="1493715130">
      <w:bodyDiv w:val="1"/>
      <w:marLeft w:val="0"/>
      <w:marRight w:val="0"/>
      <w:marTop w:val="0"/>
      <w:marBottom w:val="0"/>
      <w:divBdr>
        <w:top w:val="none" w:sz="0" w:space="0" w:color="auto"/>
        <w:left w:val="none" w:sz="0" w:space="0" w:color="auto"/>
        <w:bottom w:val="none" w:sz="0" w:space="0" w:color="auto"/>
        <w:right w:val="none" w:sz="0" w:space="0" w:color="auto"/>
      </w:divBdr>
    </w:div>
    <w:div w:id="1508247417">
      <w:bodyDiv w:val="1"/>
      <w:marLeft w:val="0"/>
      <w:marRight w:val="0"/>
      <w:marTop w:val="0"/>
      <w:marBottom w:val="0"/>
      <w:divBdr>
        <w:top w:val="none" w:sz="0" w:space="0" w:color="auto"/>
        <w:left w:val="none" w:sz="0" w:space="0" w:color="auto"/>
        <w:bottom w:val="none" w:sz="0" w:space="0" w:color="auto"/>
        <w:right w:val="none" w:sz="0" w:space="0" w:color="auto"/>
      </w:divBdr>
    </w:div>
    <w:div w:id="1542815035">
      <w:bodyDiv w:val="1"/>
      <w:marLeft w:val="0"/>
      <w:marRight w:val="0"/>
      <w:marTop w:val="0"/>
      <w:marBottom w:val="0"/>
      <w:divBdr>
        <w:top w:val="none" w:sz="0" w:space="0" w:color="auto"/>
        <w:left w:val="none" w:sz="0" w:space="0" w:color="auto"/>
        <w:bottom w:val="none" w:sz="0" w:space="0" w:color="auto"/>
        <w:right w:val="none" w:sz="0" w:space="0" w:color="auto"/>
      </w:divBdr>
    </w:div>
    <w:div w:id="1544751990">
      <w:bodyDiv w:val="1"/>
      <w:marLeft w:val="0"/>
      <w:marRight w:val="0"/>
      <w:marTop w:val="0"/>
      <w:marBottom w:val="0"/>
      <w:divBdr>
        <w:top w:val="none" w:sz="0" w:space="0" w:color="auto"/>
        <w:left w:val="none" w:sz="0" w:space="0" w:color="auto"/>
        <w:bottom w:val="none" w:sz="0" w:space="0" w:color="auto"/>
        <w:right w:val="none" w:sz="0" w:space="0" w:color="auto"/>
      </w:divBdr>
    </w:div>
    <w:div w:id="1599486233">
      <w:bodyDiv w:val="1"/>
      <w:marLeft w:val="0"/>
      <w:marRight w:val="0"/>
      <w:marTop w:val="0"/>
      <w:marBottom w:val="0"/>
      <w:divBdr>
        <w:top w:val="none" w:sz="0" w:space="0" w:color="auto"/>
        <w:left w:val="none" w:sz="0" w:space="0" w:color="auto"/>
        <w:bottom w:val="none" w:sz="0" w:space="0" w:color="auto"/>
        <w:right w:val="none" w:sz="0" w:space="0" w:color="auto"/>
      </w:divBdr>
    </w:div>
    <w:div w:id="1619795669">
      <w:bodyDiv w:val="1"/>
      <w:marLeft w:val="0"/>
      <w:marRight w:val="0"/>
      <w:marTop w:val="0"/>
      <w:marBottom w:val="0"/>
      <w:divBdr>
        <w:top w:val="none" w:sz="0" w:space="0" w:color="auto"/>
        <w:left w:val="none" w:sz="0" w:space="0" w:color="auto"/>
        <w:bottom w:val="none" w:sz="0" w:space="0" w:color="auto"/>
        <w:right w:val="none" w:sz="0" w:space="0" w:color="auto"/>
      </w:divBdr>
    </w:div>
    <w:div w:id="1626741637">
      <w:bodyDiv w:val="1"/>
      <w:marLeft w:val="0"/>
      <w:marRight w:val="0"/>
      <w:marTop w:val="0"/>
      <w:marBottom w:val="0"/>
      <w:divBdr>
        <w:top w:val="none" w:sz="0" w:space="0" w:color="auto"/>
        <w:left w:val="none" w:sz="0" w:space="0" w:color="auto"/>
        <w:bottom w:val="none" w:sz="0" w:space="0" w:color="auto"/>
        <w:right w:val="none" w:sz="0" w:space="0" w:color="auto"/>
      </w:divBdr>
    </w:div>
    <w:div w:id="1642347681">
      <w:bodyDiv w:val="1"/>
      <w:marLeft w:val="0"/>
      <w:marRight w:val="0"/>
      <w:marTop w:val="0"/>
      <w:marBottom w:val="0"/>
      <w:divBdr>
        <w:top w:val="none" w:sz="0" w:space="0" w:color="auto"/>
        <w:left w:val="none" w:sz="0" w:space="0" w:color="auto"/>
        <w:bottom w:val="none" w:sz="0" w:space="0" w:color="auto"/>
        <w:right w:val="none" w:sz="0" w:space="0" w:color="auto"/>
      </w:divBdr>
    </w:div>
    <w:div w:id="1646083694">
      <w:bodyDiv w:val="1"/>
      <w:marLeft w:val="0"/>
      <w:marRight w:val="0"/>
      <w:marTop w:val="0"/>
      <w:marBottom w:val="0"/>
      <w:divBdr>
        <w:top w:val="none" w:sz="0" w:space="0" w:color="auto"/>
        <w:left w:val="none" w:sz="0" w:space="0" w:color="auto"/>
        <w:bottom w:val="none" w:sz="0" w:space="0" w:color="auto"/>
        <w:right w:val="none" w:sz="0" w:space="0" w:color="auto"/>
      </w:divBdr>
    </w:div>
    <w:div w:id="1657949693">
      <w:bodyDiv w:val="1"/>
      <w:marLeft w:val="0"/>
      <w:marRight w:val="0"/>
      <w:marTop w:val="0"/>
      <w:marBottom w:val="0"/>
      <w:divBdr>
        <w:top w:val="none" w:sz="0" w:space="0" w:color="auto"/>
        <w:left w:val="none" w:sz="0" w:space="0" w:color="auto"/>
        <w:bottom w:val="none" w:sz="0" w:space="0" w:color="auto"/>
        <w:right w:val="none" w:sz="0" w:space="0" w:color="auto"/>
      </w:divBdr>
    </w:div>
    <w:div w:id="1674063390">
      <w:bodyDiv w:val="1"/>
      <w:marLeft w:val="0"/>
      <w:marRight w:val="0"/>
      <w:marTop w:val="0"/>
      <w:marBottom w:val="0"/>
      <w:divBdr>
        <w:top w:val="none" w:sz="0" w:space="0" w:color="auto"/>
        <w:left w:val="none" w:sz="0" w:space="0" w:color="auto"/>
        <w:bottom w:val="none" w:sz="0" w:space="0" w:color="auto"/>
        <w:right w:val="none" w:sz="0" w:space="0" w:color="auto"/>
      </w:divBdr>
    </w:div>
    <w:div w:id="1688751563">
      <w:bodyDiv w:val="1"/>
      <w:marLeft w:val="0"/>
      <w:marRight w:val="0"/>
      <w:marTop w:val="0"/>
      <w:marBottom w:val="0"/>
      <w:divBdr>
        <w:top w:val="none" w:sz="0" w:space="0" w:color="auto"/>
        <w:left w:val="none" w:sz="0" w:space="0" w:color="auto"/>
        <w:bottom w:val="none" w:sz="0" w:space="0" w:color="auto"/>
        <w:right w:val="none" w:sz="0" w:space="0" w:color="auto"/>
      </w:divBdr>
    </w:div>
    <w:div w:id="1708066627">
      <w:bodyDiv w:val="1"/>
      <w:marLeft w:val="0"/>
      <w:marRight w:val="0"/>
      <w:marTop w:val="0"/>
      <w:marBottom w:val="0"/>
      <w:divBdr>
        <w:top w:val="none" w:sz="0" w:space="0" w:color="auto"/>
        <w:left w:val="none" w:sz="0" w:space="0" w:color="auto"/>
        <w:bottom w:val="none" w:sz="0" w:space="0" w:color="auto"/>
        <w:right w:val="none" w:sz="0" w:space="0" w:color="auto"/>
      </w:divBdr>
    </w:div>
    <w:div w:id="1713075640">
      <w:bodyDiv w:val="1"/>
      <w:marLeft w:val="0"/>
      <w:marRight w:val="0"/>
      <w:marTop w:val="0"/>
      <w:marBottom w:val="0"/>
      <w:divBdr>
        <w:top w:val="none" w:sz="0" w:space="0" w:color="auto"/>
        <w:left w:val="none" w:sz="0" w:space="0" w:color="auto"/>
        <w:bottom w:val="none" w:sz="0" w:space="0" w:color="auto"/>
        <w:right w:val="none" w:sz="0" w:space="0" w:color="auto"/>
      </w:divBdr>
    </w:div>
    <w:div w:id="1781486769">
      <w:bodyDiv w:val="1"/>
      <w:marLeft w:val="0"/>
      <w:marRight w:val="0"/>
      <w:marTop w:val="0"/>
      <w:marBottom w:val="0"/>
      <w:divBdr>
        <w:top w:val="none" w:sz="0" w:space="0" w:color="auto"/>
        <w:left w:val="none" w:sz="0" w:space="0" w:color="auto"/>
        <w:bottom w:val="none" w:sz="0" w:space="0" w:color="auto"/>
        <w:right w:val="none" w:sz="0" w:space="0" w:color="auto"/>
      </w:divBdr>
    </w:div>
    <w:div w:id="1789355428">
      <w:bodyDiv w:val="1"/>
      <w:marLeft w:val="0"/>
      <w:marRight w:val="0"/>
      <w:marTop w:val="0"/>
      <w:marBottom w:val="0"/>
      <w:divBdr>
        <w:top w:val="none" w:sz="0" w:space="0" w:color="auto"/>
        <w:left w:val="none" w:sz="0" w:space="0" w:color="auto"/>
        <w:bottom w:val="none" w:sz="0" w:space="0" w:color="auto"/>
        <w:right w:val="none" w:sz="0" w:space="0" w:color="auto"/>
      </w:divBdr>
    </w:div>
    <w:div w:id="1803841733">
      <w:bodyDiv w:val="1"/>
      <w:marLeft w:val="0"/>
      <w:marRight w:val="0"/>
      <w:marTop w:val="0"/>
      <w:marBottom w:val="0"/>
      <w:divBdr>
        <w:top w:val="none" w:sz="0" w:space="0" w:color="auto"/>
        <w:left w:val="none" w:sz="0" w:space="0" w:color="auto"/>
        <w:bottom w:val="none" w:sz="0" w:space="0" w:color="auto"/>
        <w:right w:val="none" w:sz="0" w:space="0" w:color="auto"/>
      </w:divBdr>
    </w:div>
    <w:div w:id="1805847573">
      <w:bodyDiv w:val="1"/>
      <w:marLeft w:val="0"/>
      <w:marRight w:val="0"/>
      <w:marTop w:val="0"/>
      <w:marBottom w:val="0"/>
      <w:divBdr>
        <w:top w:val="none" w:sz="0" w:space="0" w:color="auto"/>
        <w:left w:val="none" w:sz="0" w:space="0" w:color="auto"/>
        <w:bottom w:val="none" w:sz="0" w:space="0" w:color="auto"/>
        <w:right w:val="none" w:sz="0" w:space="0" w:color="auto"/>
      </w:divBdr>
    </w:div>
    <w:div w:id="1811359698">
      <w:bodyDiv w:val="1"/>
      <w:marLeft w:val="0"/>
      <w:marRight w:val="0"/>
      <w:marTop w:val="0"/>
      <w:marBottom w:val="0"/>
      <w:divBdr>
        <w:top w:val="none" w:sz="0" w:space="0" w:color="auto"/>
        <w:left w:val="none" w:sz="0" w:space="0" w:color="auto"/>
        <w:bottom w:val="none" w:sz="0" w:space="0" w:color="auto"/>
        <w:right w:val="none" w:sz="0" w:space="0" w:color="auto"/>
      </w:divBdr>
    </w:div>
    <w:div w:id="1827819027">
      <w:bodyDiv w:val="1"/>
      <w:marLeft w:val="0"/>
      <w:marRight w:val="0"/>
      <w:marTop w:val="0"/>
      <w:marBottom w:val="0"/>
      <w:divBdr>
        <w:top w:val="none" w:sz="0" w:space="0" w:color="auto"/>
        <w:left w:val="none" w:sz="0" w:space="0" w:color="auto"/>
        <w:bottom w:val="none" w:sz="0" w:space="0" w:color="auto"/>
        <w:right w:val="none" w:sz="0" w:space="0" w:color="auto"/>
      </w:divBdr>
    </w:div>
    <w:div w:id="1844394981">
      <w:bodyDiv w:val="1"/>
      <w:marLeft w:val="0"/>
      <w:marRight w:val="0"/>
      <w:marTop w:val="0"/>
      <w:marBottom w:val="0"/>
      <w:divBdr>
        <w:top w:val="none" w:sz="0" w:space="0" w:color="auto"/>
        <w:left w:val="none" w:sz="0" w:space="0" w:color="auto"/>
        <w:bottom w:val="none" w:sz="0" w:space="0" w:color="auto"/>
        <w:right w:val="none" w:sz="0" w:space="0" w:color="auto"/>
      </w:divBdr>
    </w:div>
    <w:div w:id="1869876409">
      <w:bodyDiv w:val="1"/>
      <w:marLeft w:val="0"/>
      <w:marRight w:val="0"/>
      <w:marTop w:val="0"/>
      <w:marBottom w:val="0"/>
      <w:divBdr>
        <w:top w:val="none" w:sz="0" w:space="0" w:color="auto"/>
        <w:left w:val="none" w:sz="0" w:space="0" w:color="auto"/>
        <w:bottom w:val="none" w:sz="0" w:space="0" w:color="auto"/>
        <w:right w:val="none" w:sz="0" w:space="0" w:color="auto"/>
      </w:divBdr>
    </w:div>
    <w:div w:id="1901400528">
      <w:bodyDiv w:val="1"/>
      <w:marLeft w:val="0"/>
      <w:marRight w:val="0"/>
      <w:marTop w:val="0"/>
      <w:marBottom w:val="0"/>
      <w:divBdr>
        <w:top w:val="none" w:sz="0" w:space="0" w:color="auto"/>
        <w:left w:val="none" w:sz="0" w:space="0" w:color="auto"/>
        <w:bottom w:val="none" w:sz="0" w:space="0" w:color="auto"/>
        <w:right w:val="none" w:sz="0" w:space="0" w:color="auto"/>
      </w:divBdr>
    </w:div>
    <w:div w:id="1924221894">
      <w:bodyDiv w:val="1"/>
      <w:marLeft w:val="0"/>
      <w:marRight w:val="0"/>
      <w:marTop w:val="0"/>
      <w:marBottom w:val="0"/>
      <w:divBdr>
        <w:top w:val="none" w:sz="0" w:space="0" w:color="auto"/>
        <w:left w:val="none" w:sz="0" w:space="0" w:color="auto"/>
        <w:bottom w:val="none" w:sz="0" w:space="0" w:color="auto"/>
        <w:right w:val="none" w:sz="0" w:space="0" w:color="auto"/>
      </w:divBdr>
    </w:div>
    <w:div w:id="1975794000">
      <w:bodyDiv w:val="1"/>
      <w:marLeft w:val="0"/>
      <w:marRight w:val="0"/>
      <w:marTop w:val="0"/>
      <w:marBottom w:val="0"/>
      <w:divBdr>
        <w:top w:val="none" w:sz="0" w:space="0" w:color="auto"/>
        <w:left w:val="none" w:sz="0" w:space="0" w:color="auto"/>
        <w:bottom w:val="none" w:sz="0" w:space="0" w:color="auto"/>
        <w:right w:val="none" w:sz="0" w:space="0" w:color="auto"/>
      </w:divBdr>
    </w:div>
    <w:div w:id="2022077906">
      <w:bodyDiv w:val="1"/>
      <w:marLeft w:val="0"/>
      <w:marRight w:val="0"/>
      <w:marTop w:val="0"/>
      <w:marBottom w:val="0"/>
      <w:divBdr>
        <w:top w:val="none" w:sz="0" w:space="0" w:color="auto"/>
        <w:left w:val="none" w:sz="0" w:space="0" w:color="auto"/>
        <w:bottom w:val="none" w:sz="0" w:space="0" w:color="auto"/>
        <w:right w:val="none" w:sz="0" w:space="0" w:color="auto"/>
      </w:divBdr>
    </w:div>
    <w:div w:id="2024739574">
      <w:bodyDiv w:val="1"/>
      <w:marLeft w:val="0"/>
      <w:marRight w:val="0"/>
      <w:marTop w:val="0"/>
      <w:marBottom w:val="0"/>
      <w:divBdr>
        <w:top w:val="none" w:sz="0" w:space="0" w:color="auto"/>
        <w:left w:val="none" w:sz="0" w:space="0" w:color="auto"/>
        <w:bottom w:val="none" w:sz="0" w:space="0" w:color="auto"/>
        <w:right w:val="none" w:sz="0" w:space="0" w:color="auto"/>
      </w:divBdr>
    </w:div>
    <w:div w:id="2030522475">
      <w:bodyDiv w:val="1"/>
      <w:marLeft w:val="0"/>
      <w:marRight w:val="0"/>
      <w:marTop w:val="0"/>
      <w:marBottom w:val="0"/>
      <w:divBdr>
        <w:top w:val="none" w:sz="0" w:space="0" w:color="auto"/>
        <w:left w:val="none" w:sz="0" w:space="0" w:color="auto"/>
        <w:bottom w:val="none" w:sz="0" w:space="0" w:color="auto"/>
        <w:right w:val="none" w:sz="0" w:space="0" w:color="auto"/>
      </w:divBdr>
    </w:div>
    <w:div w:id="2062091457">
      <w:bodyDiv w:val="1"/>
      <w:marLeft w:val="0"/>
      <w:marRight w:val="0"/>
      <w:marTop w:val="0"/>
      <w:marBottom w:val="0"/>
      <w:divBdr>
        <w:top w:val="none" w:sz="0" w:space="0" w:color="auto"/>
        <w:left w:val="none" w:sz="0" w:space="0" w:color="auto"/>
        <w:bottom w:val="none" w:sz="0" w:space="0" w:color="auto"/>
        <w:right w:val="none" w:sz="0" w:space="0" w:color="auto"/>
      </w:divBdr>
    </w:div>
    <w:div w:id="2104717926">
      <w:bodyDiv w:val="1"/>
      <w:marLeft w:val="0"/>
      <w:marRight w:val="0"/>
      <w:marTop w:val="0"/>
      <w:marBottom w:val="0"/>
      <w:divBdr>
        <w:top w:val="none" w:sz="0" w:space="0" w:color="auto"/>
        <w:left w:val="none" w:sz="0" w:space="0" w:color="auto"/>
        <w:bottom w:val="none" w:sz="0" w:space="0" w:color="auto"/>
        <w:right w:val="none" w:sz="0" w:space="0" w:color="auto"/>
      </w:divBdr>
    </w:div>
    <w:div w:id="21325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2FE18-7F87-42AF-8823-E3DC1E55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7336</Words>
  <Characters>41821</Characters>
  <Application>Microsoft Office Word</Application>
  <DocSecurity>0</DocSecurity>
  <Lines>348</Lines>
  <Paragraphs>98</Paragraphs>
  <ScaleCrop>false</ScaleCrop>
  <HeadingPairs>
    <vt:vector size="2" baseType="variant">
      <vt:variant>
        <vt:lpstr>Заглавие</vt:lpstr>
      </vt:variant>
      <vt:variant>
        <vt:i4>1</vt:i4>
      </vt:variant>
    </vt:vector>
  </HeadingPairs>
  <TitlesOfParts>
    <vt:vector size="1" baseType="lpstr">
      <vt:lpstr>ОТЧЕТ</vt:lpstr>
    </vt:vector>
  </TitlesOfParts>
  <Company/>
  <LinksUpToDate>false</LinksUpToDate>
  <CharactersWithSpaces>49059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User6</dc:creator>
  <cp:keywords/>
  <dc:description/>
  <cp:lastModifiedBy>PC2</cp:lastModifiedBy>
  <cp:revision>3</cp:revision>
  <cp:lastPrinted>2023-06-02T13:12:00Z</cp:lastPrinted>
  <dcterms:created xsi:type="dcterms:W3CDTF">2023-07-05T11:02:00Z</dcterms:created>
  <dcterms:modified xsi:type="dcterms:W3CDTF">2023-07-05T11:03:00Z</dcterms:modified>
</cp:coreProperties>
</file>