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1D4" w:rsidRPr="005B505A" w:rsidRDefault="003731D4" w:rsidP="00BB5978">
      <w:pPr>
        <w:pStyle w:val="a3"/>
        <w:jc w:val="center"/>
        <w:rPr>
          <w:rStyle w:val="a5"/>
          <w:rFonts w:ascii="Times New Roman" w:hAnsi="Times New Roman" w:cs="Times New Roman"/>
          <w:sz w:val="24"/>
          <w:szCs w:val="24"/>
          <w:lang w:val="bg-BG"/>
        </w:rPr>
      </w:pPr>
      <w:r w:rsidRPr="005B505A">
        <w:rPr>
          <w:rStyle w:val="a5"/>
          <w:rFonts w:ascii="Times New Roman" w:hAnsi="Times New Roman" w:cs="Times New Roman"/>
          <w:sz w:val="24"/>
          <w:szCs w:val="24"/>
          <w:lang w:val="bg-BG"/>
        </w:rPr>
        <w:t>ОТЧЕТ</w:t>
      </w:r>
    </w:p>
    <w:p w:rsidR="003731D4" w:rsidRPr="005B505A" w:rsidRDefault="003731D4" w:rsidP="00BB5978">
      <w:pPr>
        <w:pStyle w:val="a3"/>
        <w:jc w:val="center"/>
        <w:rPr>
          <w:rStyle w:val="a5"/>
          <w:rFonts w:ascii="Times New Roman" w:hAnsi="Times New Roman" w:cs="Times New Roman"/>
          <w:sz w:val="24"/>
          <w:szCs w:val="24"/>
          <w:lang w:val="bg-BG"/>
        </w:rPr>
      </w:pPr>
      <w:r w:rsidRPr="005B505A">
        <w:rPr>
          <w:rStyle w:val="a5"/>
          <w:rFonts w:ascii="Times New Roman" w:hAnsi="Times New Roman" w:cs="Times New Roman"/>
          <w:sz w:val="24"/>
          <w:szCs w:val="24"/>
          <w:lang w:val="bg-BG"/>
        </w:rPr>
        <w:t>за осъществената контролна дейност от РИОСВ</w:t>
      </w:r>
      <w:r w:rsidRPr="007037D0">
        <w:rPr>
          <w:rStyle w:val="a5"/>
          <w:rFonts w:ascii="Times New Roman" w:hAnsi="Times New Roman" w:cs="Times New Roman"/>
          <w:sz w:val="24"/>
          <w:szCs w:val="24"/>
          <w:lang w:val="ru-RU"/>
        </w:rPr>
        <w:t>-</w:t>
      </w:r>
      <w:r w:rsidRPr="005B505A">
        <w:rPr>
          <w:rStyle w:val="a5"/>
          <w:rFonts w:ascii="Times New Roman" w:hAnsi="Times New Roman" w:cs="Times New Roman"/>
          <w:sz w:val="24"/>
          <w:szCs w:val="24"/>
          <w:lang w:val="bg-BG"/>
        </w:rPr>
        <w:t>Пазарджик</w:t>
      </w:r>
    </w:p>
    <w:p w:rsidR="003731D4" w:rsidRPr="005B505A" w:rsidRDefault="003731D4" w:rsidP="00BB5978">
      <w:pPr>
        <w:pStyle w:val="a3"/>
        <w:jc w:val="center"/>
        <w:rPr>
          <w:rStyle w:val="a5"/>
          <w:rFonts w:ascii="Times New Roman" w:hAnsi="Times New Roman" w:cs="Times New Roman"/>
          <w:sz w:val="24"/>
          <w:szCs w:val="24"/>
          <w:lang w:val="bg-BG"/>
        </w:rPr>
      </w:pPr>
      <w:r w:rsidRPr="005B505A">
        <w:rPr>
          <w:rStyle w:val="a5"/>
          <w:rFonts w:ascii="Times New Roman" w:hAnsi="Times New Roman" w:cs="Times New Roman"/>
          <w:sz w:val="24"/>
          <w:szCs w:val="24"/>
          <w:lang w:val="bg-BG"/>
        </w:rPr>
        <w:t>за месец</w:t>
      </w:r>
      <w:r w:rsidRPr="007037D0">
        <w:rPr>
          <w:rStyle w:val="a5"/>
          <w:rFonts w:ascii="Times New Roman" w:hAnsi="Times New Roman" w:cs="Times New Roman"/>
          <w:sz w:val="24"/>
          <w:szCs w:val="24"/>
          <w:lang w:val="ru-RU"/>
        </w:rPr>
        <w:t xml:space="preserve"> </w:t>
      </w:r>
      <w:r w:rsidR="00A90FB9">
        <w:rPr>
          <w:rStyle w:val="a5"/>
          <w:rFonts w:ascii="Times New Roman" w:hAnsi="Times New Roman" w:cs="Times New Roman"/>
          <w:sz w:val="24"/>
          <w:szCs w:val="24"/>
          <w:lang w:val="ru-RU"/>
        </w:rPr>
        <w:t>юни</w:t>
      </w:r>
      <w:r w:rsidRPr="005B505A">
        <w:rPr>
          <w:rStyle w:val="a5"/>
          <w:rFonts w:ascii="Times New Roman" w:hAnsi="Times New Roman" w:cs="Times New Roman"/>
          <w:sz w:val="24"/>
          <w:szCs w:val="24"/>
          <w:lang w:val="bg-BG"/>
        </w:rPr>
        <w:t xml:space="preserve"> 2023 г.</w:t>
      </w:r>
    </w:p>
    <w:p w:rsidR="003731D4" w:rsidRPr="005B505A" w:rsidRDefault="003731D4" w:rsidP="00BB5978">
      <w:pPr>
        <w:pStyle w:val="a3"/>
        <w:jc w:val="center"/>
        <w:rPr>
          <w:rStyle w:val="a5"/>
          <w:rFonts w:ascii="Times New Roman" w:hAnsi="Times New Roman" w:cs="Times New Roman"/>
          <w:sz w:val="24"/>
          <w:szCs w:val="24"/>
          <w:lang w:val="bg-BG"/>
        </w:rPr>
      </w:pPr>
    </w:p>
    <w:p w:rsidR="003731D4" w:rsidRDefault="003731D4" w:rsidP="00C332A1">
      <w:pPr>
        <w:ind w:firstLine="708"/>
        <w:jc w:val="both"/>
        <w:rPr>
          <w:color w:val="auto"/>
        </w:rPr>
      </w:pPr>
      <w:r>
        <w:rPr>
          <w:color w:val="auto"/>
        </w:rPr>
        <w:t>През</w:t>
      </w:r>
      <w:r>
        <w:rPr>
          <w:b/>
          <w:bCs/>
          <w:color w:val="auto"/>
        </w:rPr>
        <w:t xml:space="preserve"> м. </w:t>
      </w:r>
      <w:r w:rsidR="00A90FB9">
        <w:rPr>
          <w:b/>
          <w:bCs/>
          <w:color w:val="auto"/>
        </w:rPr>
        <w:t>юни</w:t>
      </w:r>
      <w:r>
        <w:rPr>
          <w:b/>
          <w:bCs/>
          <w:color w:val="auto"/>
        </w:rPr>
        <w:t xml:space="preserve"> 2023 г.</w:t>
      </w:r>
      <w:r>
        <w:rPr>
          <w:color w:val="auto"/>
        </w:rPr>
        <w:t xml:space="preserve"> експертите и специалистите на РИОСВ-Пазарджик извършиха</w:t>
      </w:r>
      <w:r w:rsidRPr="007037D0">
        <w:rPr>
          <w:b/>
          <w:bCs/>
          <w:color w:val="auto"/>
          <w:lang w:val="ru-RU"/>
        </w:rPr>
        <w:t xml:space="preserve"> </w:t>
      </w:r>
      <w:r w:rsidR="00A07A3D">
        <w:rPr>
          <w:b/>
          <w:bCs/>
          <w:color w:val="auto"/>
          <w:lang w:val="en-US"/>
        </w:rPr>
        <w:t>133</w:t>
      </w:r>
      <w:r w:rsidR="00C332A1">
        <w:rPr>
          <w:b/>
          <w:bCs/>
          <w:color w:val="auto"/>
          <w:lang w:val="ru-RU"/>
        </w:rPr>
        <w:t xml:space="preserve"> </w:t>
      </w:r>
      <w:r>
        <w:rPr>
          <w:color w:val="auto"/>
        </w:rPr>
        <w:t>проверки в</w:t>
      </w:r>
      <w:r w:rsidRPr="003F23CB">
        <w:rPr>
          <w:b/>
          <w:color w:val="auto"/>
        </w:rPr>
        <w:t xml:space="preserve"> </w:t>
      </w:r>
      <w:r w:rsidR="00A07A3D">
        <w:rPr>
          <w:b/>
          <w:color w:val="auto"/>
          <w:lang w:val="en-US"/>
        </w:rPr>
        <w:t>120</w:t>
      </w:r>
      <w:r w:rsidR="00907F6D">
        <w:rPr>
          <w:b/>
          <w:color w:val="auto"/>
          <w:lang w:val="en-US"/>
        </w:rPr>
        <w:t xml:space="preserve"> </w:t>
      </w:r>
      <w:r>
        <w:rPr>
          <w:color w:val="auto"/>
        </w:rPr>
        <w:t>обекта,</w:t>
      </w:r>
      <w:r w:rsidRPr="007037D0">
        <w:rPr>
          <w:color w:val="auto"/>
          <w:lang w:val="ru-RU"/>
        </w:rPr>
        <w:t xml:space="preserve"> </w:t>
      </w:r>
      <w:r>
        <w:rPr>
          <w:color w:val="auto"/>
        </w:rPr>
        <w:t>от които</w:t>
      </w:r>
      <w:r w:rsidR="003F23CB">
        <w:rPr>
          <w:color w:val="auto"/>
        </w:rPr>
        <w:t xml:space="preserve"> </w:t>
      </w:r>
      <w:r w:rsidR="00A07A3D" w:rsidRPr="00A07A3D">
        <w:rPr>
          <w:b/>
          <w:color w:val="auto"/>
          <w:lang w:val="en-US"/>
        </w:rPr>
        <w:t>84</w:t>
      </w:r>
      <w:r w:rsidR="00A07A3D">
        <w:rPr>
          <w:b/>
          <w:color w:val="auto"/>
          <w:lang w:val="en-US"/>
        </w:rPr>
        <w:t xml:space="preserve"> </w:t>
      </w:r>
      <w:r>
        <w:rPr>
          <w:color w:val="auto"/>
        </w:rPr>
        <w:t>са планови и</w:t>
      </w:r>
      <w:r w:rsidR="00A07A3D">
        <w:rPr>
          <w:color w:val="auto"/>
          <w:lang w:val="en-US"/>
        </w:rPr>
        <w:t xml:space="preserve"> </w:t>
      </w:r>
      <w:r w:rsidR="00A07A3D" w:rsidRPr="00A07A3D">
        <w:rPr>
          <w:b/>
          <w:color w:val="auto"/>
          <w:lang w:val="en-US"/>
        </w:rPr>
        <w:t>49</w:t>
      </w:r>
      <w:r w:rsidR="00A07A3D">
        <w:rPr>
          <w:color w:val="auto"/>
          <w:lang w:val="en-US"/>
        </w:rPr>
        <w:t xml:space="preserve"> </w:t>
      </w:r>
      <w:r>
        <w:rPr>
          <w:color w:val="auto"/>
        </w:rPr>
        <w:t>извънредни. В рамките на осъществения контрол</w:t>
      </w:r>
      <w:r w:rsidRPr="007037D0">
        <w:rPr>
          <w:color w:val="auto"/>
          <w:lang w:val="ru-RU"/>
        </w:rPr>
        <w:t xml:space="preserve"> </w:t>
      </w:r>
      <w:r>
        <w:rPr>
          <w:color w:val="auto"/>
        </w:rPr>
        <w:t>са дадени</w:t>
      </w:r>
      <w:r w:rsidRPr="007037D0">
        <w:rPr>
          <w:b/>
          <w:bCs/>
          <w:color w:val="auto"/>
          <w:lang w:val="ru-RU"/>
        </w:rPr>
        <w:t xml:space="preserve"> </w:t>
      </w:r>
      <w:r w:rsidR="00A07A3D">
        <w:rPr>
          <w:b/>
          <w:bCs/>
          <w:color w:val="auto"/>
          <w:lang w:val="en-US"/>
        </w:rPr>
        <w:t xml:space="preserve">39 </w:t>
      </w:r>
      <w:r>
        <w:rPr>
          <w:color w:val="auto"/>
        </w:rPr>
        <w:t>предписания за отстраняване на констатирани несъответствия и предприемане на мерки. За периода са предприети действия по</w:t>
      </w:r>
      <w:r w:rsidR="00DA1506">
        <w:rPr>
          <w:b/>
          <w:bCs/>
          <w:color w:val="auto"/>
          <w:lang w:val="ru-RU"/>
        </w:rPr>
        <w:t xml:space="preserve"> </w:t>
      </w:r>
      <w:r w:rsidR="008E5D95">
        <w:rPr>
          <w:b/>
          <w:bCs/>
          <w:color w:val="auto"/>
          <w:lang w:val="en-US"/>
        </w:rPr>
        <w:t>10</w:t>
      </w:r>
      <w:r w:rsidR="00DA1506">
        <w:rPr>
          <w:b/>
          <w:bCs/>
          <w:color w:val="auto"/>
          <w:lang w:val="ru-RU"/>
        </w:rPr>
        <w:t xml:space="preserve"> </w:t>
      </w:r>
      <w:r>
        <w:rPr>
          <w:color w:val="auto"/>
        </w:rPr>
        <w:t xml:space="preserve">сигнала. </w:t>
      </w:r>
    </w:p>
    <w:p w:rsidR="008554B2" w:rsidRDefault="00CA3A7C" w:rsidP="008554B2">
      <w:pPr>
        <w:ind w:firstLine="708"/>
        <w:jc w:val="both"/>
      </w:pPr>
      <w:r>
        <w:t xml:space="preserve">За </w:t>
      </w:r>
      <w:r>
        <w:rPr>
          <w:color w:val="auto"/>
          <w:lang w:eastAsia="en-US"/>
        </w:rPr>
        <w:t>подобряване координацията между институциите през м.</w:t>
      </w:r>
      <w:r w:rsidR="00A07A3D">
        <w:rPr>
          <w:color w:val="auto"/>
          <w:lang w:val="en-US" w:eastAsia="en-US"/>
        </w:rPr>
        <w:t xml:space="preserve"> </w:t>
      </w:r>
      <w:r w:rsidR="00A90FB9">
        <w:rPr>
          <w:color w:val="auto"/>
          <w:lang w:eastAsia="en-US"/>
        </w:rPr>
        <w:t>юни</w:t>
      </w:r>
      <w:r>
        <w:rPr>
          <w:color w:val="auto"/>
          <w:lang w:eastAsia="en-US"/>
        </w:rPr>
        <w:t xml:space="preserve"> експерти на РИОСВ-Пазарджик взеха </w:t>
      </w:r>
      <w:r w:rsidRPr="00014536">
        <w:rPr>
          <w:color w:val="auto"/>
          <w:lang w:val="ru-RU" w:eastAsia="en-US"/>
        </w:rPr>
        <w:t xml:space="preserve">участие </w:t>
      </w:r>
      <w:r>
        <w:rPr>
          <w:color w:val="auto"/>
          <w:lang w:eastAsia="en-US"/>
        </w:rPr>
        <w:t>в</w:t>
      </w:r>
      <w:r w:rsidRPr="00014536">
        <w:rPr>
          <w:color w:val="auto"/>
          <w:lang w:val="ru-RU" w:eastAsia="en-US"/>
        </w:rPr>
        <w:t xml:space="preserve"> </w:t>
      </w:r>
      <w:r>
        <w:rPr>
          <w:color w:val="auto"/>
          <w:lang w:val="ru-RU" w:eastAsia="en-US"/>
        </w:rPr>
        <w:t>заседание на</w:t>
      </w:r>
      <w:r w:rsidRPr="00014536">
        <w:rPr>
          <w:color w:val="auto"/>
          <w:lang w:val="ru-RU" w:eastAsia="en-US"/>
        </w:rPr>
        <w:t xml:space="preserve"> </w:t>
      </w:r>
      <w:r>
        <w:rPr>
          <w:color w:val="auto"/>
          <w:lang w:eastAsia="en-US"/>
        </w:rPr>
        <w:t>комисия по чл. 17 при ОД “Земеделие“</w:t>
      </w:r>
      <w:r w:rsidR="008554B2">
        <w:rPr>
          <w:color w:val="auto"/>
          <w:lang w:val="en-US" w:eastAsia="en-US"/>
        </w:rPr>
        <w:t>,</w:t>
      </w:r>
      <w:r w:rsidR="008554B2">
        <w:rPr>
          <w:color w:val="auto"/>
          <w:lang w:eastAsia="en-US"/>
        </w:rPr>
        <w:t xml:space="preserve"> </w:t>
      </w:r>
      <w:r>
        <w:rPr>
          <w:color w:val="auto"/>
          <w:lang w:eastAsia="en-US"/>
        </w:rPr>
        <w:t xml:space="preserve">в </w:t>
      </w:r>
      <w:r w:rsidR="008554B2">
        <w:t>лесоустройствени съвещания на ДГС Пазарджик и ДГС Батак, в експертна техническа среща на тема: "Сътрудничество при прилагане на законодателството с цел опазване на ловния сокол в България" и в третото регионално събитие за област Пазарджик на тема: „Повишаване на информираността и изграждане на капацитет за участие на заинтересованите страни в процеса на изпълнение на планове за управление на Натура 2000“.</w:t>
      </w:r>
    </w:p>
    <w:p w:rsidR="002059D0" w:rsidRPr="00CA3A7C" w:rsidRDefault="002059D0" w:rsidP="00A90FB9">
      <w:pPr>
        <w:ind w:firstLine="708"/>
        <w:jc w:val="both"/>
        <w:rPr>
          <w:bCs/>
          <w:color w:val="auto"/>
          <w:lang w:val="ru-RU"/>
        </w:rPr>
      </w:pPr>
    </w:p>
    <w:p w:rsidR="003731D4" w:rsidRDefault="002059D0" w:rsidP="00BB5978">
      <w:pPr>
        <w:shd w:val="clear" w:color="auto" w:fill="FFFFFF"/>
        <w:ind w:firstLine="709"/>
        <w:jc w:val="both"/>
        <w:rPr>
          <w:b/>
          <w:bCs/>
          <w:color w:val="auto"/>
        </w:rPr>
      </w:pPr>
      <w:r>
        <w:rPr>
          <w:b/>
          <w:bCs/>
          <w:color w:val="auto"/>
          <w:lang w:val="ru-RU"/>
        </w:rPr>
        <w:t xml:space="preserve">                           </w:t>
      </w:r>
      <w:r w:rsidR="003731D4">
        <w:rPr>
          <w:b/>
          <w:bCs/>
          <w:color w:val="auto"/>
        </w:rPr>
        <w:t>Административнонаказателна дейност</w:t>
      </w:r>
    </w:p>
    <w:p w:rsidR="003731D4" w:rsidRDefault="003731D4" w:rsidP="00BB5978">
      <w:pPr>
        <w:shd w:val="clear" w:color="auto" w:fill="FFFFFF"/>
        <w:ind w:firstLine="709"/>
        <w:jc w:val="both"/>
        <w:rPr>
          <w:b/>
          <w:bCs/>
          <w:color w:val="auto"/>
        </w:rPr>
      </w:pPr>
    </w:p>
    <w:p w:rsidR="0070763E" w:rsidRDefault="00EB45FE" w:rsidP="0070763E">
      <w:pPr>
        <w:ind w:firstLine="708"/>
        <w:jc w:val="both"/>
        <w:rPr>
          <w:color w:val="auto"/>
        </w:rPr>
      </w:pPr>
      <w:r>
        <w:rPr>
          <w:color w:val="auto"/>
          <w:lang w:val="ru-RU" w:eastAsia="en-US"/>
        </w:rPr>
        <w:t xml:space="preserve">През м. </w:t>
      </w:r>
      <w:r w:rsidR="0070763E">
        <w:rPr>
          <w:color w:val="auto"/>
          <w:lang w:val="ru-RU" w:eastAsia="en-US"/>
        </w:rPr>
        <w:t>юни</w:t>
      </w:r>
      <w:r>
        <w:rPr>
          <w:color w:val="auto"/>
          <w:lang w:val="ru-RU" w:eastAsia="en-US"/>
        </w:rPr>
        <w:t xml:space="preserve"> </w:t>
      </w:r>
      <w:r w:rsidR="003731D4">
        <w:t xml:space="preserve">2023 г. </w:t>
      </w:r>
      <w:r w:rsidR="00907F6D">
        <w:t xml:space="preserve">са </w:t>
      </w:r>
      <w:r w:rsidR="003731D4">
        <w:t>съставен</w:t>
      </w:r>
      <w:r w:rsidR="00907F6D">
        <w:t xml:space="preserve">и 2 </w:t>
      </w:r>
      <w:r w:rsidR="00C332A1">
        <w:rPr>
          <w:lang w:val="en-US"/>
        </w:rPr>
        <w:t>(</w:t>
      </w:r>
      <w:r w:rsidR="00C332A1">
        <w:t>д</w:t>
      </w:r>
      <w:r w:rsidR="00907F6D">
        <w:t>ва</w:t>
      </w:r>
      <w:r w:rsidR="00C332A1">
        <w:rPr>
          <w:lang w:val="en-US"/>
        </w:rPr>
        <w:t>)</w:t>
      </w:r>
      <w:r w:rsidR="003731D4">
        <w:t xml:space="preserve"> АУАН за констатиран</w:t>
      </w:r>
      <w:r w:rsidR="00907F6D">
        <w:t>и</w:t>
      </w:r>
      <w:r w:rsidR="003731D4">
        <w:t xml:space="preserve"> административн</w:t>
      </w:r>
      <w:r w:rsidR="00907F6D">
        <w:t>и</w:t>
      </w:r>
      <w:r w:rsidR="003731D4">
        <w:t xml:space="preserve"> нарушени</w:t>
      </w:r>
      <w:r w:rsidR="00907F6D">
        <w:t>я</w:t>
      </w:r>
      <w:r w:rsidR="00C332A1">
        <w:t xml:space="preserve"> на </w:t>
      </w:r>
      <w:r w:rsidR="0070763E">
        <w:t>екологичното законодателство</w:t>
      </w:r>
      <w:r w:rsidR="001567F1">
        <w:t xml:space="preserve">. </w:t>
      </w:r>
      <w:r w:rsidR="0070763E">
        <w:t xml:space="preserve">На юридическо лице е съставен Акт за установяване на административно нарушение на основание чл. 166, т. 3 от Закона за опазване на околната среда </w:t>
      </w:r>
      <w:r w:rsidR="0070763E">
        <w:rPr>
          <w:lang w:val="en-US"/>
        </w:rPr>
        <w:t>(</w:t>
      </w:r>
      <w:r w:rsidR="0070763E">
        <w:t>ЗООС</w:t>
      </w:r>
      <w:r w:rsidR="0070763E">
        <w:rPr>
          <w:lang w:val="en-US"/>
        </w:rPr>
        <w:t>)</w:t>
      </w:r>
      <w:r w:rsidR="0070763E">
        <w:t xml:space="preserve">. На </w:t>
      </w:r>
      <w:r w:rsidR="00D03B7F">
        <w:t xml:space="preserve">друго </w:t>
      </w:r>
      <w:r w:rsidR="0070763E">
        <w:t>юридическо лице е съставен акт за установяване на административно нарушение на основание чл. 124, ал.</w:t>
      </w:r>
      <w:r w:rsidR="0070763E">
        <w:rPr>
          <w:lang w:val="en-US"/>
        </w:rPr>
        <w:t xml:space="preserve"> </w:t>
      </w:r>
      <w:r w:rsidR="0070763E">
        <w:t>1 от Закона за водите</w:t>
      </w:r>
      <w:r w:rsidR="0070763E">
        <w:rPr>
          <w:lang w:val="en-US"/>
        </w:rPr>
        <w:t xml:space="preserve"> (</w:t>
      </w:r>
      <w:r w:rsidR="0070763E">
        <w:t>ЗВ</w:t>
      </w:r>
      <w:r w:rsidR="0070763E">
        <w:rPr>
          <w:lang w:val="en-US"/>
        </w:rPr>
        <w:t>)</w:t>
      </w:r>
      <w:r w:rsidR="0070763E">
        <w:t>.</w:t>
      </w:r>
    </w:p>
    <w:p w:rsidR="0070763E" w:rsidRDefault="0070763E" w:rsidP="0070763E">
      <w:pPr>
        <w:jc w:val="both"/>
      </w:pPr>
    </w:p>
    <w:p w:rsidR="001567F1" w:rsidRDefault="001567F1" w:rsidP="001567F1">
      <w:pPr>
        <w:ind w:firstLine="708"/>
        <w:jc w:val="both"/>
      </w:pPr>
      <w:r>
        <w:t xml:space="preserve">През м. </w:t>
      </w:r>
      <w:r w:rsidR="0070763E">
        <w:t>юни</w:t>
      </w:r>
      <w:r>
        <w:t xml:space="preserve"> 2023 г. няма наложени санкции по реда на чл. 69 от ЗООС, както и ПАМ.</w:t>
      </w:r>
    </w:p>
    <w:p w:rsidR="004D5E5C" w:rsidRDefault="004D5E5C" w:rsidP="00BB5978">
      <w:pPr>
        <w:overflowPunct w:val="0"/>
        <w:autoSpaceDE w:val="0"/>
        <w:autoSpaceDN w:val="0"/>
        <w:adjustRightInd w:val="0"/>
        <w:ind w:firstLine="709"/>
        <w:jc w:val="both"/>
      </w:pPr>
    </w:p>
    <w:p w:rsidR="002633A0" w:rsidRDefault="002633A0" w:rsidP="004F2C7A">
      <w:pPr>
        <w:jc w:val="both"/>
      </w:pPr>
    </w:p>
    <w:p w:rsidR="00470F9E" w:rsidRDefault="00470F9E" w:rsidP="00470F9E">
      <w:pPr>
        <w:ind w:firstLine="708"/>
        <w:jc w:val="both"/>
      </w:pPr>
      <w:r>
        <w:t xml:space="preserve">Събраните суми от РИОСВ-Пазарджик по наложени глоби и санкции през м. юни </w:t>
      </w:r>
      <w:r w:rsidRPr="005C2F6C">
        <w:rPr>
          <w:color w:val="auto"/>
        </w:rPr>
        <w:t>20</w:t>
      </w:r>
      <w:r>
        <w:rPr>
          <w:color w:val="auto"/>
        </w:rPr>
        <w:t>23</w:t>
      </w:r>
      <w:r w:rsidRPr="005C2F6C">
        <w:rPr>
          <w:color w:val="auto"/>
        </w:rPr>
        <w:t xml:space="preserve"> г</w:t>
      </w:r>
      <w:r w:rsidRPr="00E5045A">
        <w:rPr>
          <w:color w:val="FF0000"/>
        </w:rPr>
        <w:t>.</w:t>
      </w:r>
      <w:r>
        <w:t xml:space="preserve"> са в общ размер 3789.28 лева, от които:</w:t>
      </w:r>
    </w:p>
    <w:p w:rsidR="00470F9E" w:rsidRDefault="00470F9E" w:rsidP="00470F9E">
      <w:pPr>
        <w:ind w:firstLine="708"/>
        <w:jc w:val="both"/>
      </w:pPr>
      <w:r>
        <w:t xml:space="preserve"> Събрани суми от наложени санкции по чл. 69 от ЗООС –</w:t>
      </w:r>
      <w:r>
        <w:rPr>
          <w:lang w:val="en-US"/>
        </w:rPr>
        <w:t xml:space="preserve"> </w:t>
      </w:r>
      <w:r>
        <w:t>няма събрани за м.</w:t>
      </w:r>
      <w:r>
        <w:rPr>
          <w:lang w:val="en-US"/>
        </w:rPr>
        <w:t xml:space="preserve"> </w:t>
      </w:r>
      <w:r>
        <w:t>юни. Платените глоби/имуществени санкции по НП за нарушения на екологичното законодателство и влезли в сила НП/по транзитната сметка за м. юни 2023 г. са в размер на 3457.64 лв. /от тях една санкция в размер на 80% в законоустановения срок и едно споразумение по чл.58 г от ЗАНН/.</w:t>
      </w:r>
    </w:p>
    <w:p w:rsidR="00470F9E" w:rsidRDefault="00470F9E" w:rsidP="00470F9E">
      <w:pPr>
        <w:ind w:firstLine="708"/>
        <w:jc w:val="both"/>
      </w:pPr>
      <w:r w:rsidRPr="00470F9E">
        <w:t>С</w:t>
      </w:r>
      <w:r>
        <w:t>ъбрани от НАП по наложени глоби и/или санкции по специалните закони –  събраните за м. юни 2023 г. са в размер на 331.64 лева.</w:t>
      </w:r>
    </w:p>
    <w:p w:rsidR="00470F9E" w:rsidRDefault="00470F9E" w:rsidP="00470F9E"/>
    <w:p w:rsidR="002633A0" w:rsidRDefault="002633A0" w:rsidP="002633A0"/>
    <w:p w:rsidR="004F3313" w:rsidRDefault="004F3313" w:rsidP="00BB5978">
      <w:pPr>
        <w:pStyle w:val="a3"/>
        <w:jc w:val="both"/>
        <w:rPr>
          <w:rFonts w:ascii="Times New Roman" w:hAnsi="Times New Roman" w:cs="Times New Roman"/>
          <w:b/>
          <w:bCs/>
          <w:sz w:val="24"/>
          <w:szCs w:val="24"/>
          <w:u w:val="single"/>
          <w:bdr w:val="none" w:sz="0" w:space="0" w:color="auto" w:frame="1"/>
          <w:lang w:val="bg-BG" w:eastAsia="bg-BG"/>
        </w:rPr>
      </w:pPr>
    </w:p>
    <w:p w:rsidR="003731D4" w:rsidRDefault="003731D4" w:rsidP="00BB5978">
      <w:pPr>
        <w:pStyle w:val="a3"/>
        <w:jc w:val="both"/>
        <w:rPr>
          <w:rFonts w:ascii="Times New Roman" w:hAnsi="Times New Roman" w:cs="Times New Roman"/>
          <w:b/>
          <w:bCs/>
          <w:sz w:val="24"/>
          <w:szCs w:val="24"/>
          <w:u w:val="single"/>
          <w:bdr w:val="none" w:sz="0" w:space="0" w:color="auto" w:frame="1"/>
          <w:lang w:val="bg-BG" w:eastAsia="bg-BG"/>
        </w:rPr>
      </w:pPr>
      <w:r>
        <w:rPr>
          <w:rFonts w:ascii="Times New Roman" w:hAnsi="Times New Roman" w:cs="Times New Roman"/>
          <w:b/>
          <w:bCs/>
          <w:sz w:val="24"/>
          <w:szCs w:val="24"/>
          <w:u w:val="single"/>
          <w:bdr w:val="none" w:sz="0" w:space="0" w:color="auto" w:frame="1"/>
          <w:lang w:val="bg-BG" w:eastAsia="bg-BG"/>
        </w:rPr>
        <w:t xml:space="preserve">Акценти от извършената месечна контролна дейност </w:t>
      </w:r>
    </w:p>
    <w:p w:rsidR="003731D4" w:rsidRDefault="003731D4" w:rsidP="00BB597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Изпълнение на годишния план за контролна дейност за 202</w:t>
      </w:r>
      <w:r w:rsidRPr="007037D0">
        <w:rPr>
          <w:rFonts w:ascii="Times New Roman" w:hAnsi="Times New Roman" w:cs="Times New Roman"/>
          <w:sz w:val="24"/>
          <w:szCs w:val="24"/>
          <w:lang w:val="ru-RU"/>
        </w:rPr>
        <w:t>3</w:t>
      </w:r>
      <w:r>
        <w:rPr>
          <w:rFonts w:ascii="Times New Roman" w:hAnsi="Times New Roman" w:cs="Times New Roman"/>
          <w:sz w:val="24"/>
          <w:szCs w:val="24"/>
          <w:lang w:val="ru-RU"/>
        </w:rPr>
        <w:t xml:space="preserve"> г.</w:t>
      </w:r>
    </w:p>
    <w:p w:rsidR="003C67B5" w:rsidRPr="003C67B5" w:rsidRDefault="003C67B5" w:rsidP="00BB5978">
      <w:pPr>
        <w:pStyle w:val="a3"/>
        <w:jc w:val="both"/>
        <w:rPr>
          <w:rFonts w:ascii="Times New Roman" w:eastAsia="Calibri" w:hAnsi="Times New Roman"/>
          <w:b/>
          <w:sz w:val="24"/>
          <w:szCs w:val="24"/>
          <w:u w:val="single"/>
          <w:bdr w:val="none" w:sz="0" w:space="0" w:color="auto" w:frame="1"/>
          <w:lang w:val="ru-RU" w:eastAsia="bg-BG"/>
        </w:rPr>
      </w:pPr>
      <w:r>
        <w:rPr>
          <w:rFonts w:ascii="Times New Roman" w:hAnsi="Times New Roman"/>
          <w:sz w:val="24"/>
          <w:szCs w:val="24"/>
          <w:lang w:val="ru-RU"/>
        </w:rPr>
        <w:t>Контрол за чистотата на речните корита и прилежащи територии, на републиканската и общинска пътна мрежа.</w:t>
      </w:r>
    </w:p>
    <w:p w:rsidR="003731D4" w:rsidRDefault="003731D4" w:rsidP="00BB597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Контрол за изпълнение на условията в разрешителните за заустване на отпадъчни води от промишлени обекти в област Пазарджик</w:t>
      </w:r>
      <w:r>
        <w:rPr>
          <w:rFonts w:ascii="Times New Roman" w:hAnsi="Times New Roman" w:cs="Times New Roman"/>
          <w:sz w:val="24"/>
          <w:szCs w:val="24"/>
          <w:lang w:val="bg-BG"/>
        </w:rPr>
        <w:t>, е</w:t>
      </w:r>
      <w:r>
        <w:rPr>
          <w:rFonts w:ascii="Times New Roman" w:hAnsi="Times New Roman" w:cs="Times New Roman"/>
          <w:sz w:val="24"/>
          <w:szCs w:val="24"/>
          <w:lang w:val="ru-RU"/>
        </w:rPr>
        <w:t xml:space="preserve">мисионен контрол на обекти, заустващи </w:t>
      </w:r>
      <w:r>
        <w:rPr>
          <w:rFonts w:ascii="Times New Roman" w:hAnsi="Times New Roman" w:cs="Times New Roman"/>
          <w:sz w:val="24"/>
          <w:szCs w:val="24"/>
          <w:lang w:val="ru-RU"/>
        </w:rPr>
        <w:lastRenderedPageBreak/>
        <w:t>отпадъчни води в повърхостни водоприемници, проверки за правилна експлоатация на пречиствателните съоръжения.</w:t>
      </w:r>
    </w:p>
    <w:p w:rsidR="003731D4" w:rsidRDefault="003731D4" w:rsidP="00BB5978">
      <w:pPr>
        <w:jc w:val="both"/>
        <w:rPr>
          <w:lang w:val="ru-RU"/>
        </w:rPr>
      </w:pPr>
      <w:r>
        <w:rPr>
          <w:lang w:val="ru-RU"/>
        </w:rPr>
        <w:t>Контрол за намаляване емисиите на замърсители в атмосферния въздух.</w:t>
      </w:r>
    </w:p>
    <w:p w:rsidR="003731D4" w:rsidRDefault="003731D4" w:rsidP="00BB5978">
      <w:pPr>
        <w:jc w:val="both"/>
      </w:pPr>
      <w:r>
        <w:t>Контрол по Закона за ограничаване изменението на климата.</w:t>
      </w:r>
    </w:p>
    <w:p w:rsidR="003731D4" w:rsidRPr="009A4E11" w:rsidRDefault="003731D4" w:rsidP="009A4E11">
      <w:pPr>
        <w:pStyle w:val="a3"/>
        <w:jc w:val="both"/>
        <w:rPr>
          <w:rFonts w:ascii="Times New Roman" w:hAnsi="Times New Roman" w:cs="Times New Roman"/>
          <w:sz w:val="24"/>
          <w:szCs w:val="24"/>
          <w:lang w:val="bg-BG"/>
        </w:rPr>
      </w:pPr>
      <w:r>
        <w:rPr>
          <w:rFonts w:ascii="Times New Roman" w:hAnsi="Times New Roman" w:cs="Times New Roman"/>
          <w:sz w:val="24"/>
          <w:szCs w:val="24"/>
          <w:lang w:val="bg-BG"/>
        </w:rPr>
        <w:t>Контрол</w:t>
      </w:r>
      <w:r>
        <w:rPr>
          <w:rFonts w:ascii="Times New Roman" w:hAnsi="Times New Roman" w:cs="Times New Roman"/>
          <w:sz w:val="24"/>
          <w:szCs w:val="24"/>
          <w:lang w:val="ru-RU"/>
        </w:rPr>
        <w:t xml:space="preserve"> за изпълнение изискванията на ЗУО при извършване на дейности по  третиране </w:t>
      </w:r>
      <w:r>
        <w:rPr>
          <w:rFonts w:ascii="Times New Roman" w:hAnsi="Times New Roman" w:cs="Times New Roman"/>
          <w:sz w:val="24"/>
          <w:szCs w:val="24"/>
          <w:lang w:val="bg-BG"/>
        </w:rPr>
        <w:t>на отпадъци</w:t>
      </w:r>
      <w:r w:rsidRPr="007037D0">
        <w:rPr>
          <w:rFonts w:ascii="Times New Roman" w:hAnsi="Times New Roman" w:cs="Times New Roman"/>
          <w:sz w:val="24"/>
          <w:szCs w:val="24"/>
          <w:lang w:val="ru-RU"/>
        </w:rPr>
        <w:t>.</w:t>
      </w:r>
    </w:p>
    <w:p w:rsidR="007700D7" w:rsidRDefault="007700D7" w:rsidP="007700D7">
      <w:pPr>
        <w:pStyle w:val="a3"/>
        <w:jc w:val="both"/>
        <w:rPr>
          <w:rFonts w:ascii="Times New Roman" w:hAnsi="Times New Roman"/>
          <w:sz w:val="24"/>
          <w:szCs w:val="24"/>
          <w:lang w:val="bg-BG"/>
        </w:rPr>
      </w:pPr>
      <w:r>
        <w:rPr>
          <w:rFonts w:ascii="Times New Roman" w:hAnsi="Times New Roman"/>
          <w:sz w:val="24"/>
          <w:szCs w:val="24"/>
          <w:lang w:val="ru-RU"/>
        </w:rPr>
        <w:t>Контрол по спазване на изискванията на Регламент (EO) №1013/2006.</w:t>
      </w:r>
    </w:p>
    <w:p w:rsidR="007700D7" w:rsidRDefault="007700D7" w:rsidP="007700D7">
      <w:pPr>
        <w:pStyle w:val="a3"/>
        <w:jc w:val="both"/>
        <w:rPr>
          <w:rFonts w:ascii="Times New Roman" w:hAnsi="Times New Roman"/>
          <w:sz w:val="24"/>
          <w:szCs w:val="24"/>
          <w:lang w:val="bg-BG"/>
        </w:rPr>
      </w:pPr>
      <w:r>
        <w:rPr>
          <w:rFonts w:ascii="Times New Roman" w:hAnsi="Times New Roman"/>
          <w:sz w:val="24"/>
          <w:szCs w:val="24"/>
          <w:lang w:val="ru-RU"/>
        </w:rPr>
        <w:t>Последващ контрол за изпълнение на дадени предписания.</w:t>
      </w:r>
    </w:p>
    <w:p w:rsidR="007700D7" w:rsidRDefault="007700D7" w:rsidP="007700D7">
      <w:pPr>
        <w:pStyle w:val="a3"/>
        <w:jc w:val="both"/>
        <w:rPr>
          <w:rFonts w:ascii="Times New Roman" w:hAnsi="Times New Roman"/>
          <w:sz w:val="24"/>
          <w:szCs w:val="24"/>
          <w:lang w:val="bg-BG"/>
        </w:rPr>
      </w:pPr>
      <w:r>
        <w:rPr>
          <w:rFonts w:ascii="Times New Roman" w:hAnsi="Times New Roman"/>
          <w:sz w:val="24"/>
          <w:szCs w:val="24"/>
          <w:lang w:val="bg-BG"/>
        </w:rPr>
        <w:t>Проверки по сигнали и жалби на граждани.</w:t>
      </w:r>
    </w:p>
    <w:p w:rsidR="006E3C5A" w:rsidRPr="007700D7" w:rsidRDefault="007700D7" w:rsidP="007700D7">
      <w:pPr>
        <w:pStyle w:val="a3"/>
        <w:jc w:val="both"/>
        <w:rPr>
          <w:rFonts w:ascii="Times New Roman" w:hAnsi="Times New Roman"/>
          <w:sz w:val="24"/>
          <w:szCs w:val="24"/>
          <w:lang w:val="bg-BG"/>
        </w:rPr>
      </w:pPr>
      <w:r>
        <w:rPr>
          <w:rFonts w:ascii="Times New Roman" w:hAnsi="Times New Roman"/>
          <w:sz w:val="24"/>
          <w:szCs w:val="24"/>
          <w:lang w:val="bg-BG"/>
        </w:rPr>
        <w:t xml:space="preserve">          </w:t>
      </w:r>
    </w:p>
    <w:p w:rsidR="003731D4" w:rsidRDefault="003731D4" w:rsidP="00BB5978">
      <w:pPr>
        <w:pStyle w:val="a3"/>
        <w:ind w:firstLine="360"/>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По отношение на превантивния контрол е извършено: </w:t>
      </w:r>
    </w:p>
    <w:p w:rsidR="005558AC" w:rsidRDefault="003731D4" w:rsidP="00020B6B">
      <w:pPr>
        <w:numPr>
          <w:ilvl w:val="0"/>
          <w:numId w:val="1"/>
        </w:numPr>
        <w:jc w:val="both"/>
      </w:pPr>
      <w:r>
        <w:t>контрол за спазване на режимите в защитените територии (ЗТ), определени със заповедите им за обявяване;</w:t>
      </w:r>
      <w:r w:rsidR="002A2921">
        <w:t xml:space="preserve"> </w:t>
      </w:r>
    </w:p>
    <w:p w:rsidR="001955B7" w:rsidRPr="002F756E" w:rsidRDefault="003731D4" w:rsidP="002F756E">
      <w:pPr>
        <w:pStyle w:val="a3"/>
        <w:numPr>
          <w:ilvl w:val="0"/>
          <w:numId w:val="1"/>
        </w:numPr>
        <w:suppressAutoHyphens/>
        <w:jc w:val="both"/>
        <w:rPr>
          <w:rFonts w:ascii="Times New Roman" w:hAnsi="Times New Roman" w:cs="Times New Roman"/>
          <w:sz w:val="24"/>
          <w:szCs w:val="24"/>
          <w:lang w:val="bg-BG"/>
        </w:rPr>
      </w:pPr>
      <w:r>
        <w:rPr>
          <w:rFonts w:ascii="Times New Roman" w:hAnsi="Times New Roman" w:cs="Times New Roman"/>
          <w:sz w:val="24"/>
          <w:szCs w:val="24"/>
          <w:lang w:val="bg-BG"/>
        </w:rPr>
        <w:t>упражняване на контрол върху спазването на условията, поставени в Решенията по реда на Глава шеста от ЗООС, издадени от директора на РИОСВ-Пазарджик;</w:t>
      </w:r>
    </w:p>
    <w:p w:rsidR="001955B7" w:rsidRDefault="001955B7" w:rsidP="002F756E">
      <w:pPr>
        <w:numPr>
          <w:ilvl w:val="0"/>
          <w:numId w:val="1"/>
        </w:numPr>
        <w:jc w:val="both"/>
      </w:pPr>
      <w:r>
        <w:t>проверка на обстоятелствата по постъпили сигнали</w:t>
      </w:r>
      <w:r w:rsidR="002A2921">
        <w:t>, решаване на проблеми и предприемане на действия по спасяване на защитени видове</w:t>
      </w:r>
      <w:r>
        <w:t>;</w:t>
      </w:r>
    </w:p>
    <w:p w:rsidR="00020B6B" w:rsidRDefault="00020B6B" w:rsidP="00020B6B">
      <w:pPr>
        <w:numPr>
          <w:ilvl w:val="0"/>
          <w:numId w:val="1"/>
        </w:numPr>
        <w:jc w:val="both"/>
      </w:pPr>
      <w:r>
        <w:t>проверка на състоянието на защитени дървета, обявени по реда на глава пета от Закон за биологичното разнообразие;</w:t>
      </w:r>
    </w:p>
    <w:p w:rsidR="00020B6B" w:rsidRDefault="00020B6B" w:rsidP="00020B6B">
      <w:pPr>
        <w:numPr>
          <w:ilvl w:val="0"/>
          <w:numId w:val="1"/>
        </w:numPr>
        <w:jc w:val="both"/>
      </w:pPr>
      <w:r>
        <w:t>спазване на законодателството (ЗБР) при осъществяване на съгласувано ИП;</w:t>
      </w:r>
    </w:p>
    <w:p w:rsidR="00020B6B" w:rsidRDefault="00020B6B" w:rsidP="00020B6B">
      <w:pPr>
        <w:numPr>
          <w:ilvl w:val="0"/>
          <w:numId w:val="1"/>
        </w:numPr>
        <w:jc w:val="both"/>
      </w:pPr>
      <w:r>
        <w:t>контрол върху собственици, придобили екземпляри от видове, попадащи в приложенията на Конвенцията по международна търговия със застрашени видове от дивата флора и фауна (CITES);</w:t>
      </w:r>
    </w:p>
    <w:p w:rsidR="003731D4" w:rsidRDefault="003731D4" w:rsidP="00BB5978">
      <w:pPr>
        <w:pStyle w:val="a3"/>
        <w:numPr>
          <w:ilvl w:val="0"/>
          <w:numId w:val="1"/>
        </w:numPr>
        <w:suppressAutoHyphens/>
        <w:jc w:val="both"/>
        <w:rPr>
          <w:rFonts w:ascii="Times New Roman" w:hAnsi="Times New Roman" w:cs="Times New Roman"/>
          <w:sz w:val="24"/>
          <w:szCs w:val="24"/>
          <w:lang w:val="bg-BG"/>
        </w:rPr>
      </w:pPr>
      <w:r>
        <w:rPr>
          <w:rFonts w:ascii="Times New Roman" w:hAnsi="Times New Roman" w:cs="Times New Roman"/>
          <w:sz w:val="24"/>
          <w:szCs w:val="24"/>
          <w:lang w:val="bg-BG"/>
        </w:rPr>
        <w:t>проверка на поставени условия в Решение по ОС;</w:t>
      </w:r>
    </w:p>
    <w:p w:rsidR="003731D4" w:rsidRDefault="003731D4" w:rsidP="00BB5978">
      <w:pPr>
        <w:numPr>
          <w:ilvl w:val="0"/>
          <w:numId w:val="1"/>
        </w:numPr>
        <w:jc w:val="both"/>
      </w:pPr>
      <w:r>
        <w:t>водене на процедурите по постъпили преписки от граждани и инстит</w:t>
      </w:r>
      <w:r w:rsidR="00020B6B">
        <w:t>уции в регламентираните срокове.</w:t>
      </w:r>
    </w:p>
    <w:p w:rsidR="003731D4" w:rsidRDefault="003731D4" w:rsidP="00BB5978">
      <w:pPr>
        <w:pStyle w:val="a3"/>
        <w:jc w:val="both"/>
        <w:rPr>
          <w:rFonts w:ascii="Times New Roman" w:hAnsi="Times New Roman" w:cs="Times New Roman"/>
          <w:b/>
          <w:bCs/>
          <w:sz w:val="24"/>
          <w:szCs w:val="24"/>
          <w:lang w:val="bg-BG"/>
        </w:rPr>
      </w:pPr>
    </w:p>
    <w:p w:rsidR="003731D4" w:rsidRDefault="003731D4" w:rsidP="00BB5978">
      <w:pPr>
        <w:pStyle w:val="a3"/>
        <w:ind w:firstLine="360"/>
        <w:jc w:val="both"/>
        <w:rPr>
          <w:rFonts w:ascii="Times New Roman" w:hAnsi="Times New Roman" w:cs="Times New Roman"/>
          <w:sz w:val="24"/>
          <w:szCs w:val="24"/>
          <w:lang w:val="bg-BG"/>
        </w:rPr>
      </w:pPr>
      <w:r>
        <w:rPr>
          <w:rFonts w:ascii="Times New Roman" w:hAnsi="Times New Roman" w:cs="Times New Roman"/>
          <w:b/>
          <w:bCs/>
          <w:sz w:val="24"/>
          <w:szCs w:val="24"/>
        </w:rPr>
        <w:t>T</w:t>
      </w:r>
      <w:r>
        <w:rPr>
          <w:rFonts w:ascii="Times New Roman" w:hAnsi="Times New Roman" w:cs="Times New Roman"/>
          <w:b/>
          <w:bCs/>
          <w:sz w:val="24"/>
          <w:szCs w:val="24"/>
          <w:lang w:val="bg-BG"/>
        </w:rPr>
        <w:t>екущият и превантивен контрол</w:t>
      </w:r>
      <w:r>
        <w:rPr>
          <w:rFonts w:ascii="Times New Roman" w:hAnsi="Times New Roman" w:cs="Times New Roman"/>
          <w:sz w:val="24"/>
          <w:szCs w:val="24"/>
          <w:lang w:val="bg-BG"/>
        </w:rPr>
        <w:t xml:space="preserve"> се извършват съгласно утвърден от министъра на околната среда и водите годишен план за контролната дейност на РИОСВ-Пазарджик за 202</w:t>
      </w:r>
      <w:r w:rsidRPr="007037D0">
        <w:rPr>
          <w:rFonts w:ascii="Times New Roman" w:hAnsi="Times New Roman" w:cs="Times New Roman"/>
          <w:sz w:val="24"/>
          <w:szCs w:val="24"/>
          <w:lang w:val="ru-RU"/>
        </w:rPr>
        <w:t>3</w:t>
      </w:r>
      <w:r>
        <w:rPr>
          <w:rFonts w:ascii="Times New Roman" w:hAnsi="Times New Roman" w:cs="Times New Roman"/>
          <w:sz w:val="24"/>
          <w:szCs w:val="24"/>
          <w:lang w:val="bg-BG"/>
        </w:rPr>
        <w:t xml:space="preserve"> г., като са извършени планови</w:t>
      </w:r>
      <w:r w:rsidRPr="007037D0">
        <w:rPr>
          <w:rFonts w:ascii="Times New Roman" w:hAnsi="Times New Roman" w:cs="Times New Roman"/>
          <w:sz w:val="24"/>
          <w:szCs w:val="24"/>
          <w:lang w:val="ru-RU"/>
        </w:rPr>
        <w:t xml:space="preserve"> </w:t>
      </w:r>
      <w:r>
        <w:rPr>
          <w:rFonts w:ascii="Times New Roman" w:hAnsi="Times New Roman" w:cs="Times New Roman"/>
          <w:sz w:val="24"/>
          <w:szCs w:val="24"/>
          <w:lang w:val="bg-BG"/>
        </w:rPr>
        <w:t>и извънредни проверки по компоненти и фактори на околната среда, както следва:</w:t>
      </w:r>
    </w:p>
    <w:p w:rsidR="003731D4" w:rsidRDefault="003731D4" w:rsidP="00BB5978">
      <w:pPr>
        <w:numPr>
          <w:ilvl w:val="0"/>
          <w:numId w:val="3"/>
        </w:numPr>
        <w:tabs>
          <w:tab w:val="left" w:pos="567"/>
          <w:tab w:val="left" w:pos="851"/>
        </w:tabs>
        <w:jc w:val="both"/>
        <w:rPr>
          <w:lang w:val="ru-RU"/>
        </w:rPr>
      </w:pPr>
      <w:r w:rsidRPr="007037D0">
        <w:rPr>
          <w:lang w:val="ru-RU"/>
        </w:rPr>
        <w:t xml:space="preserve">  </w:t>
      </w:r>
      <w:r>
        <w:t xml:space="preserve">Проверки по прилагане разпоредбите на ЗУО - </w:t>
      </w:r>
      <w:r w:rsidR="007B3BD9" w:rsidRPr="007B3BD9">
        <w:rPr>
          <w:b/>
          <w:lang w:val="en-US"/>
        </w:rPr>
        <w:t>55</w:t>
      </w:r>
      <w:r w:rsidRPr="007B3BD9">
        <w:rPr>
          <w:b/>
          <w:bCs/>
        </w:rPr>
        <w:t>;</w:t>
      </w:r>
      <w:r>
        <w:rPr>
          <w:b/>
          <w:bCs/>
        </w:rPr>
        <w:t xml:space="preserve"> </w:t>
      </w:r>
      <w:r>
        <w:rPr>
          <w:lang w:val="ru-RU"/>
        </w:rPr>
        <w:t xml:space="preserve"> </w:t>
      </w:r>
    </w:p>
    <w:p w:rsidR="007B3BD9" w:rsidRPr="007B3BD9" w:rsidRDefault="003731D4" w:rsidP="00BB5978">
      <w:pPr>
        <w:pStyle w:val="a3"/>
        <w:numPr>
          <w:ilvl w:val="0"/>
          <w:numId w:val="3"/>
        </w:numPr>
        <w:jc w:val="both"/>
        <w:rPr>
          <w:rFonts w:ascii="Times New Roman" w:hAnsi="Times New Roman" w:cs="Times New Roman"/>
          <w:sz w:val="24"/>
          <w:szCs w:val="24"/>
          <w:lang w:val="bg-BG"/>
        </w:rPr>
      </w:pPr>
      <w:r>
        <w:rPr>
          <w:rFonts w:ascii="Times New Roman" w:hAnsi="Times New Roman" w:cs="Times New Roman"/>
          <w:sz w:val="24"/>
          <w:szCs w:val="24"/>
          <w:lang w:val="ru-RU"/>
        </w:rPr>
        <w:t>Проверки по Закон за водите -</w:t>
      </w:r>
      <w:r w:rsidR="007B3BD9">
        <w:rPr>
          <w:rFonts w:ascii="Times New Roman" w:hAnsi="Times New Roman" w:cs="Times New Roman"/>
          <w:sz w:val="24"/>
          <w:szCs w:val="24"/>
        </w:rPr>
        <w:t xml:space="preserve"> </w:t>
      </w:r>
      <w:r w:rsidR="007B3BD9" w:rsidRPr="007B3BD9">
        <w:rPr>
          <w:rFonts w:ascii="Times New Roman" w:hAnsi="Times New Roman" w:cs="Times New Roman"/>
          <w:b/>
          <w:sz w:val="24"/>
          <w:szCs w:val="24"/>
        </w:rPr>
        <w:t>20</w:t>
      </w:r>
      <w:r w:rsidRPr="00BF37AF">
        <w:rPr>
          <w:rFonts w:ascii="Times New Roman" w:hAnsi="Times New Roman" w:cs="Times New Roman"/>
          <w:b/>
          <w:bCs/>
          <w:sz w:val="24"/>
          <w:szCs w:val="24"/>
          <w:lang w:val="ru-RU"/>
        </w:rPr>
        <w:t>;</w:t>
      </w:r>
      <w:r>
        <w:rPr>
          <w:rFonts w:ascii="Times New Roman" w:hAnsi="Times New Roman" w:cs="Times New Roman"/>
          <w:sz w:val="24"/>
          <w:szCs w:val="24"/>
          <w:lang w:val="ru-RU"/>
        </w:rPr>
        <w:t xml:space="preserve"> </w:t>
      </w:r>
      <w:r>
        <w:rPr>
          <w:lang w:val="ru-RU"/>
        </w:rPr>
        <w:t xml:space="preserve">      </w:t>
      </w:r>
    </w:p>
    <w:p w:rsidR="003731D4" w:rsidRDefault="007B3BD9" w:rsidP="00BB5978">
      <w:pPr>
        <w:pStyle w:val="a3"/>
        <w:numPr>
          <w:ilvl w:val="0"/>
          <w:numId w:val="3"/>
        </w:numPr>
        <w:jc w:val="both"/>
        <w:rPr>
          <w:rFonts w:ascii="Times New Roman" w:hAnsi="Times New Roman" w:cs="Times New Roman"/>
          <w:sz w:val="24"/>
          <w:szCs w:val="24"/>
          <w:lang w:val="bg-BG"/>
        </w:rPr>
      </w:pPr>
      <w:r>
        <w:rPr>
          <w:rFonts w:ascii="Times New Roman" w:hAnsi="Times New Roman" w:cs="Times New Roman"/>
          <w:sz w:val="24"/>
          <w:szCs w:val="24"/>
          <w:lang w:val="ru-RU"/>
        </w:rPr>
        <w:t xml:space="preserve">Проверки по Закон за почвите - </w:t>
      </w:r>
      <w:r w:rsidRPr="007B3BD9">
        <w:rPr>
          <w:rFonts w:ascii="Times New Roman" w:hAnsi="Times New Roman" w:cs="Times New Roman"/>
          <w:b/>
          <w:sz w:val="24"/>
          <w:szCs w:val="24"/>
          <w:lang w:val="ru-RU"/>
        </w:rPr>
        <w:t>7</w:t>
      </w:r>
      <w:r>
        <w:rPr>
          <w:rFonts w:ascii="Times New Roman" w:hAnsi="Times New Roman" w:cs="Times New Roman"/>
          <w:sz w:val="24"/>
          <w:szCs w:val="24"/>
          <w:lang w:val="ru-RU"/>
        </w:rPr>
        <w:t>;</w:t>
      </w:r>
      <w:r w:rsidR="003731D4">
        <w:rPr>
          <w:lang w:val="ru-RU"/>
        </w:rPr>
        <w:t xml:space="preserve">                                                                         </w:t>
      </w:r>
    </w:p>
    <w:p w:rsidR="003731D4" w:rsidRDefault="003731D4" w:rsidP="00BB5978">
      <w:pPr>
        <w:pStyle w:val="a3"/>
        <w:numPr>
          <w:ilvl w:val="0"/>
          <w:numId w:val="3"/>
        </w:num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Комплексни проверки на дружества с КР - </w:t>
      </w:r>
      <w:r w:rsidR="007B3BD9" w:rsidRPr="007B3BD9">
        <w:rPr>
          <w:rFonts w:ascii="Times New Roman" w:hAnsi="Times New Roman" w:cs="Times New Roman"/>
          <w:b/>
          <w:sz w:val="24"/>
          <w:szCs w:val="24"/>
        </w:rPr>
        <w:t>3</w:t>
      </w:r>
      <w:r>
        <w:rPr>
          <w:rFonts w:ascii="Times New Roman" w:hAnsi="Times New Roman" w:cs="Times New Roman"/>
          <w:sz w:val="24"/>
          <w:szCs w:val="24"/>
          <w:lang w:val="bg-BG"/>
        </w:rPr>
        <w:t>;</w:t>
      </w:r>
    </w:p>
    <w:p w:rsidR="003731D4" w:rsidRDefault="003731D4" w:rsidP="00BB5978">
      <w:pPr>
        <w:pStyle w:val="a3"/>
        <w:numPr>
          <w:ilvl w:val="0"/>
          <w:numId w:val="3"/>
        </w:numPr>
        <w:jc w:val="both"/>
        <w:rPr>
          <w:rFonts w:ascii="Times New Roman" w:hAnsi="Times New Roman" w:cs="Times New Roman"/>
          <w:sz w:val="24"/>
          <w:szCs w:val="24"/>
          <w:lang w:val="bg-BG"/>
        </w:rPr>
      </w:pPr>
      <w:r>
        <w:rPr>
          <w:rFonts w:ascii="Times New Roman" w:hAnsi="Times New Roman" w:cs="Times New Roman"/>
          <w:sz w:val="24"/>
          <w:szCs w:val="24"/>
          <w:lang w:val="bg-BG"/>
        </w:rPr>
        <w:t>Комплексни проверки на дружества без КР -</w:t>
      </w:r>
      <w:r w:rsidRPr="004458E1">
        <w:rPr>
          <w:rFonts w:ascii="Times New Roman" w:hAnsi="Times New Roman" w:cs="Times New Roman"/>
          <w:b/>
          <w:sz w:val="24"/>
          <w:szCs w:val="24"/>
          <w:lang w:val="bg-BG"/>
        </w:rPr>
        <w:t xml:space="preserve"> </w:t>
      </w:r>
      <w:r w:rsidR="007B3BD9">
        <w:rPr>
          <w:rFonts w:ascii="Times New Roman" w:hAnsi="Times New Roman" w:cs="Times New Roman"/>
          <w:b/>
          <w:sz w:val="24"/>
          <w:szCs w:val="24"/>
        </w:rPr>
        <w:t>4</w:t>
      </w:r>
      <w:r>
        <w:rPr>
          <w:rFonts w:ascii="Times New Roman" w:hAnsi="Times New Roman" w:cs="Times New Roman"/>
          <w:sz w:val="24"/>
          <w:szCs w:val="24"/>
          <w:lang w:val="bg-BG"/>
        </w:rPr>
        <w:t>;</w:t>
      </w:r>
    </w:p>
    <w:p w:rsidR="00907F6D" w:rsidRPr="007B3BD9" w:rsidRDefault="003731D4" w:rsidP="007B3BD9">
      <w:pPr>
        <w:numPr>
          <w:ilvl w:val="0"/>
          <w:numId w:val="3"/>
        </w:numPr>
        <w:tabs>
          <w:tab w:val="left" w:pos="567"/>
          <w:tab w:val="left" w:pos="851"/>
        </w:tabs>
        <w:jc w:val="both"/>
        <w:rPr>
          <w:b/>
          <w:bCs/>
        </w:rPr>
      </w:pPr>
      <w:r>
        <w:rPr>
          <w:lang w:val="ru-RU"/>
        </w:rPr>
        <w:t xml:space="preserve">  </w:t>
      </w:r>
      <w:r>
        <w:t>Проверки по прилагане разпоредбите на ЗЧАВ -</w:t>
      </w:r>
      <w:r w:rsidRPr="007037D0">
        <w:rPr>
          <w:b/>
          <w:bCs/>
          <w:lang w:val="ru-RU"/>
        </w:rPr>
        <w:t xml:space="preserve"> </w:t>
      </w:r>
      <w:r w:rsidR="007B3BD9">
        <w:rPr>
          <w:b/>
          <w:bCs/>
          <w:lang w:val="en-US"/>
        </w:rPr>
        <w:t>7</w:t>
      </w:r>
      <w:r>
        <w:rPr>
          <w:b/>
          <w:bCs/>
        </w:rPr>
        <w:t>;</w:t>
      </w:r>
    </w:p>
    <w:p w:rsidR="003E249D" w:rsidRPr="003E249D" w:rsidRDefault="003E249D" w:rsidP="003E249D">
      <w:pPr>
        <w:numPr>
          <w:ilvl w:val="0"/>
          <w:numId w:val="13"/>
        </w:numPr>
        <w:tabs>
          <w:tab w:val="left" w:pos="567"/>
          <w:tab w:val="left" w:pos="851"/>
        </w:tabs>
        <w:jc w:val="both"/>
      </w:pPr>
      <w:r>
        <w:rPr>
          <w:b/>
          <w:bCs/>
          <w:lang w:val="en-US"/>
        </w:rPr>
        <w:t xml:space="preserve">  </w:t>
      </w:r>
      <w:r w:rsidRPr="00F9114F">
        <w:t>Проверки по прилагане на гл</w:t>
      </w:r>
      <w:r w:rsidRPr="00F9114F">
        <w:rPr>
          <w:lang w:val="ru-RU"/>
        </w:rPr>
        <w:t>.</w:t>
      </w:r>
      <w:r>
        <w:rPr>
          <w:lang w:val="en-US"/>
        </w:rPr>
        <w:t xml:space="preserve"> </w:t>
      </w:r>
      <w:r w:rsidRPr="00F9114F">
        <w:t>6 на ЗООС</w:t>
      </w:r>
      <w:r w:rsidRPr="00F9114F">
        <w:rPr>
          <w:b/>
        </w:rPr>
        <w:t xml:space="preserve"> </w:t>
      </w:r>
      <w:r>
        <w:rPr>
          <w:b/>
        </w:rPr>
        <w:t>-</w:t>
      </w:r>
      <w:r w:rsidRPr="00F9114F">
        <w:rPr>
          <w:b/>
        </w:rPr>
        <w:t xml:space="preserve"> </w:t>
      </w:r>
      <w:r w:rsidR="007B3BD9">
        <w:rPr>
          <w:b/>
          <w:lang w:val="en-US"/>
        </w:rPr>
        <w:t>11</w:t>
      </w:r>
      <w:r w:rsidRPr="00F9114F">
        <w:rPr>
          <w:b/>
        </w:rPr>
        <w:t>;</w:t>
      </w:r>
    </w:p>
    <w:p w:rsidR="003731D4" w:rsidRDefault="003731D4" w:rsidP="00BB5978">
      <w:pPr>
        <w:pStyle w:val="a3"/>
        <w:numPr>
          <w:ilvl w:val="0"/>
          <w:numId w:val="3"/>
        </w:numPr>
        <w:jc w:val="both"/>
        <w:rPr>
          <w:rFonts w:ascii="Times New Roman" w:hAnsi="Times New Roman" w:cs="Times New Roman"/>
          <w:b/>
          <w:bCs/>
          <w:sz w:val="24"/>
          <w:szCs w:val="24"/>
          <w:lang w:val="bg-BG"/>
        </w:rPr>
      </w:pPr>
      <w:r>
        <w:rPr>
          <w:rFonts w:ascii="Times New Roman" w:hAnsi="Times New Roman" w:cs="Times New Roman"/>
          <w:sz w:val="24"/>
          <w:szCs w:val="24"/>
          <w:lang w:val="ru-RU"/>
        </w:rPr>
        <w:t>Контрол по ЗБР и ЗТЗ</w:t>
      </w:r>
      <w:r w:rsidRPr="007037D0">
        <w:rPr>
          <w:rFonts w:ascii="Times New Roman" w:hAnsi="Times New Roman" w:cs="Times New Roman"/>
          <w:sz w:val="24"/>
          <w:szCs w:val="24"/>
          <w:lang w:val="ru-RU"/>
        </w:rPr>
        <w:t xml:space="preserve"> -</w:t>
      </w:r>
      <w:r w:rsidR="00907F6D">
        <w:rPr>
          <w:rFonts w:ascii="Times New Roman" w:hAnsi="Times New Roman" w:cs="Times New Roman"/>
          <w:sz w:val="24"/>
          <w:szCs w:val="24"/>
          <w:lang w:val="ru-RU"/>
        </w:rPr>
        <w:t xml:space="preserve"> </w:t>
      </w:r>
      <w:r w:rsidR="007B3BD9" w:rsidRPr="007B3BD9">
        <w:rPr>
          <w:rFonts w:ascii="Times New Roman" w:hAnsi="Times New Roman" w:cs="Times New Roman"/>
          <w:b/>
          <w:sz w:val="24"/>
          <w:szCs w:val="24"/>
        </w:rPr>
        <w:t>25</w:t>
      </w:r>
      <w:r>
        <w:rPr>
          <w:rFonts w:ascii="Times New Roman" w:hAnsi="Times New Roman" w:cs="Times New Roman"/>
          <w:sz w:val="24"/>
          <w:szCs w:val="24"/>
          <w:lang w:val="ru-RU"/>
        </w:rPr>
        <w:t>;</w:t>
      </w:r>
    </w:p>
    <w:p w:rsidR="003731D4" w:rsidRDefault="003731D4" w:rsidP="00BB5978">
      <w:pPr>
        <w:pStyle w:val="a3"/>
        <w:numPr>
          <w:ilvl w:val="0"/>
          <w:numId w:val="3"/>
        </w:numPr>
        <w:jc w:val="both"/>
        <w:rPr>
          <w:rFonts w:ascii="Times New Roman" w:hAnsi="Times New Roman" w:cs="Times New Roman"/>
          <w:b/>
          <w:bCs/>
          <w:sz w:val="24"/>
          <w:szCs w:val="24"/>
          <w:lang w:val="bg-BG"/>
        </w:rPr>
      </w:pPr>
      <w:r>
        <w:rPr>
          <w:rFonts w:ascii="Times New Roman" w:hAnsi="Times New Roman" w:cs="Times New Roman"/>
          <w:sz w:val="24"/>
          <w:szCs w:val="24"/>
          <w:lang w:val="ru-RU"/>
        </w:rPr>
        <w:t>Проверки по З</w:t>
      </w:r>
      <w:r w:rsidR="007B3BD9">
        <w:rPr>
          <w:rFonts w:ascii="Times New Roman" w:hAnsi="Times New Roman" w:cs="Times New Roman"/>
          <w:sz w:val="24"/>
          <w:szCs w:val="24"/>
          <w:lang w:val="bg-BG"/>
        </w:rPr>
        <w:t xml:space="preserve">ЗВВХВС- </w:t>
      </w:r>
      <w:r w:rsidR="007B3BD9" w:rsidRPr="007B3BD9">
        <w:rPr>
          <w:rFonts w:ascii="Times New Roman" w:hAnsi="Times New Roman" w:cs="Times New Roman"/>
          <w:b/>
          <w:sz w:val="24"/>
          <w:szCs w:val="24"/>
          <w:lang w:val="bg-BG"/>
        </w:rPr>
        <w:t>1</w:t>
      </w:r>
      <w:r w:rsidRPr="007B3BD9">
        <w:rPr>
          <w:rFonts w:ascii="Times New Roman" w:hAnsi="Times New Roman" w:cs="Times New Roman"/>
          <w:b/>
          <w:bCs/>
          <w:sz w:val="24"/>
          <w:szCs w:val="24"/>
          <w:lang w:val="ru-RU"/>
        </w:rPr>
        <w:t>;</w:t>
      </w:r>
    </w:p>
    <w:p w:rsidR="003731D4" w:rsidRDefault="003731D4" w:rsidP="00BB5978">
      <w:pPr>
        <w:pStyle w:val="a3"/>
        <w:jc w:val="both"/>
        <w:rPr>
          <w:rFonts w:cs="Times New Roman"/>
          <w:lang w:val="ru-RU"/>
        </w:rPr>
      </w:pPr>
    </w:p>
    <w:p w:rsidR="003731D4" w:rsidRDefault="003731D4" w:rsidP="00BB5978">
      <w:pPr>
        <w:pStyle w:val="a3"/>
        <w:jc w:val="both"/>
        <w:rPr>
          <w:rFonts w:cs="Times New Roman"/>
          <w:lang w:val="ru-RU"/>
        </w:rPr>
      </w:pPr>
    </w:p>
    <w:p w:rsidR="00724269" w:rsidRPr="00724269" w:rsidRDefault="00A40D67" w:rsidP="00724269">
      <w:pPr>
        <w:jc w:val="both"/>
        <w:rPr>
          <w:b/>
          <w:bCs/>
        </w:rPr>
      </w:pPr>
      <w:r>
        <w:rPr>
          <w:b/>
          <w:bCs/>
          <w:lang w:val="en-US"/>
        </w:rPr>
        <w:t xml:space="preserve">           </w:t>
      </w:r>
      <w:r w:rsidR="008819BD">
        <w:rPr>
          <w:b/>
          <w:bCs/>
          <w:lang w:val="en-US"/>
        </w:rPr>
        <w:t xml:space="preserve">  </w:t>
      </w:r>
      <w:r w:rsidR="003731D4">
        <w:rPr>
          <w:b/>
          <w:bCs/>
        </w:rPr>
        <w:t xml:space="preserve">Планови комплексни проверки на обекти без комплексно разрешително: </w:t>
      </w:r>
      <w:r w:rsidR="007845A3" w:rsidRPr="00724269">
        <w:t xml:space="preserve"> </w:t>
      </w:r>
    </w:p>
    <w:p w:rsidR="00724269" w:rsidRPr="00724269" w:rsidRDefault="00724269" w:rsidP="00724269">
      <w:pPr>
        <w:pStyle w:val="a4"/>
        <w:numPr>
          <w:ilvl w:val="0"/>
          <w:numId w:val="27"/>
        </w:numPr>
        <w:overflowPunct/>
        <w:autoSpaceDE/>
        <w:autoSpaceDN/>
        <w:adjustRightInd/>
        <w:contextualSpacing/>
        <w:jc w:val="both"/>
        <w:rPr>
          <w:rFonts w:ascii="Times New Roman" w:eastAsia="Calibri" w:hAnsi="Times New Roman" w:cs="Times New Roman"/>
          <w:sz w:val="24"/>
          <w:szCs w:val="24"/>
          <w:bdr w:val="none" w:sz="0" w:space="0" w:color="auto" w:frame="1"/>
          <w:lang w:val="ru-RU"/>
        </w:rPr>
      </w:pPr>
      <w:r w:rsidRPr="00724269">
        <w:rPr>
          <w:rFonts w:ascii="Times New Roman" w:hAnsi="Times New Roman" w:cs="Times New Roman"/>
          <w:sz w:val="24"/>
          <w:szCs w:val="24"/>
        </w:rPr>
        <w:t>„</w:t>
      </w:r>
      <w:r w:rsidRPr="00724269">
        <w:rPr>
          <w:rFonts w:ascii="Times New Roman" w:eastAsia="Calibri" w:hAnsi="Times New Roman" w:cs="Times New Roman"/>
          <w:sz w:val="24"/>
          <w:szCs w:val="24"/>
          <w:bdr w:val="none" w:sz="0" w:space="0" w:color="auto" w:frame="1"/>
          <w:lang w:val="ru-RU"/>
        </w:rPr>
        <w:t>Асарел Медет</w:t>
      </w:r>
      <w:r w:rsidRPr="00724269">
        <w:rPr>
          <w:rFonts w:ascii="Times New Roman" w:hAnsi="Times New Roman" w:cs="Times New Roman"/>
          <w:sz w:val="24"/>
          <w:szCs w:val="24"/>
        </w:rPr>
        <w:t>“</w:t>
      </w:r>
      <w:r w:rsidRPr="00724269">
        <w:rPr>
          <w:rFonts w:ascii="Times New Roman" w:eastAsia="Calibri" w:hAnsi="Times New Roman" w:cs="Times New Roman"/>
          <w:sz w:val="24"/>
          <w:szCs w:val="24"/>
          <w:bdr w:val="none" w:sz="0" w:space="0" w:color="auto" w:frame="1"/>
          <w:lang w:val="ru-RU"/>
        </w:rPr>
        <w:t xml:space="preserve">АД, гр. Панагюрище </w:t>
      </w:r>
      <w:r w:rsidRPr="00724269">
        <w:rPr>
          <w:rFonts w:ascii="Times New Roman" w:hAnsi="Times New Roman" w:cs="Times New Roman"/>
          <w:sz w:val="24"/>
          <w:szCs w:val="24"/>
        </w:rPr>
        <w:t>- проверени компоненти и фактори на околната среда: „</w:t>
      </w:r>
      <w:r w:rsidRPr="00724269">
        <w:rPr>
          <w:rFonts w:ascii="Times New Roman" w:eastAsia="Calibri" w:hAnsi="Times New Roman" w:cs="Times New Roman"/>
          <w:sz w:val="24"/>
          <w:szCs w:val="24"/>
          <w:bdr w:val="none" w:sz="0" w:space="0" w:color="auto" w:frame="1"/>
          <w:lang w:val="ru-RU"/>
        </w:rPr>
        <w:t>води</w:t>
      </w:r>
      <w:r w:rsidRPr="00724269">
        <w:rPr>
          <w:rFonts w:ascii="Times New Roman" w:hAnsi="Times New Roman" w:cs="Times New Roman"/>
          <w:sz w:val="24"/>
          <w:szCs w:val="24"/>
        </w:rPr>
        <w:t xml:space="preserve">“, </w:t>
      </w:r>
      <w:r w:rsidRPr="00724269">
        <w:rPr>
          <w:rFonts w:ascii="Times New Roman" w:hAnsi="Times New Roman" w:cs="Times New Roman"/>
          <w:sz w:val="24"/>
          <w:szCs w:val="24"/>
          <w:lang w:val="bg-BG"/>
        </w:rPr>
        <w:t>„</w:t>
      </w:r>
      <w:r w:rsidRPr="00724269">
        <w:rPr>
          <w:rFonts w:ascii="Times New Roman" w:hAnsi="Times New Roman" w:cs="Times New Roman"/>
          <w:sz w:val="24"/>
          <w:szCs w:val="24"/>
        </w:rPr>
        <w:t>химични вещества</w:t>
      </w:r>
      <w:r w:rsidRPr="00724269">
        <w:rPr>
          <w:rFonts w:ascii="Times New Roman" w:hAnsi="Times New Roman" w:cs="Times New Roman"/>
          <w:sz w:val="24"/>
          <w:szCs w:val="24"/>
          <w:lang w:val="bg-BG"/>
        </w:rPr>
        <w:t>“</w:t>
      </w:r>
      <w:r w:rsidRPr="00724269">
        <w:rPr>
          <w:rFonts w:ascii="Times New Roman" w:hAnsi="Times New Roman" w:cs="Times New Roman"/>
          <w:sz w:val="24"/>
          <w:szCs w:val="24"/>
        </w:rPr>
        <w:t xml:space="preserve">, </w:t>
      </w:r>
      <w:r w:rsidRPr="00724269">
        <w:rPr>
          <w:rFonts w:ascii="Times New Roman" w:hAnsi="Times New Roman" w:cs="Times New Roman"/>
          <w:sz w:val="24"/>
          <w:szCs w:val="24"/>
          <w:lang w:val="bg-BG"/>
        </w:rPr>
        <w:t>„</w:t>
      </w:r>
      <w:r w:rsidRPr="00724269">
        <w:rPr>
          <w:rFonts w:ascii="Times New Roman" w:hAnsi="Times New Roman" w:cs="Times New Roman"/>
          <w:sz w:val="24"/>
          <w:szCs w:val="24"/>
        </w:rPr>
        <w:t>отпадъци</w:t>
      </w:r>
      <w:r w:rsidRPr="00724269">
        <w:rPr>
          <w:rFonts w:ascii="Times New Roman" w:hAnsi="Times New Roman" w:cs="Times New Roman"/>
          <w:sz w:val="24"/>
          <w:szCs w:val="24"/>
          <w:lang w:val="bg-BG"/>
        </w:rPr>
        <w:t>“</w:t>
      </w:r>
      <w:r w:rsidRPr="00724269">
        <w:rPr>
          <w:rFonts w:ascii="Times New Roman" w:hAnsi="Times New Roman" w:cs="Times New Roman"/>
          <w:sz w:val="24"/>
          <w:szCs w:val="24"/>
        </w:rPr>
        <w:t xml:space="preserve">, </w:t>
      </w:r>
      <w:r w:rsidRPr="00724269">
        <w:rPr>
          <w:rFonts w:ascii="Times New Roman" w:hAnsi="Times New Roman" w:cs="Times New Roman"/>
          <w:sz w:val="24"/>
          <w:szCs w:val="24"/>
          <w:lang w:val="bg-BG"/>
        </w:rPr>
        <w:t>„</w:t>
      </w:r>
      <w:r w:rsidRPr="00724269">
        <w:rPr>
          <w:rFonts w:ascii="Times New Roman" w:hAnsi="Times New Roman" w:cs="Times New Roman"/>
          <w:sz w:val="24"/>
          <w:szCs w:val="24"/>
        </w:rPr>
        <w:t>атмосферен въздух</w:t>
      </w:r>
      <w:r w:rsidRPr="00724269">
        <w:rPr>
          <w:rFonts w:ascii="Times New Roman" w:hAnsi="Times New Roman" w:cs="Times New Roman"/>
          <w:sz w:val="24"/>
          <w:szCs w:val="24"/>
          <w:lang w:val="bg-BG"/>
        </w:rPr>
        <w:t>“</w:t>
      </w:r>
      <w:r w:rsidRPr="00724269">
        <w:rPr>
          <w:rFonts w:ascii="Times New Roman" w:hAnsi="Times New Roman" w:cs="Times New Roman"/>
          <w:sz w:val="24"/>
          <w:szCs w:val="24"/>
        </w:rPr>
        <w:t xml:space="preserve"> и </w:t>
      </w:r>
      <w:r w:rsidRPr="00724269">
        <w:rPr>
          <w:rFonts w:ascii="Times New Roman" w:hAnsi="Times New Roman" w:cs="Times New Roman"/>
          <w:sz w:val="24"/>
          <w:szCs w:val="24"/>
          <w:lang w:val="bg-BG"/>
        </w:rPr>
        <w:t>„</w:t>
      </w:r>
      <w:r w:rsidRPr="00724269">
        <w:rPr>
          <w:rFonts w:ascii="Times New Roman" w:hAnsi="Times New Roman" w:cs="Times New Roman"/>
          <w:sz w:val="24"/>
          <w:szCs w:val="24"/>
        </w:rPr>
        <w:t>почви</w:t>
      </w:r>
      <w:r w:rsidRPr="00724269">
        <w:rPr>
          <w:rFonts w:ascii="Times New Roman" w:hAnsi="Times New Roman" w:cs="Times New Roman"/>
          <w:sz w:val="24"/>
          <w:szCs w:val="24"/>
          <w:lang w:val="bg-BG"/>
        </w:rPr>
        <w:t>“</w:t>
      </w:r>
      <w:r w:rsidRPr="00724269">
        <w:rPr>
          <w:rFonts w:ascii="Times New Roman" w:hAnsi="Times New Roman" w:cs="Times New Roman"/>
          <w:sz w:val="24"/>
          <w:szCs w:val="24"/>
        </w:rPr>
        <w:t>.</w:t>
      </w:r>
      <w:r w:rsidRPr="00724269">
        <w:rPr>
          <w:rFonts w:ascii="Times New Roman" w:hAnsi="Times New Roman" w:cs="Times New Roman"/>
          <w:sz w:val="24"/>
          <w:szCs w:val="24"/>
          <w:lang w:val="ru-RU"/>
        </w:rPr>
        <w:t xml:space="preserve"> </w:t>
      </w:r>
      <w:r w:rsidRPr="00724269">
        <w:rPr>
          <w:rFonts w:ascii="Times New Roman" w:eastAsia="Calibri" w:hAnsi="Times New Roman" w:cs="Times New Roman"/>
          <w:sz w:val="24"/>
          <w:szCs w:val="24"/>
          <w:bdr w:val="none" w:sz="0" w:space="0" w:color="auto" w:frame="1"/>
          <w:lang w:val="ru-RU"/>
        </w:rPr>
        <w:t xml:space="preserve">При извършената проверка на площадката не се констатира нарушение на екологичното законодателство. Дадени са две предписания - по компонент </w:t>
      </w:r>
      <w:r w:rsidRPr="00724269">
        <w:rPr>
          <w:rFonts w:ascii="Times New Roman" w:hAnsi="Times New Roman" w:cs="Times New Roman"/>
          <w:sz w:val="24"/>
          <w:szCs w:val="24"/>
        </w:rPr>
        <w:t>„</w:t>
      </w:r>
      <w:r w:rsidRPr="00724269">
        <w:rPr>
          <w:rFonts w:ascii="Times New Roman" w:eastAsia="Calibri" w:hAnsi="Times New Roman" w:cs="Times New Roman"/>
          <w:sz w:val="24"/>
          <w:szCs w:val="24"/>
          <w:bdr w:val="none" w:sz="0" w:space="0" w:color="auto" w:frame="1"/>
          <w:lang w:val="ru-RU"/>
        </w:rPr>
        <w:t>води</w:t>
      </w:r>
      <w:r w:rsidRPr="00724269">
        <w:rPr>
          <w:rFonts w:ascii="Times New Roman" w:hAnsi="Times New Roman" w:cs="Times New Roman"/>
          <w:sz w:val="24"/>
          <w:szCs w:val="24"/>
        </w:rPr>
        <w:t>“</w:t>
      </w:r>
      <w:r w:rsidRPr="00724269">
        <w:rPr>
          <w:rFonts w:ascii="Times New Roman" w:eastAsia="Calibri" w:hAnsi="Times New Roman" w:cs="Times New Roman"/>
          <w:sz w:val="24"/>
          <w:szCs w:val="24"/>
          <w:bdr w:val="none" w:sz="0" w:space="0" w:color="auto" w:frame="1"/>
          <w:lang w:val="ru-RU"/>
        </w:rPr>
        <w:t xml:space="preserve"> и фактор </w:t>
      </w:r>
      <w:r w:rsidRPr="00724269">
        <w:rPr>
          <w:rFonts w:ascii="Times New Roman" w:hAnsi="Times New Roman" w:cs="Times New Roman"/>
          <w:sz w:val="24"/>
          <w:szCs w:val="24"/>
        </w:rPr>
        <w:t>„</w:t>
      </w:r>
      <w:r w:rsidRPr="00724269">
        <w:rPr>
          <w:rFonts w:ascii="Times New Roman" w:eastAsia="Calibri" w:hAnsi="Times New Roman" w:cs="Times New Roman"/>
          <w:sz w:val="24"/>
          <w:szCs w:val="24"/>
          <w:bdr w:val="none" w:sz="0" w:space="0" w:color="auto" w:frame="1"/>
          <w:lang w:val="ru-RU"/>
        </w:rPr>
        <w:t>химични вещества</w:t>
      </w:r>
      <w:r w:rsidRPr="00724269">
        <w:rPr>
          <w:rFonts w:ascii="Times New Roman" w:hAnsi="Times New Roman" w:cs="Times New Roman"/>
          <w:sz w:val="24"/>
          <w:szCs w:val="24"/>
        </w:rPr>
        <w:t>“</w:t>
      </w:r>
      <w:r w:rsidRPr="00724269">
        <w:rPr>
          <w:rFonts w:ascii="Times New Roman" w:eastAsia="Calibri" w:hAnsi="Times New Roman" w:cs="Times New Roman"/>
          <w:sz w:val="24"/>
          <w:szCs w:val="24"/>
          <w:bdr w:val="none" w:sz="0" w:space="0" w:color="auto" w:frame="1"/>
          <w:lang w:val="ru-RU"/>
        </w:rPr>
        <w:t>.</w:t>
      </w:r>
      <w:r w:rsidRPr="00724269">
        <w:rPr>
          <w:rFonts w:ascii="Times New Roman" w:eastAsia="Calibri" w:hAnsi="Times New Roman" w:cs="Times New Roman"/>
          <w:sz w:val="24"/>
          <w:szCs w:val="24"/>
          <w:bdr w:val="none" w:sz="0" w:space="0" w:color="auto" w:frame="1"/>
        </w:rPr>
        <w:t xml:space="preserve"> </w:t>
      </w:r>
      <w:r w:rsidRPr="00724269">
        <w:rPr>
          <w:rFonts w:ascii="Times New Roman" w:eastAsia="Calibri" w:hAnsi="Times New Roman" w:cs="Times New Roman"/>
          <w:sz w:val="24"/>
          <w:szCs w:val="24"/>
          <w:bdr w:val="none" w:sz="0" w:space="0" w:color="auto" w:frame="1"/>
          <w:lang w:val="bg-BG"/>
        </w:rPr>
        <w:t>Предстои последващ контрол.</w:t>
      </w:r>
    </w:p>
    <w:p w:rsidR="00724269" w:rsidRPr="00724269" w:rsidRDefault="00724269" w:rsidP="00724269">
      <w:pPr>
        <w:pStyle w:val="a4"/>
        <w:numPr>
          <w:ilvl w:val="0"/>
          <w:numId w:val="27"/>
        </w:numPr>
        <w:overflowPunct/>
        <w:autoSpaceDE/>
        <w:autoSpaceDN/>
        <w:adjustRightInd/>
        <w:contextualSpacing/>
        <w:jc w:val="both"/>
        <w:rPr>
          <w:rFonts w:ascii="Times New Roman" w:eastAsia="Calibri" w:hAnsi="Times New Roman" w:cs="Times New Roman"/>
          <w:sz w:val="24"/>
          <w:szCs w:val="24"/>
          <w:bdr w:val="none" w:sz="0" w:space="0" w:color="auto" w:frame="1"/>
          <w:lang w:val="ru-RU"/>
        </w:rPr>
      </w:pPr>
      <w:r w:rsidRPr="00724269">
        <w:rPr>
          <w:rFonts w:ascii="Times New Roman" w:hAnsi="Times New Roman" w:cs="Times New Roman"/>
          <w:sz w:val="24"/>
          <w:szCs w:val="24"/>
        </w:rPr>
        <w:lastRenderedPageBreak/>
        <w:t>„</w:t>
      </w:r>
      <w:r w:rsidRPr="00724269">
        <w:rPr>
          <w:rFonts w:ascii="Times New Roman" w:eastAsia="Calibri" w:hAnsi="Times New Roman" w:cs="Times New Roman"/>
          <w:sz w:val="24"/>
          <w:szCs w:val="24"/>
          <w:bdr w:val="none" w:sz="0" w:space="0" w:color="auto" w:frame="1"/>
          <w:lang w:val="ru-RU"/>
        </w:rPr>
        <w:t>ЕКО-Ф</w:t>
      </w:r>
      <w:r w:rsidRPr="00724269">
        <w:rPr>
          <w:rFonts w:ascii="Times New Roman" w:hAnsi="Times New Roman" w:cs="Times New Roman"/>
          <w:sz w:val="24"/>
          <w:szCs w:val="24"/>
        </w:rPr>
        <w:t xml:space="preserve">“ </w:t>
      </w:r>
      <w:r w:rsidRPr="00724269">
        <w:rPr>
          <w:rFonts w:ascii="Times New Roman" w:eastAsia="Calibri" w:hAnsi="Times New Roman" w:cs="Times New Roman"/>
          <w:sz w:val="24"/>
          <w:szCs w:val="24"/>
          <w:bdr w:val="none" w:sz="0" w:space="0" w:color="auto" w:frame="1"/>
          <w:lang w:val="ru-RU"/>
        </w:rPr>
        <w:t>ЕООД, с. Карабунар.</w:t>
      </w:r>
      <w:r w:rsidRPr="00724269">
        <w:rPr>
          <w:rFonts w:ascii="Times New Roman" w:hAnsi="Times New Roman" w:cs="Times New Roman"/>
          <w:sz w:val="24"/>
          <w:szCs w:val="24"/>
        </w:rPr>
        <w:t xml:space="preserve"> Проверени компоненти и фактори на околната среда: </w:t>
      </w:r>
      <w:r>
        <w:rPr>
          <w:rFonts w:ascii="Times New Roman" w:hAnsi="Times New Roman" w:cs="Times New Roman"/>
          <w:sz w:val="24"/>
          <w:szCs w:val="24"/>
          <w:lang w:val="bg-BG"/>
        </w:rPr>
        <w:t>„</w:t>
      </w:r>
      <w:r w:rsidRPr="00724269">
        <w:rPr>
          <w:rFonts w:ascii="Times New Roman" w:hAnsi="Times New Roman" w:cs="Times New Roman"/>
          <w:sz w:val="24"/>
          <w:szCs w:val="24"/>
        </w:rPr>
        <w:t>води</w:t>
      </w:r>
      <w:r>
        <w:rPr>
          <w:rFonts w:ascii="Times New Roman" w:hAnsi="Times New Roman" w:cs="Times New Roman"/>
          <w:sz w:val="24"/>
          <w:szCs w:val="24"/>
          <w:lang w:val="bg-BG"/>
        </w:rPr>
        <w:t>“</w:t>
      </w:r>
      <w:r w:rsidRPr="00724269">
        <w:rPr>
          <w:rFonts w:ascii="Times New Roman" w:hAnsi="Times New Roman" w:cs="Times New Roman"/>
          <w:sz w:val="24"/>
          <w:szCs w:val="24"/>
        </w:rPr>
        <w:t xml:space="preserve">, </w:t>
      </w:r>
      <w:r>
        <w:rPr>
          <w:rFonts w:ascii="Times New Roman" w:hAnsi="Times New Roman" w:cs="Times New Roman"/>
          <w:sz w:val="24"/>
          <w:szCs w:val="24"/>
          <w:lang w:val="bg-BG"/>
        </w:rPr>
        <w:t>„</w:t>
      </w:r>
      <w:r w:rsidRPr="00724269">
        <w:rPr>
          <w:rFonts w:ascii="Times New Roman" w:hAnsi="Times New Roman" w:cs="Times New Roman"/>
          <w:sz w:val="24"/>
          <w:szCs w:val="24"/>
        </w:rPr>
        <w:t>атмосферен въздух</w:t>
      </w:r>
      <w:r>
        <w:rPr>
          <w:rFonts w:ascii="Times New Roman" w:hAnsi="Times New Roman" w:cs="Times New Roman"/>
          <w:sz w:val="24"/>
          <w:szCs w:val="24"/>
          <w:lang w:val="bg-BG"/>
        </w:rPr>
        <w:t>“</w:t>
      </w:r>
      <w:r w:rsidRPr="00724269">
        <w:rPr>
          <w:rFonts w:ascii="Times New Roman" w:hAnsi="Times New Roman" w:cs="Times New Roman"/>
          <w:sz w:val="24"/>
          <w:szCs w:val="24"/>
        </w:rPr>
        <w:t xml:space="preserve"> и </w:t>
      </w:r>
      <w:r>
        <w:rPr>
          <w:rFonts w:ascii="Times New Roman" w:hAnsi="Times New Roman" w:cs="Times New Roman"/>
          <w:sz w:val="24"/>
          <w:szCs w:val="24"/>
          <w:lang w:val="bg-BG"/>
        </w:rPr>
        <w:t>„</w:t>
      </w:r>
      <w:r w:rsidRPr="00724269">
        <w:rPr>
          <w:rFonts w:ascii="Times New Roman" w:hAnsi="Times New Roman" w:cs="Times New Roman"/>
          <w:sz w:val="24"/>
          <w:szCs w:val="24"/>
        </w:rPr>
        <w:t>шум</w:t>
      </w:r>
      <w:r>
        <w:rPr>
          <w:rFonts w:ascii="Times New Roman" w:hAnsi="Times New Roman" w:cs="Times New Roman"/>
          <w:sz w:val="24"/>
          <w:szCs w:val="24"/>
          <w:lang w:val="bg-BG"/>
        </w:rPr>
        <w:t>“</w:t>
      </w:r>
      <w:r w:rsidRPr="00724269">
        <w:rPr>
          <w:rFonts w:ascii="Times New Roman" w:hAnsi="Times New Roman" w:cs="Times New Roman"/>
          <w:sz w:val="24"/>
          <w:szCs w:val="24"/>
        </w:rPr>
        <w:t>. Няма промяна в технологичната схема на производство</w:t>
      </w:r>
      <w:r w:rsidR="002A4138">
        <w:rPr>
          <w:rFonts w:ascii="Times New Roman" w:hAnsi="Times New Roman" w:cs="Times New Roman"/>
          <w:sz w:val="24"/>
          <w:szCs w:val="24"/>
          <w:lang w:val="bg-BG"/>
        </w:rPr>
        <w:t>. Н</w:t>
      </w:r>
      <w:r w:rsidRPr="00724269">
        <w:rPr>
          <w:rFonts w:ascii="Times New Roman" w:hAnsi="Times New Roman" w:cs="Times New Roman"/>
          <w:sz w:val="24"/>
          <w:szCs w:val="24"/>
        </w:rPr>
        <w:t>е са констатирани нарушения или отклонения от технологичния режим на експлоатация на ЛПСОВ. Взета е водна проба, която не показва отклонения от ИЕО</w:t>
      </w:r>
      <w:r>
        <w:rPr>
          <w:rFonts w:ascii="Times New Roman" w:hAnsi="Times New Roman" w:cs="Times New Roman"/>
          <w:sz w:val="24"/>
          <w:szCs w:val="24"/>
          <w:lang w:val="bg-BG"/>
        </w:rPr>
        <w:t>,</w:t>
      </w:r>
      <w:r w:rsidRPr="00724269">
        <w:rPr>
          <w:rFonts w:ascii="Times New Roman" w:hAnsi="Times New Roman" w:cs="Times New Roman"/>
          <w:sz w:val="24"/>
          <w:szCs w:val="24"/>
        </w:rPr>
        <w:t xml:space="preserve"> поставени в разрешителното за заустване.</w:t>
      </w:r>
      <w:r w:rsidR="004667CD">
        <w:rPr>
          <w:rFonts w:ascii="Times New Roman" w:hAnsi="Times New Roman" w:cs="Times New Roman"/>
          <w:sz w:val="24"/>
          <w:szCs w:val="24"/>
        </w:rPr>
        <w:t xml:space="preserve"> </w:t>
      </w:r>
      <w:r w:rsidR="004667CD">
        <w:rPr>
          <w:rFonts w:ascii="Times New Roman" w:hAnsi="Times New Roman"/>
          <w:color w:val="000000"/>
          <w:sz w:val="24"/>
          <w:szCs w:val="24"/>
          <w:lang w:val="bg-BG"/>
        </w:rPr>
        <w:t>Проверката не установи несъответствие с изискванията на ЗВ, ЗЧАВ и ЗЗШОС и подзаконовите нормативни актове.</w:t>
      </w:r>
    </w:p>
    <w:p w:rsidR="00724269" w:rsidRPr="0007121C" w:rsidRDefault="00724269" w:rsidP="00724269">
      <w:pPr>
        <w:pStyle w:val="a4"/>
        <w:numPr>
          <w:ilvl w:val="0"/>
          <w:numId w:val="27"/>
        </w:numPr>
        <w:overflowPunct/>
        <w:autoSpaceDE/>
        <w:autoSpaceDN/>
        <w:adjustRightInd/>
        <w:contextualSpacing/>
        <w:jc w:val="both"/>
        <w:rPr>
          <w:rFonts w:ascii="Times New Roman" w:eastAsia="Calibri" w:hAnsi="Times New Roman" w:cs="Times New Roman"/>
          <w:sz w:val="24"/>
          <w:szCs w:val="24"/>
          <w:bdr w:val="none" w:sz="0" w:space="0" w:color="auto" w:frame="1"/>
          <w:lang w:val="ru-RU"/>
        </w:rPr>
      </w:pPr>
      <w:r w:rsidRPr="00724269">
        <w:rPr>
          <w:rFonts w:ascii="Times New Roman" w:eastAsia="Calibri" w:hAnsi="Times New Roman" w:cs="Times New Roman"/>
          <w:sz w:val="24"/>
          <w:szCs w:val="24"/>
          <w:bdr w:val="none" w:sz="0" w:space="0" w:color="auto" w:frame="1"/>
          <w:lang w:val="ru-RU"/>
        </w:rPr>
        <w:t xml:space="preserve"> ГПСОВ</w:t>
      </w:r>
      <w:r w:rsidR="002F034B">
        <w:rPr>
          <w:rFonts w:ascii="Times New Roman" w:eastAsia="Calibri" w:hAnsi="Times New Roman" w:cs="Times New Roman"/>
          <w:sz w:val="24"/>
          <w:szCs w:val="24"/>
          <w:bdr w:val="none" w:sz="0" w:space="0" w:color="auto" w:frame="1"/>
          <w:lang w:val="ru-RU"/>
        </w:rPr>
        <w:t>,</w:t>
      </w:r>
      <w:r w:rsidRPr="00724269">
        <w:rPr>
          <w:rFonts w:ascii="Times New Roman" w:eastAsia="Calibri" w:hAnsi="Times New Roman" w:cs="Times New Roman"/>
          <w:sz w:val="24"/>
          <w:szCs w:val="24"/>
          <w:bdr w:val="none" w:sz="0" w:space="0" w:color="auto" w:frame="1"/>
          <w:lang w:val="ru-RU"/>
        </w:rPr>
        <w:t xml:space="preserve"> с. Капитан Димитриево</w:t>
      </w:r>
      <w:r w:rsidR="002F034B">
        <w:rPr>
          <w:rFonts w:ascii="Times New Roman" w:eastAsia="Calibri" w:hAnsi="Times New Roman" w:cs="Times New Roman"/>
          <w:sz w:val="24"/>
          <w:szCs w:val="24"/>
          <w:bdr w:val="none" w:sz="0" w:space="0" w:color="auto" w:frame="1"/>
          <w:lang w:val="bg-BG"/>
        </w:rPr>
        <w:t>,</w:t>
      </w:r>
      <w:r w:rsidRPr="00724269">
        <w:rPr>
          <w:rFonts w:ascii="Times New Roman" w:eastAsia="Calibri" w:hAnsi="Times New Roman" w:cs="Times New Roman"/>
          <w:sz w:val="24"/>
          <w:szCs w:val="24"/>
          <w:bdr w:val="none" w:sz="0" w:space="0" w:color="auto" w:frame="1"/>
          <w:lang w:val="ru-RU"/>
        </w:rPr>
        <w:t xml:space="preserve"> с оператор </w:t>
      </w:r>
      <w:r w:rsidRPr="00724269">
        <w:rPr>
          <w:rFonts w:ascii="Times New Roman" w:hAnsi="Times New Roman" w:cs="Times New Roman"/>
          <w:sz w:val="24"/>
          <w:szCs w:val="24"/>
        </w:rPr>
        <w:t>„</w:t>
      </w:r>
      <w:r w:rsidRPr="00724269">
        <w:rPr>
          <w:rFonts w:ascii="Times New Roman" w:eastAsia="Calibri" w:hAnsi="Times New Roman" w:cs="Times New Roman"/>
          <w:sz w:val="24"/>
          <w:szCs w:val="24"/>
          <w:bdr w:val="none" w:sz="0" w:space="0" w:color="auto" w:frame="1"/>
          <w:lang w:val="ru-RU"/>
        </w:rPr>
        <w:t>ВКС</w:t>
      </w:r>
      <w:r w:rsidRPr="00724269">
        <w:rPr>
          <w:rFonts w:ascii="Times New Roman" w:hAnsi="Times New Roman" w:cs="Times New Roman"/>
          <w:sz w:val="24"/>
          <w:szCs w:val="24"/>
        </w:rPr>
        <w:t xml:space="preserve">“ </w:t>
      </w:r>
      <w:r w:rsidRPr="00724269">
        <w:rPr>
          <w:rFonts w:ascii="Times New Roman" w:eastAsia="Calibri" w:hAnsi="Times New Roman" w:cs="Times New Roman"/>
          <w:sz w:val="24"/>
          <w:szCs w:val="24"/>
          <w:bdr w:val="none" w:sz="0" w:space="0" w:color="auto" w:frame="1"/>
          <w:lang w:val="ru-RU"/>
        </w:rPr>
        <w:t>ЕООД, гр.</w:t>
      </w:r>
      <w:r w:rsidRPr="00724269">
        <w:rPr>
          <w:rFonts w:ascii="Times New Roman" w:eastAsia="Calibri" w:hAnsi="Times New Roman" w:cs="Times New Roman"/>
          <w:sz w:val="24"/>
          <w:szCs w:val="24"/>
          <w:bdr w:val="none" w:sz="0" w:space="0" w:color="auto" w:frame="1"/>
        </w:rPr>
        <w:t xml:space="preserve"> </w:t>
      </w:r>
      <w:r w:rsidRPr="00724269">
        <w:rPr>
          <w:rFonts w:ascii="Times New Roman" w:eastAsia="Calibri" w:hAnsi="Times New Roman" w:cs="Times New Roman"/>
          <w:sz w:val="24"/>
          <w:szCs w:val="24"/>
          <w:bdr w:val="none" w:sz="0" w:space="0" w:color="auto" w:frame="1"/>
          <w:lang w:val="ru-RU"/>
        </w:rPr>
        <w:t xml:space="preserve">Пещера. </w:t>
      </w:r>
      <w:r w:rsidR="00AF47BB">
        <w:rPr>
          <w:rFonts w:ascii="Times New Roman" w:hAnsi="Times New Roman" w:cs="Times New Roman"/>
          <w:sz w:val="24"/>
          <w:szCs w:val="24"/>
          <w:lang w:val="bg-BG"/>
        </w:rPr>
        <w:t>П</w:t>
      </w:r>
      <w:r w:rsidR="00AF47BB" w:rsidRPr="00724269">
        <w:rPr>
          <w:rFonts w:ascii="Times New Roman" w:hAnsi="Times New Roman" w:cs="Times New Roman"/>
          <w:sz w:val="24"/>
          <w:szCs w:val="24"/>
        </w:rPr>
        <w:t>роверени компоненти и фактори на околната среда: „</w:t>
      </w:r>
      <w:r w:rsidR="00AF47BB" w:rsidRPr="00724269">
        <w:rPr>
          <w:rFonts w:ascii="Times New Roman" w:eastAsia="Calibri" w:hAnsi="Times New Roman" w:cs="Times New Roman"/>
          <w:sz w:val="24"/>
          <w:szCs w:val="24"/>
          <w:bdr w:val="none" w:sz="0" w:space="0" w:color="auto" w:frame="1"/>
          <w:lang w:val="ru-RU"/>
        </w:rPr>
        <w:t>води</w:t>
      </w:r>
      <w:r w:rsidR="00AF47BB" w:rsidRPr="00724269">
        <w:rPr>
          <w:rFonts w:ascii="Times New Roman" w:hAnsi="Times New Roman" w:cs="Times New Roman"/>
          <w:sz w:val="24"/>
          <w:szCs w:val="24"/>
        </w:rPr>
        <w:t>“</w:t>
      </w:r>
      <w:r w:rsidR="00AF47BB">
        <w:rPr>
          <w:rFonts w:ascii="Times New Roman" w:hAnsi="Times New Roman" w:cs="Times New Roman"/>
          <w:sz w:val="24"/>
          <w:szCs w:val="24"/>
          <w:lang w:val="bg-BG"/>
        </w:rPr>
        <w:t xml:space="preserve"> </w:t>
      </w:r>
      <w:r w:rsidR="00AF47BB" w:rsidRPr="00724269">
        <w:rPr>
          <w:rFonts w:ascii="Times New Roman" w:hAnsi="Times New Roman" w:cs="Times New Roman"/>
          <w:sz w:val="24"/>
          <w:szCs w:val="24"/>
        </w:rPr>
        <w:t xml:space="preserve">и </w:t>
      </w:r>
      <w:r w:rsidR="00AF47BB" w:rsidRPr="00724269">
        <w:rPr>
          <w:rFonts w:ascii="Times New Roman" w:hAnsi="Times New Roman" w:cs="Times New Roman"/>
          <w:sz w:val="24"/>
          <w:szCs w:val="24"/>
          <w:lang w:val="bg-BG"/>
        </w:rPr>
        <w:t>„</w:t>
      </w:r>
      <w:r w:rsidR="00AF47BB" w:rsidRPr="00724269">
        <w:rPr>
          <w:rFonts w:ascii="Times New Roman" w:hAnsi="Times New Roman" w:cs="Times New Roman"/>
          <w:sz w:val="24"/>
          <w:szCs w:val="24"/>
        </w:rPr>
        <w:t>отпадъци</w:t>
      </w:r>
      <w:r w:rsidR="00AF47BB" w:rsidRPr="00724269">
        <w:rPr>
          <w:rFonts w:ascii="Times New Roman" w:hAnsi="Times New Roman" w:cs="Times New Roman"/>
          <w:sz w:val="24"/>
          <w:szCs w:val="24"/>
          <w:lang w:val="bg-BG"/>
        </w:rPr>
        <w:t>“</w:t>
      </w:r>
      <w:r w:rsidR="00AF47BB">
        <w:rPr>
          <w:rFonts w:ascii="Times New Roman" w:hAnsi="Times New Roman" w:cs="Times New Roman"/>
          <w:sz w:val="24"/>
          <w:szCs w:val="24"/>
          <w:lang w:val="bg-BG"/>
        </w:rPr>
        <w:t>.</w:t>
      </w:r>
      <w:r w:rsidR="00AF47BB" w:rsidRPr="00AF47BB">
        <w:rPr>
          <w:rFonts w:ascii="Times New Roman" w:eastAsia="Calibri" w:hAnsi="Times New Roman" w:cs="Times New Roman"/>
          <w:sz w:val="24"/>
          <w:szCs w:val="24"/>
          <w:bdr w:val="none" w:sz="0" w:space="0" w:color="auto" w:frame="1"/>
          <w:lang w:val="ru-RU"/>
        </w:rPr>
        <w:t xml:space="preserve"> </w:t>
      </w:r>
      <w:r w:rsidR="00AF47BB" w:rsidRPr="00724269">
        <w:rPr>
          <w:rFonts w:ascii="Times New Roman" w:eastAsia="Calibri" w:hAnsi="Times New Roman" w:cs="Times New Roman"/>
          <w:sz w:val="24"/>
          <w:szCs w:val="24"/>
          <w:bdr w:val="none" w:sz="0" w:space="0" w:color="auto" w:frame="1"/>
          <w:lang w:val="ru-RU"/>
        </w:rPr>
        <w:t xml:space="preserve">Пречиствателната станция се експлоатира съгласно технологичната схема. </w:t>
      </w:r>
      <w:r w:rsidR="00AF47BB" w:rsidRPr="00724269">
        <w:rPr>
          <w:rFonts w:ascii="Times New Roman" w:hAnsi="Times New Roman" w:cs="Times New Roman"/>
          <w:sz w:val="24"/>
          <w:szCs w:val="24"/>
        </w:rPr>
        <w:t xml:space="preserve"> </w:t>
      </w:r>
      <w:r w:rsidR="00AF47BB">
        <w:rPr>
          <w:rFonts w:ascii="Times New Roman" w:hAnsi="Times New Roman" w:cs="Times New Roman"/>
          <w:sz w:val="24"/>
          <w:szCs w:val="24"/>
          <w:lang w:val="bg-BG"/>
        </w:rPr>
        <w:t>При</w:t>
      </w:r>
      <w:r w:rsidR="00AF47BB">
        <w:rPr>
          <w:rFonts w:ascii="Times New Roman" w:eastAsia="Calibri" w:hAnsi="Times New Roman" w:cs="Times New Roman"/>
          <w:sz w:val="24"/>
          <w:szCs w:val="24"/>
          <w:bdr w:val="none" w:sz="0" w:space="0" w:color="auto" w:frame="1"/>
        </w:rPr>
        <w:t xml:space="preserve"> </w:t>
      </w:r>
      <w:r w:rsidRPr="00724269">
        <w:rPr>
          <w:rFonts w:ascii="Times New Roman" w:eastAsia="Calibri" w:hAnsi="Times New Roman" w:cs="Times New Roman"/>
          <w:sz w:val="24"/>
          <w:szCs w:val="24"/>
          <w:bdr w:val="none" w:sz="0" w:space="0" w:color="auto" w:frame="1"/>
          <w:lang w:val="ru-RU"/>
        </w:rPr>
        <w:t>извършения оглед на площадката не се констатира нарушение на екологичното законодателство.</w:t>
      </w:r>
      <w:r w:rsidRPr="00724269">
        <w:rPr>
          <w:rFonts w:ascii="Times New Roman" w:hAnsi="Times New Roman" w:cs="Times New Roman"/>
          <w:sz w:val="24"/>
          <w:szCs w:val="24"/>
          <w:lang w:val="ru-RU"/>
        </w:rPr>
        <w:t xml:space="preserve"> </w:t>
      </w:r>
      <w:r w:rsidRPr="00724269">
        <w:rPr>
          <w:rFonts w:ascii="Times New Roman" w:hAnsi="Times New Roman" w:cs="Times New Roman"/>
          <w:sz w:val="24"/>
          <w:szCs w:val="24"/>
        </w:rPr>
        <w:t>Взета е водна проба, която не показва отклонения от ИЕО</w:t>
      </w:r>
      <w:r>
        <w:rPr>
          <w:rFonts w:ascii="Times New Roman" w:hAnsi="Times New Roman" w:cs="Times New Roman"/>
          <w:sz w:val="24"/>
          <w:szCs w:val="24"/>
          <w:lang w:val="bg-BG"/>
        </w:rPr>
        <w:t>,</w:t>
      </w:r>
      <w:r w:rsidRPr="00724269">
        <w:rPr>
          <w:rFonts w:ascii="Times New Roman" w:hAnsi="Times New Roman" w:cs="Times New Roman"/>
          <w:sz w:val="24"/>
          <w:szCs w:val="24"/>
        </w:rPr>
        <w:t xml:space="preserve"> поставени в разрешителното за заустване.</w:t>
      </w:r>
      <w:r w:rsidRPr="00724269">
        <w:rPr>
          <w:rFonts w:ascii="Times New Roman" w:eastAsia="Calibri" w:hAnsi="Times New Roman" w:cs="Times New Roman"/>
          <w:sz w:val="24"/>
          <w:szCs w:val="24"/>
          <w:bdr w:val="none" w:sz="0" w:space="0" w:color="auto" w:frame="1"/>
          <w:lang w:val="ru-RU"/>
        </w:rPr>
        <w:t xml:space="preserve"> </w:t>
      </w:r>
      <w:r w:rsidRPr="00724269">
        <w:rPr>
          <w:rFonts w:ascii="Times New Roman" w:hAnsi="Times New Roman" w:cs="Times New Roman"/>
          <w:sz w:val="24"/>
          <w:szCs w:val="24"/>
          <w:lang w:val="ru-RU"/>
        </w:rPr>
        <w:t>При организиране и извършване на своята дейност операторът е допуснал пропуски по отношение на изискванията на нормативната уредба, свързана с</w:t>
      </w:r>
      <w:r>
        <w:rPr>
          <w:rFonts w:ascii="Times New Roman" w:hAnsi="Times New Roman" w:cs="Times New Roman"/>
          <w:sz w:val="24"/>
          <w:szCs w:val="24"/>
          <w:lang w:val="ru-RU"/>
        </w:rPr>
        <w:t>ъс</w:t>
      </w:r>
      <w:r w:rsidRPr="00724269">
        <w:rPr>
          <w:rFonts w:ascii="Times New Roman" w:hAnsi="Times New Roman" w:cs="Times New Roman"/>
          <w:sz w:val="24"/>
          <w:szCs w:val="24"/>
          <w:lang w:val="ru-RU"/>
        </w:rPr>
        <w:t xml:space="preserve"> ЗУО, за което са дадени </w:t>
      </w:r>
      <w:r>
        <w:rPr>
          <w:rFonts w:ascii="Times New Roman" w:hAnsi="Times New Roman" w:cs="Times New Roman"/>
          <w:sz w:val="24"/>
          <w:szCs w:val="24"/>
          <w:lang w:val="ru-RU"/>
        </w:rPr>
        <w:t>две</w:t>
      </w:r>
      <w:r w:rsidRPr="00724269">
        <w:rPr>
          <w:rFonts w:ascii="Times New Roman" w:hAnsi="Times New Roman" w:cs="Times New Roman"/>
          <w:sz w:val="24"/>
          <w:szCs w:val="24"/>
          <w:lang w:val="ru-RU"/>
        </w:rPr>
        <w:t xml:space="preserve"> предписания. Предстои последващ контрол.</w:t>
      </w:r>
      <w:r w:rsidR="0007121C">
        <w:rPr>
          <w:rFonts w:ascii="Times New Roman" w:hAnsi="Times New Roman" w:cs="Times New Roman"/>
          <w:sz w:val="24"/>
          <w:szCs w:val="24"/>
          <w:lang w:val="ru-RU"/>
        </w:rPr>
        <w:t xml:space="preserve"> </w:t>
      </w:r>
    </w:p>
    <w:p w:rsidR="0007121C" w:rsidRPr="008F4858" w:rsidRDefault="0007121C" w:rsidP="00EE7406">
      <w:pPr>
        <w:pStyle w:val="a4"/>
        <w:numPr>
          <w:ilvl w:val="0"/>
          <w:numId w:val="27"/>
        </w:numPr>
        <w:overflowPunct/>
        <w:autoSpaceDE/>
        <w:autoSpaceDN/>
        <w:adjustRightInd/>
        <w:contextualSpacing/>
        <w:jc w:val="both"/>
        <w:rPr>
          <w:rFonts w:ascii="Times New Roman" w:eastAsia="Calibri" w:hAnsi="Times New Roman" w:cs="Times New Roman"/>
          <w:sz w:val="24"/>
          <w:szCs w:val="24"/>
          <w:bdr w:val="none" w:sz="0" w:space="0" w:color="auto" w:frame="1"/>
          <w:lang w:val="ru-RU"/>
        </w:rPr>
      </w:pPr>
      <w:r w:rsidRPr="008F4858">
        <w:rPr>
          <w:rFonts w:ascii="Times New Roman" w:eastAsia="Calibri" w:hAnsi="Times New Roman" w:cs="Times New Roman"/>
          <w:sz w:val="24"/>
          <w:szCs w:val="24"/>
          <w:lang w:val="bg-BG"/>
        </w:rPr>
        <w:t>„Биомет-2000“ ООД, МБИ Елшица, общ. Панагюрище</w:t>
      </w:r>
      <w:r w:rsidRPr="008F4858">
        <w:rPr>
          <w:rFonts w:ascii="Times New Roman" w:eastAsia="Calibri" w:hAnsi="Times New Roman" w:cs="Times New Roman"/>
          <w:sz w:val="24"/>
          <w:szCs w:val="24"/>
          <w:bdr w:val="none" w:sz="0" w:space="0" w:color="auto" w:frame="1"/>
          <w:lang w:val="bg-BG" w:eastAsia="bg-BG"/>
        </w:rPr>
        <w:t xml:space="preserve"> </w:t>
      </w:r>
      <w:r w:rsidR="008F4858" w:rsidRPr="008F4858">
        <w:rPr>
          <w:rFonts w:ascii="Times New Roman" w:eastAsia="Calibri" w:hAnsi="Times New Roman" w:cs="Times New Roman"/>
          <w:sz w:val="24"/>
          <w:szCs w:val="24"/>
          <w:bdr w:val="none" w:sz="0" w:space="0" w:color="auto" w:frame="1"/>
          <w:lang w:val="bg-BG" w:eastAsia="bg-BG"/>
        </w:rPr>
        <w:t>–</w:t>
      </w:r>
      <w:r w:rsidR="00857FAB" w:rsidRPr="008F4858">
        <w:rPr>
          <w:rFonts w:ascii="Times New Roman" w:eastAsia="Calibri" w:hAnsi="Times New Roman" w:cs="Times New Roman"/>
          <w:sz w:val="24"/>
          <w:szCs w:val="24"/>
          <w:bdr w:val="none" w:sz="0" w:space="0" w:color="auto" w:frame="1"/>
          <w:lang w:val="bg-BG" w:eastAsia="bg-BG"/>
        </w:rPr>
        <w:t xml:space="preserve"> </w:t>
      </w:r>
      <w:r w:rsidR="008F4858" w:rsidRPr="008F4858">
        <w:rPr>
          <w:rFonts w:ascii="Times New Roman" w:eastAsia="Calibri" w:hAnsi="Times New Roman" w:cs="Times New Roman"/>
          <w:sz w:val="24"/>
          <w:szCs w:val="24"/>
          <w:bdr w:val="none" w:sz="0" w:space="0" w:color="auto" w:frame="1"/>
          <w:lang w:val="bg-BG" w:eastAsia="bg-BG"/>
        </w:rPr>
        <w:t>инсталация за производство на меден циментационен концентрат. П</w:t>
      </w:r>
      <w:r w:rsidR="00857FAB" w:rsidRPr="008F4858">
        <w:rPr>
          <w:rFonts w:ascii="Times New Roman" w:hAnsi="Times New Roman" w:cs="Times New Roman"/>
          <w:sz w:val="24"/>
          <w:szCs w:val="24"/>
        </w:rPr>
        <w:t>ровер</w:t>
      </w:r>
      <w:r w:rsidR="00A47AF6">
        <w:rPr>
          <w:rFonts w:ascii="Times New Roman" w:hAnsi="Times New Roman" w:cs="Times New Roman"/>
          <w:sz w:val="24"/>
          <w:szCs w:val="24"/>
          <w:lang w:val="bg-BG"/>
        </w:rPr>
        <w:t>ка по компонет</w:t>
      </w:r>
      <w:r w:rsidR="00857FAB" w:rsidRPr="008F4858">
        <w:rPr>
          <w:rFonts w:ascii="Times New Roman" w:hAnsi="Times New Roman" w:cs="Times New Roman"/>
          <w:sz w:val="24"/>
          <w:szCs w:val="24"/>
        </w:rPr>
        <w:t xml:space="preserve"> „</w:t>
      </w:r>
      <w:r w:rsidR="00857FAB" w:rsidRPr="008F4858">
        <w:rPr>
          <w:rFonts w:ascii="Times New Roman" w:eastAsia="Calibri" w:hAnsi="Times New Roman" w:cs="Times New Roman"/>
          <w:sz w:val="24"/>
          <w:szCs w:val="24"/>
          <w:bdr w:val="none" w:sz="0" w:space="0" w:color="auto" w:frame="1"/>
          <w:lang w:val="ru-RU"/>
        </w:rPr>
        <w:t>води</w:t>
      </w:r>
      <w:r w:rsidR="00857FAB" w:rsidRPr="008F4858">
        <w:rPr>
          <w:rFonts w:ascii="Times New Roman" w:hAnsi="Times New Roman" w:cs="Times New Roman"/>
          <w:sz w:val="24"/>
          <w:szCs w:val="24"/>
        </w:rPr>
        <w:t>“</w:t>
      </w:r>
      <w:r w:rsidR="008F4858" w:rsidRPr="008F4858">
        <w:rPr>
          <w:rFonts w:ascii="Times New Roman" w:hAnsi="Times New Roman" w:cs="Times New Roman"/>
          <w:sz w:val="24"/>
          <w:szCs w:val="24"/>
          <w:lang w:val="bg-BG"/>
        </w:rPr>
        <w:t xml:space="preserve"> и</w:t>
      </w:r>
      <w:r w:rsidR="00A47AF6">
        <w:rPr>
          <w:rFonts w:ascii="Times New Roman" w:hAnsi="Times New Roman" w:cs="Times New Roman"/>
          <w:sz w:val="24"/>
          <w:szCs w:val="24"/>
          <w:lang w:val="bg-BG"/>
        </w:rPr>
        <w:t xml:space="preserve"> фактор</w:t>
      </w:r>
      <w:r w:rsidR="00857FAB" w:rsidRPr="008F4858">
        <w:rPr>
          <w:rFonts w:ascii="Times New Roman" w:hAnsi="Times New Roman" w:cs="Times New Roman"/>
          <w:sz w:val="24"/>
          <w:szCs w:val="24"/>
        </w:rPr>
        <w:t xml:space="preserve"> </w:t>
      </w:r>
      <w:r w:rsidR="00857FAB" w:rsidRPr="008F4858">
        <w:rPr>
          <w:rFonts w:ascii="Times New Roman" w:hAnsi="Times New Roman" w:cs="Times New Roman"/>
          <w:sz w:val="24"/>
          <w:szCs w:val="24"/>
          <w:lang w:val="bg-BG"/>
        </w:rPr>
        <w:t>„</w:t>
      </w:r>
      <w:r w:rsidR="00857FAB" w:rsidRPr="008F4858">
        <w:rPr>
          <w:rFonts w:ascii="Times New Roman" w:hAnsi="Times New Roman" w:cs="Times New Roman"/>
          <w:sz w:val="24"/>
          <w:szCs w:val="24"/>
        </w:rPr>
        <w:t>химични вещества</w:t>
      </w:r>
      <w:r w:rsidR="00857FAB" w:rsidRPr="008F4858">
        <w:rPr>
          <w:rFonts w:ascii="Times New Roman" w:hAnsi="Times New Roman" w:cs="Times New Roman"/>
          <w:sz w:val="24"/>
          <w:szCs w:val="24"/>
          <w:lang w:val="bg-BG"/>
        </w:rPr>
        <w:t>“</w:t>
      </w:r>
      <w:r w:rsidR="008F4858" w:rsidRPr="008F4858">
        <w:rPr>
          <w:rFonts w:ascii="Times New Roman" w:hAnsi="Times New Roman" w:cs="Times New Roman"/>
          <w:sz w:val="24"/>
          <w:szCs w:val="24"/>
          <w:lang w:val="bg-BG"/>
        </w:rPr>
        <w:t>.</w:t>
      </w:r>
      <w:r w:rsidR="00857FAB" w:rsidRPr="008F4858">
        <w:rPr>
          <w:rFonts w:ascii="Times New Roman" w:hAnsi="Times New Roman" w:cs="Times New Roman"/>
          <w:sz w:val="24"/>
          <w:szCs w:val="24"/>
        </w:rPr>
        <w:t xml:space="preserve"> </w:t>
      </w:r>
      <w:r w:rsidR="008F4858" w:rsidRPr="008F4858">
        <w:rPr>
          <w:rFonts w:ascii="Times New Roman" w:hAnsi="Times New Roman" w:cs="Times New Roman"/>
          <w:sz w:val="24"/>
          <w:szCs w:val="24"/>
          <w:lang w:val="bg-BG"/>
        </w:rPr>
        <w:t xml:space="preserve">Няма </w:t>
      </w:r>
      <w:r w:rsidR="008F4858" w:rsidRPr="008F4858">
        <w:rPr>
          <w:rFonts w:ascii="Times New Roman" w:eastAsia="Calibri" w:hAnsi="Times New Roman" w:cs="Times New Roman"/>
          <w:sz w:val="24"/>
          <w:szCs w:val="24"/>
          <w:bdr w:val="none" w:sz="0" w:space="0" w:color="auto" w:frame="1"/>
          <w:lang w:val="bg-BG" w:eastAsia="bg-BG"/>
        </w:rPr>
        <w:t>промяна в дейностите на обекта</w:t>
      </w:r>
      <w:r w:rsidR="00A47AF6">
        <w:rPr>
          <w:rFonts w:ascii="Times New Roman" w:eastAsia="Calibri" w:hAnsi="Times New Roman" w:cs="Times New Roman"/>
          <w:sz w:val="24"/>
          <w:szCs w:val="24"/>
          <w:bdr w:val="none" w:sz="0" w:space="0" w:color="auto" w:frame="1"/>
          <w:lang w:val="bg-BG" w:eastAsia="bg-BG"/>
        </w:rPr>
        <w:t>,</w:t>
      </w:r>
      <w:r w:rsidR="008F4858" w:rsidRPr="008F4858">
        <w:rPr>
          <w:rFonts w:ascii="Times New Roman" w:eastAsia="Calibri" w:hAnsi="Times New Roman" w:cs="Times New Roman"/>
          <w:sz w:val="24"/>
          <w:szCs w:val="24"/>
          <w:bdr w:val="none" w:sz="0" w:space="0" w:color="auto" w:frame="1"/>
          <w:lang w:val="bg-BG" w:eastAsia="bg-BG"/>
        </w:rPr>
        <w:t xml:space="preserve"> в инсталацията</w:t>
      </w:r>
      <w:r w:rsidR="00A47AF6">
        <w:rPr>
          <w:rFonts w:ascii="Times New Roman" w:eastAsia="Calibri" w:hAnsi="Times New Roman" w:cs="Times New Roman"/>
          <w:sz w:val="24"/>
          <w:szCs w:val="24"/>
          <w:bdr w:val="none" w:sz="0" w:space="0" w:color="auto" w:frame="1"/>
          <w:lang w:val="bg-BG" w:eastAsia="bg-BG"/>
        </w:rPr>
        <w:t xml:space="preserve"> и в използването на водите</w:t>
      </w:r>
      <w:r w:rsidR="008F4858" w:rsidRPr="008F4858">
        <w:rPr>
          <w:rFonts w:ascii="Times New Roman" w:eastAsia="Calibri" w:hAnsi="Times New Roman" w:cs="Times New Roman"/>
          <w:sz w:val="24"/>
          <w:szCs w:val="24"/>
          <w:bdr w:val="none" w:sz="0" w:space="0" w:color="auto" w:frame="1"/>
          <w:lang w:val="bg-BG" w:eastAsia="bg-BG"/>
        </w:rPr>
        <w:t xml:space="preserve"> от отвалите на насипището. </w:t>
      </w:r>
      <w:r w:rsidR="00A47AF6">
        <w:rPr>
          <w:rFonts w:ascii="Times New Roman" w:eastAsia="Calibri" w:hAnsi="Times New Roman" w:cs="Times New Roman"/>
          <w:sz w:val="24"/>
          <w:szCs w:val="24"/>
          <w:bdr w:val="none" w:sz="0" w:space="0" w:color="auto" w:frame="1"/>
          <w:lang w:val="bg-BG" w:eastAsia="bg-BG"/>
        </w:rPr>
        <w:t>Оп</w:t>
      </w:r>
      <w:r w:rsidR="008F4858" w:rsidRPr="008F4858">
        <w:rPr>
          <w:rFonts w:ascii="Times New Roman" w:eastAsia="Calibri" w:hAnsi="Times New Roman" w:cs="Times New Roman"/>
          <w:sz w:val="24"/>
          <w:szCs w:val="24"/>
          <w:bdr w:val="none" w:sz="0" w:space="0" w:color="auto" w:frame="1"/>
          <w:lang w:val="bg-BG" w:eastAsia="bg-BG"/>
        </w:rPr>
        <w:t xml:space="preserve">ераторът не използва киселини и не подкислява води. </w:t>
      </w:r>
      <w:r w:rsidR="008F4858" w:rsidRPr="008F4858">
        <w:rPr>
          <w:rFonts w:ascii="Times New Roman" w:eastAsia="Calibri" w:hAnsi="Times New Roman" w:cs="Times New Roman"/>
          <w:sz w:val="24"/>
          <w:szCs w:val="24"/>
          <w:bdr w:val="none" w:sz="0" w:space="0" w:color="auto" w:frame="1"/>
        </w:rPr>
        <w:t xml:space="preserve">На обекта не се употребяват и не са налични киселини. </w:t>
      </w:r>
      <w:r w:rsidR="00857FAB" w:rsidRPr="008F4858">
        <w:rPr>
          <w:rFonts w:ascii="Times New Roman" w:eastAsia="Calibri" w:hAnsi="Times New Roman" w:cs="Times New Roman"/>
          <w:sz w:val="24"/>
          <w:szCs w:val="24"/>
          <w:bdr w:val="none" w:sz="0" w:space="0" w:color="auto" w:frame="1"/>
          <w:lang w:val="ru-RU"/>
        </w:rPr>
        <w:t>При извършената проверка на площадката не се констатира нарушение на екологичното законодателс</w:t>
      </w:r>
      <w:r w:rsidR="008F4858" w:rsidRPr="008F4858">
        <w:rPr>
          <w:rFonts w:ascii="Times New Roman" w:eastAsia="Calibri" w:hAnsi="Times New Roman" w:cs="Times New Roman"/>
          <w:sz w:val="24"/>
          <w:szCs w:val="24"/>
          <w:bdr w:val="none" w:sz="0" w:space="0" w:color="auto" w:frame="1"/>
          <w:lang w:val="ru-RU"/>
        </w:rPr>
        <w:t>тво.</w:t>
      </w:r>
      <w:r w:rsidR="00A47AF6">
        <w:rPr>
          <w:rFonts w:ascii="Times New Roman" w:eastAsia="Calibri" w:hAnsi="Times New Roman" w:cs="Times New Roman"/>
          <w:sz w:val="24"/>
          <w:szCs w:val="24"/>
          <w:bdr w:val="none" w:sz="0" w:space="0" w:color="auto" w:frame="1"/>
          <w:lang w:val="ru-RU"/>
        </w:rPr>
        <w:t xml:space="preserve"> Дадени са предписания за предоставяне на актуален адрес за кореспонденция и за представяне на документи за произхода на използваните материали, идентичността на доставчиците и други данни, свързани с производството. Предстои проверка по документи на дружеството.</w:t>
      </w:r>
    </w:p>
    <w:p w:rsidR="00724269" w:rsidRPr="008F4858" w:rsidRDefault="008F4858" w:rsidP="00724269">
      <w:pPr>
        <w:pStyle w:val="a4"/>
        <w:ind w:left="720"/>
        <w:jc w:val="both"/>
        <w:rPr>
          <w:rFonts w:ascii="Times New Roman" w:hAnsi="Times New Roman" w:cs="Times New Roman"/>
          <w:bCs/>
          <w:sz w:val="24"/>
          <w:szCs w:val="24"/>
          <w:lang w:val="bg-BG"/>
        </w:rPr>
      </w:pPr>
      <w:r w:rsidRPr="008F4858">
        <w:rPr>
          <w:rFonts w:ascii="Times New Roman" w:hAnsi="Times New Roman" w:cs="Times New Roman"/>
          <w:bCs/>
          <w:sz w:val="24"/>
          <w:szCs w:val="24"/>
          <w:lang w:val="bg-BG"/>
        </w:rPr>
        <w:t xml:space="preserve">           </w:t>
      </w:r>
    </w:p>
    <w:p w:rsidR="004D5E5C" w:rsidRPr="00A47AF6" w:rsidRDefault="007845A3" w:rsidP="00A47AF6">
      <w:pPr>
        <w:tabs>
          <w:tab w:val="left" w:pos="5790"/>
        </w:tabs>
        <w:ind w:firstLine="567"/>
        <w:jc w:val="both"/>
        <w:rPr>
          <w:rFonts w:eastAsia="Calibri"/>
          <w:bdr w:val="none" w:sz="0" w:space="0" w:color="auto" w:frame="1"/>
        </w:rPr>
      </w:pPr>
      <w:r w:rsidRPr="006E3C5A">
        <w:t xml:space="preserve"> </w:t>
      </w:r>
    </w:p>
    <w:p w:rsidR="00E937E4" w:rsidRPr="00E937E4" w:rsidRDefault="003731D4" w:rsidP="004667CD">
      <w:pPr>
        <w:pStyle w:val="a3"/>
        <w:ind w:firstLine="708"/>
        <w:jc w:val="both"/>
        <w:rPr>
          <w:rFonts w:ascii="Times New Roman" w:hAnsi="Times New Roman"/>
          <w:color w:val="000000"/>
          <w:sz w:val="24"/>
          <w:szCs w:val="24"/>
          <w:lang w:val="bg-BG"/>
        </w:rPr>
      </w:pPr>
      <w:r>
        <w:rPr>
          <w:rFonts w:ascii="Times New Roman" w:hAnsi="Times New Roman" w:cs="Times New Roman"/>
          <w:b/>
          <w:bCs/>
          <w:sz w:val="24"/>
          <w:szCs w:val="24"/>
          <w:lang w:val="ru-RU"/>
        </w:rPr>
        <w:t>Атмосферен въздух</w:t>
      </w:r>
      <w:r>
        <w:rPr>
          <w:rFonts w:ascii="Times New Roman" w:hAnsi="Times New Roman" w:cs="Times New Roman"/>
          <w:sz w:val="24"/>
          <w:szCs w:val="24"/>
          <w:lang w:val="ru-RU"/>
        </w:rPr>
        <w:t xml:space="preserve"> – през </w:t>
      </w:r>
      <w:r w:rsidR="00EB45FE">
        <w:rPr>
          <w:rFonts w:ascii="Times New Roman" w:hAnsi="Times New Roman" w:cs="Times New Roman"/>
          <w:sz w:val="24"/>
          <w:szCs w:val="24"/>
          <w:bdr w:val="none" w:sz="0" w:space="0" w:color="auto" w:frame="1"/>
          <w:lang w:val="bg-BG" w:eastAsia="bg-BG"/>
        </w:rPr>
        <w:t xml:space="preserve">м. </w:t>
      </w:r>
      <w:r w:rsidR="00A90FB9">
        <w:rPr>
          <w:rFonts w:ascii="Times New Roman" w:hAnsi="Times New Roman" w:cs="Times New Roman"/>
          <w:sz w:val="24"/>
          <w:szCs w:val="24"/>
          <w:bdr w:val="none" w:sz="0" w:space="0" w:color="auto" w:frame="1"/>
          <w:lang w:val="bg-BG" w:eastAsia="bg-BG"/>
        </w:rPr>
        <w:t>юни</w:t>
      </w:r>
      <w:r>
        <w:rPr>
          <w:rFonts w:ascii="Times New Roman" w:hAnsi="Times New Roman" w:cs="Times New Roman"/>
          <w:sz w:val="24"/>
          <w:szCs w:val="24"/>
          <w:bdr w:val="none" w:sz="0" w:space="0" w:color="auto" w:frame="1"/>
          <w:lang w:val="bg-BG" w:eastAsia="bg-BG"/>
        </w:rPr>
        <w:t xml:space="preserve"> </w:t>
      </w:r>
      <w:r w:rsidRPr="007037D0">
        <w:rPr>
          <w:rFonts w:ascii="Times New Roman" w:hAnsi="Times New Roman" w:cs="Times New Roman"/>
          <w:sz w:val="24"/>
          <w:szCs w:val="24"/>
          <w:bdr w:val="none" w:sz="0" w:space="0" w:color="auto" w:frame="1"/>
          <w:lang w:val="ru-RU" w:eastAsia="bg-BG"/>
        </w:rPr>
        <w:t>2023 г.</w:t>
      </w:r>
      <w:r w:rsidR="00E937E4">
        <w:rPr>
          <w:rFonts w:ascii="Times New Roman" w:hAnsi="Times New Roman" w:cs="Times New Roman"/>
          <w:sz w:val="24"/>
          <w:szCs w:val="24"/>
          <w:bdr w:val="none" w:sz="0" w:space="0" w:color="auto" w:frame="1"/>
          <w:lang w:eastAsia="bg-BG"/>
        </w:rPr>
        <w:t xml:space="preserve"> по</w:t>
      </w:r>
      <w:r w:rsidR="00E937E4">
        <w:rPr>
          <w:rFonts w:ascii="Times New Roman" w:eastAsia="Calibri" w:hAnsi="Times New Roman"/>
          <w:sz w:val="24"/>
          <w:szCs w:val="24"/>
          <w:bdr w:val="none" w:sz="0" w:space="0" w:color="auto" w:frame="1"/>
          <w:lang w:val="bg-BG" w:eastAsia="bg-BG"/>
        </w:rPr>
        <w:t xml:space="preserve"> ЗЧАВ и подзаконовите нормативни актове са извършени 7 проверки на 7 обекта – 5 планови и 2 извънредни. Няма дадени предписания. Експертите взеха участие в две проверки на оператори с издадено КР </w:t>
      </w:r>
      <w:r w:rsidR="00E937E4">
        <w:rPr>
          <w:rFonts w:ascii="Times New Roman" w:eastAsia="Calibri" w:hAnsi="Times New Roman"/>
          <w:sz w:val="24"/>
          <w:szCs w:val="24"/>
          <w:bdr w:val="none" w:sz="0" w:space="0" w:color="auto" w:frame="1"/>
          <w:lang w:eastAsia="bg-BG"/>
        </w:rPr>
        <w:t xml:space="preserve">и в две </w:t>
      </w:r>
      <w:r w:rsidR="00E937E4">
        <w:rPr>
          <w:rFonts w:ascii="Times New Roman" w:eastAsia="Calibri" w:hAnsi="Times New Roman"/>
          <w:sz w:val="24"/>
          <w:szCs w:val="24"/>
          <w:bdr w:val="none" w:sz="0" w:space="0" w:color="auto" w:frame="1"/>
          <w:lang w:val="bg-BG" w:eastAsia="bg-BG"/>
        </w:rPr>
        <w:t>комплексни проверки на обекти без КР –</w:t>
      </w:r>
      <w:r w:rsidR="00E937E4">
        <w:rPr>
          <w:rFonts w:ascii="Times New Roman" w:hAnsi="Times New Roman"/>
          <w:sz w:val="24"/>
          <w:szCs w:val="24"/>
          <w:lang w:val="bg-BG"/>
        </w:rPr>
        <w:t xml:space="preserve"> </w:t>
      </w:r>
      <w:r w:rsidR="00E937E4">
        <w:rPr>
          <w:rFonts w:ascii="Times New Roman" w:eastAsia="Calibri" w:hAnsi="Times New Roman"/>
          <w:sz w:val="24"/>
          <w:szCs w:val="24"/>
          <w:bdr w:val="none" w:sz="0" w:space="0" w:color="auto" w:frame="1"/>
          <w:lang w:val="bg-BG" w:eastAsia="bg-BG"/>
        </w:rPr>
        <w:t xml:space="preserve">обект за добив на медна руда, площадка „Асарел-Медет“, гр. Панагюрище и на мандра в с. Карабунар, общ. Септември, стопанисвана от „Еко-Ф“ ЕАД, гр. София. </w:t>
      </w:r>
      <w:r w:rsidR="00E937E4">
        <w:rPr>
          <w:rFonts w:ascii="Times New Roman" w:hAnsi="Times New Roman"/>
          <w:color w:val="000000"/>
          <w:sz w:val="24"/>
          <w:szCs w:val="24"/>
          <w:lang w:val="bg-BG"/>
        </w:rPr>
        <w:t xml:space="preserve">В рамките на комплексната проверка на „Еко-Ф“ ЕАД са проверени компонентите „въздух“ и „води“ и фактор „шум“. По време на проверката от РЛ Пазарджик към ИАОС са извършени контролни измервания на шум по границата на производствената площадка и в мястото на въздействие. Операторът спазва кратността (веднъж на две години) за извършване на СПИ на емисии, изпускани в атмосферния въздух от неподвижен източник </w:t>
      </w:r>
      <w:r w:rsidR="00E937E4">
        <w:rPr>
          <w:rFonts w:ascii="Times New Roman" w:hAnsi="Times New Roman"/>
          <w:color w:val="000000"/>
          <w:sz w:val="24"/>
          <w:szCs w:val="24"/>
        </w:rPr>
        <w:t>(</w:t>
      </w:r>
      <w:r w:rsidR="00E937E4">
        <w:rPr>
          <w:rFonts w:ascii="Times New Roman" w:hAnsi="Times New Roman"/>
          <w:color w:val="000000"/>
          <w:sz w:val="24"/>
          <w:szCs w:val="24"/>
          <w:lang w:val="bg-BG"/>
        </w:rPr>
        <w:t>котел</w:t>
      </w:r>
      <w:r w:rsidR="00E937E4">
        <w:rPr>
          <w:rFonts w:ascii="Times New Roman" w:hAnsi="Times New Roman"/>
          <w:color w:val="000000"/>
          <w:sz w:val="24"/>
          <w:szCs w:val="24"/>
        </w:rPr>
        <w:t>)</w:t>
      </w:r>
      <w:r w:rsidR="00E937E4">
        <w:rPr>
          <w:rFonts w:ascii="Times New Roman" w:hAnsi="Times New Roman"/>
          <w:color w:val="000000"/>
          <w:sz w:val="24"/>
          <w:szCs w:val="24"/>
          <w:lang w:val="bg-BG"/>
        </w:rPr>
        <w:t xml:space="preserve">, както и кратността за извършване на проверки за течове от системите, заредени с флуорсъдържащи парникови газове. На основание представени от РЛ Пазарджик протоколи от контролни измервания на шум се констатира, че измерените стойности по границата на производствената площадка и в мястото на въздействие са под определените стойности. </w:t>
      </w:r>
      <w:r w:rsidR="004667CD">
        <w:rPr>
          <w:rFonts w:ascii="Times New Roman" w:hAnsi="Times New Roman"/>
          <w:color w:val="000000"/>
          <w:sz w:val="24"/>
          <w:szCs w:val="24"/>
          <w:lang w:val="bg-BG"/>
        </w:rPr>
        <w:t>Проверката не установи несъответствие с изискванията на ЗВ, ЗЧАВ и ЗЗШОС и подзаконовите нормативни актове.</w:t>
      </w:r>
    </w:p>
    <w:p w:rsidR="003E0BE9" w:rsidRPr="003E0BE9" w:rsidRDefault="003731D4" w:rsidP="003E0BE9">
      <w:pPr>
        <w:pStyle w:val="a3"/>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         По ЗЧАВ и подзаконови нормативни актове:</w:t>
      </w:r>
    </w:p>
    <w:p w:rsidR="003E0BE9" w:rsidRPr="001F164F" w:rsidRDefault="003E0BE9" w:rsidP="003E0BE9">
      <w:pPr>
        <w:tabs>
          <w:tab w:val="left" w:pos="567"/>
          <w:tab w:val="left" w:pos="6120"/>
          <w:tab w:val="left" w:pos="6840"/>
        </w:tabs>
        <w:jc w:val="both"/>
        <w:rPr>
          <w:b/>
          <w:lang w:val="ru-RU"/>
        </w:rPr>
      </w:pPr>
      <w:r w:rsidRPr="003E0BE9">
        <w:rPr>
          <w:lang w:val="ru-RU"/>
        </w:rPr>
        <w:t xml:space="preserve">         </w:t>
      </w:r>
      <w:r w:rsidRPr="001F164F">
        <w:rPr>
          <w:b/>
          <w:lang w:val="ru-RU"/>
        </w:rPr>
        <w:t>Планови проверки</w:t>
      </w:r>
    </w:p>
    <w:p w:rsidR="0070785E" w:rsidRPr="0070785E" w:rsidRDefault="001F164F" w:rsidP="0070785E">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0785E">
        <w:rPr>
          <w:rFonts w:ascii="Times New Roman" w:hAnsi="Times New Roman" w:cs="Times New Roman"/>
          <w:color w:val="000000"/>
          <w:sz w:val="24"/>
          <w:szCs w:val="24"/>
        </w:rPr>
        <w:t xml:space="preserve">По Регламент № (ЕС) №517/2014 г. за флуорсъдържащите парникови газове са извършени проверки на </w:t>
      </w:r>
      <w:r w:rsidR="0070785E">
        <w:rPr>
          <w:rFonts w:ascii="Times New Roman" w:hAnsi="Times New Roman" w:cs="Times New Roman"/>
          <w:sz w:val="24"/>
          <w:szCs w:val="24"/>
        </w:rPr>
        <w:t xml:space="preserve">сервиз за хладилна и климатична техника, </w:t>
      </w:r>
      <w:r w:rsidR="0070785E">
        <w:rPr>
          <w:rFonts w:ascii="Times New Roman" w:hAnsi="Times New Roman" w:cs="Times New Roman"/>
          <w:sz w:val="24"/>
          <w:szCs w:val="24"/>
          <w:bdr w:val="none" w:sz="0" w:space="0" w:color="auto" w:frame="1"/>
          <w:lang w:eastAsia="bg-BG"/>
        </w:rPr>
        <w:t>магазин „Лидл“ и на химическо чистене в гр. Пазарджик.</w:t>
      </w:r>
      <w:r w:rsidR="0070785E">
        <w:rPr>
          <w:rFonts w:ascii="Times New Roman" w:hAnsi="Times New Roman" w:cs="Times New Roman"/>
          <w:color w:val="000000"/>
          <w:sz w:val="24"/>
          <w:szCs w:val="24"/>
        </w:rPr>
        <w:t xml:space="preserve"> </w:t>
      </w:r>
      <w:r w:rsidR="0070785E" w:rsidRPr="0070785E">
        <w:rPr>
          <w:rFonts w:ascii="Times New Roman" w:hAnsi="Times New Roman" w:cs="Times New Roman"/>
          <w:sz w:val="24"/>
          <w:szCs w:val="24"/>
        </w:rPr>
        <w:t>На оборудването</w:t>
      </w:r>
      <w:r w:rsidR="0070785E">
        <w:rPr>
          <w:rFonts w:ascii="Times New Roman" w:hAnsi="Times New Roman" w:cs="Times New Roman"/>
          <w:sz w:val="24"/>
          <w:szCs w:val="24"/>
          <w:lang w:val="bg-BG"/>
        </w:rPr>
        <w:t>,</w:t>
      </w:r>
      <w:r w:rsidR="0070785E" w:rsidRPr="0070785E">
        <w:rPr>
          <w:rFonts w:ascii="Times New Roman" w:hAnsi="Times New Roman" w:cs="Times New Roman"/>
          <w:sz w:val="24"/>
          <w:szCs w:val="24"/>
        </w:rPr>
        <w:t xml:space="preserve"> заредено с ФПГ са извършвани проверки за течове в кратността, съобразена с</w:t>
      </w:r>
      <w:r w:rsidR="0070785E">
        <w:rPr>
          <w:rFonts w:ascii="Times New Roman" w:hAnsi="Times New Roman" w:cs="Times New Roman"/>
          <w:sz w:val="24"/>
          <w:szCs w:val="24"/>
          <w:lang w:val="bg-BG"/>
        </w:rPr>
        <w:t>ъс</w:t>
      </w:r>
      <w:r w:rsidR="0070785E" w:rsidRPr="0070785E">
        <w:rPr>
          <w:rFonts w:ascii="Times New Roman" w:hAnsi="Times New Roman" w:cs="Times New Roman"/>
          <w:sz w:val="24"/>
          <w:szCs w:val="24"/>
        </w:rPr>
        <w:t xml:space="preserve"> зареденото количество. Няма установени течове от системата. Юридическото лице</w:t>
      </w:r>
      <w:r w:rsidR="0070785E">
        <w:rPr>
          <w:rFonts w:ascii="Times New Roman" w:hAnsi="Times New Roman" w:cs="Times New Roman"/>
          <w:sz w:val="24"/>
          <w:szCs w:val="24"/>
          <w:lang w:val="bg-BG"/>
        </w:rPr>
        <w:t>,</w:t>
      </w:r>
      <w:r w:rsidR="0070785E" w:rsidRPr="0070785E">
        <w:rPr>
          <w:rFonts w:ascii="Times New Roman" w:hAnsi="Times New Roman" w:cs="Times New Roman"/>
          <w:sz w:val="24"/>
          <w:szCs w:val="24"/>
        </w:rPr>
        <w:t xml:space="preserve"> извършващо обслужване на стационарно хладилно и климатично оборудване, използва разрешени за употреба ФПГ.  </w:t>
      </w:r>
    </w:p>
    <w:p w:rsidR="0070785E" w:rsidRDefault="0070785E" w:rsidP="0070785E">
      <w:pPr>
        <w:jc w:val="both"/>
        <w:rPr>
          <w:color w:val="auto"/>
        </w:rPr>
      </w:pPr>
      <w:r>
        <w:t xml:space="preserve">         По Наредба № 7 от 21 октомври 2003 г. за норми за допустими емисии на летливи органични съединения, изпускани в околната среда, главно в атмосферния въздух, в резултат на употребата на разтворители в определени инсталации, е извършена проверка на </w:t>
      </w:r>
      <w:r>
        <w:rPr>
          <w:bdr w:val="none" w:sz="0" w:space="0" w:color="auto" w:frame="1"/>
        </w:rPr>
        <w:t xml:space="preserve">химическо чистене в гр. Пазарджик. Операторът е </w:t>
      </w:r>
      <w:r>
        <w:t xml:space="preserve">представил за календарната 2022 г. ПУР, който е утвърден от директора на РИОСВ – Пазарджик. </w:t>
      </w:r>
    </w:p>
    <w:p w:rsidR="0070785E" w:rsidRPr="0070785E" w:rsidRDefault="0070785E" w:rsidP="0070785E">
      <w:pPr>
        <w:jc w:val="both"/>
        <w:rPr>
          <w:color w:val="auto"/>
        </w:rPr>
      </w:pPr>
      <w:r>
        <w:t xml:space="preserve">         По Наредба №16 от 12.08.1999 г. за ограничаване емисиите на летливи органични съединения при съхранение, товарене или разтоварване и превоз на бензини, е извършена проверка на бензиностанция в с. Мало Конаре, общ. Пазарджик, стопанисвана от „ВАМ Петрол“ ЕООД. Веднъж годишно е извършвана проверка за ефективността на улавяне на бензиновите пари на системите, съответстващи на </w:t>
      </w:r>
      <w:r>
        <w:rPr>
          <w:shd w:val="clear" w:color="auto" w:fill="FEFEFE"/>
        </w:rPr>
        <w:t>Етап II на УБП.</w:t>
      </w:r>
      <w:r>
        <w:rPr>
          <w:rFonts w:ascii="Verdana" w:hAnsi="Verdana"/>
          <w:sz w:val="18"/>
          <w:szCs w:val="18"/>
          <w:shd w:val="clear" w:color="auto" w:fill="FEFEFE"/>
        </w:rPr>
        <w:t xml:space="preserve"> </w:t>
      </w:r>
      <w:r>
        <w:rPr>
          <w:shd w:val="clear" w:color="auto" w:fill="FEFEFE"/>
        </w:rPr>
        <w:t xml:space="preserve">Резултатите от проверката са отразени в дневник. </w:t>
      </w:r>
      <w:r w:rsidRPr="0070785E">
        <w:rPr>
          <w:rStyle w:val="a5"/>
          <w:b w:val="0"/>
          <w:bCs w:val="0"/>
          <w:color w:val="auto"/>
        </w:rPr>
        <w:t xml:space="preserve">Операторът е изпълнил задълженията си съгласно чл. 9б от ЗЧАВ, във връзка с чл. 14б от </w:t>
      </w:r>
      <w:r w:rsidRPr="0070785E">
        <w:rPr>
          <w:color w:val="auto"/>
        </w:rPr>
        <w:t>Наредба № 16 от 12.08.1999 г. за ограничаване емисиите на летливи органични съединения при съхранение, товарене или разтоварване и превоз на бензини.</w:t>
      </w:r>
    </w:p>
    <w:p w:rsidR="0070785E" w:rsidRPr="0070785E" w:rsidRDefault="0070785E" w:rsidP="0070785E">
      <w:pPr>
        <w:pStyle w:val="a3"/>
        <w:jc w:val="both"/>
        <w:rPr>
          <w:rFonts w:ascii="Times New Roman" w:hAnsi="Times New Roman" w:cs="Times New Roman"/>
          <w:sz w:val="24"/>
          <w:szCs w:val="24"/>
        </w:rPr>
      </w:pPr>
      <w:r w:rsidRPr="0070785E">
        <w:rPr>
          <w:rFonts w:ascii="Times New Roman" w:hAnsi="Times New Roman" w:cs="Times New Roman"/>
          <w:sz w:val="24"/>
          <w:szCs w:val="24"/>
        </w:rPr>
        <w:t>        Извършена е проверка на община Пазарджик за изпълнение на заложените мерки в плана за действие към общинската програма за управление качеството на атмосферния въздух за периода 2021-2027г., приета от ОбС-Пазарджик с Решение №205 от 12.09.2022г. Община Пазарджик изпълнява заложените мерки в плана за действие към програмата.</w:t>
      </w:r>
    </w:p>
    <w:p w:rsidR="001F164F" w:rsidRPr="001F164F" w:rsidRDefault="001F164F" w:rsidP="001F164F">
      <w:pPr>
        <w:pStyle w:val="a3"/>
        <w:jc w:val="both"/>
        <w:rPr>
          <w:rFonts w:ascii="Times New Roman" w:hAnsi="Times New Roman" w:cs="Times New Roman"/>
          <w:b/>
          <w:sz w:val="24"/>
          <w:szCs w:val="24"/>
          <w:lang w:val="bg-BG"/>
        </w:rPr>
      </w:pPr>
      <w:r>
        <w:rPr>
          <w:rFonts w:ascii="Times New Roman" w:hAnsi="Times New Roman" w:cs="Times New Roman"/>
          <w:sz w:val="24"/>
          <w:szCs w:val="24"/>
        </w:rPr>
        <w:t xml:space="preserve">      </w:t>
      </w:r>
      <w:r>
        <w:rPr>
          <w:rFonts w:ascii="Times New Roman" w:hAnsi="Times New Roman" w:cs="Times New Roman"/>
          <w:sz w:val="24"/>
          <w:szCs w:val="24"/>
          <w:lang w:val="bg-BG"/>
        </w:rPr>
        <w:t xml:space="preserve"> </w:t>
      </w:r>
      <w:r w:rsidR="00397C0F">
        <w:rPr>
          <w:rFonts w:ascii="Times New Roman" w:hAnsi="Times New Roman" w:cs="Times New Roman"/>
          <w:sz w:val="24"/>
          <w:szCs w:val="24"/>
        </w:rPr>
        <w:t xml:space="preserve">  </w:t>
      </w:r>
      <w:r w:rsidR="00CD18BE" w:rsidRPr="001F164F">
        <w:rPr>
          <w:rFonts w:ascii="Times New Roman" w:hAnsi="Times New Roman" w:cs="Times New Roman"/>
          <w:b/>
          <w:sz w:val="24"/>
          <w:szCs w:val="24"/>
        </w:rPr>
        <w:t>Извънредни проверки</w:t>
      </w:r>
    </w:p>
    <w:p w:rsidR="001F164F" w:rsidRDefault="001F164F" w:rsidP="001F164F">
      <w:pPr>
        <w:tabs>
          <w:tab w:val="left" w:pos="567"/>
          <w:tab w:val="left" w:pos="6120"/>
          <w:tab w:val="left" w:pos="6840"/>
        </w:tabs>
        <w:jc w:val="both"/>
      </w:pPr>
      <w:r>
        <w:tab/>
      </w:r>
      <w:r w:rsidRPr="00140C3C">
        <w:t>Във връзка с постъпил</w:t>
      </w:r>
      <w:r>
        <w:t>а</w:t>
      </w:r>
      <w:r w:rsidRPr="00140C3C">
        <w:t xml:space="preserve"> документаци</w:t>
      </w:r>
      <w:r>
        <w:t>я</w:t>
      </w:r>
      <w:r w:rsidRPr="00140C3C">
        <w:t xml:space="preserve"> за съгласуване на </w:t>
      </w:r>
      <w:r>
        <w:t xml:space="preserve">броя и разположението на </w:t>
      </w:r>
      <w:r w:rsidRPr="00140C3C">
        <w:t>точк</w:t>
      </w:r>
      <w:r>
        <w:t>и за вземане на проби/извадки</w:t>
      </w:r>
      <w:r w:rsidRPr="00140C3C">
        <w:t xml:space="preserve"> по глава трета от Наредба № 6 от 26 март 1999 г. за реда и начина за измерване на емисиите на вредни вещества, изпускани в атмосферния въздух от неподвижни изто</w:t>
      </w:r>
      <w:r>
        <w:t xml:space="preserve">чници, е извършена проверка на </w:t>
      </w:r>
      <w:r w:rsidRPr="006A3CCB">
        <w:t>предприятие за про</w:t>
      </w:r>
      <w:r>
        <w:t>изводство на алуминиеви детайли в</w:t>
      </w:r>
      <w:r w:rsidRPr="006A3CCB">
        <w:t xml:space="preserve"> с.</w:t>
      </w:r>
      <w:r>
        <w:t xml:space="preserve"> Варвара, общ. Септември с</w:t>
      </w:r>
      <w:r w:rsidRPr="006A3CCB">
        <w:t xml:space="preserve"> оператор „ПФБ Пресо Фондал</w:t>
      </w:r>
      <w:r>
        <w:t>-</w:t>
      </w:r>
      <w:r w:rsidRPr="006A3CCB">
        <w:t>България“ ЕООД.</w:t>
      </w:r>
      <w:r>
        <w:t xml:space="preserve"> На основание чл. 11, ал. 2 от </w:t>
      </w:r>
      <w:r w:rsidRPr="00140C3C">
        <w:t>Наредба № 6/1999г.,</w:t>
      </w:r>
      <w:r>
        <w:t xml:space="preserve"> директорът на РИОСВ - Пазарджик</w:t>
      </w:r>
      <w:r w:rsidRPr="00687B3D">
        <w:rPr>
          <w:i/>
        </w:rPr>
        <w:t xml:space="preserve"> </w:t>
      </w:r>
      <w:r>
        <w:t>е утвърдил разположението и точките за вземане на проби/извадки за извършване на регламентираните измервания.</w:t>
      </w:r>
    </w:p>
    <w:p w:rsidR="001F164F" w:rsidRPr="0019166E" w:rsidRDefault="001F164F" w:rsidP="001F164F">
      <w:pPr>
        <w:tabs>
          <w:tab w:val="left" w:pos="312"/>
        </w:tabs>
        <w:ind w:left="28"/>
        <w:jc w:val="both"/>
      </w:pPr>
      <w:r>
        <w:t xml:space="preserve">        В</w:t>
      </w:r>
      <w:r w:rsidRPr="006A3CCB">
        <w:t>ъв връзка с получен сигнал</w:t>
      </w:r>
      <w:r>
        <w:t xml:space="preserve"> на „зелен телефон“ </w:t>
      </w:r>
      <w:r w:rsidRPr="006A3CCB">
        <w:t>за неприятна миризма от асфалтова база между селата Хаджиев</w:t>
      </w:r>
      <w:r>
        <w:t>о и Говедаре, общ. Пазарджик, е извършена проверка</w:t>
      </w:r>
      <w:r w:rsidRPr="006A3CCB">
        <w:t xml:space="preserve"> на асфалтова база в землището на с. Хаджиево, стопанисвана от „София Асфалт“ ООД.</w:t>
      </w:r>
      <w:r>
        <w:t xml:space="preserve"> </w:t>
      </w:r>
      <w:r w:rsidRPr="006A3CCB">
        <w:t>В момента на проверката органолептично, извън границите на производствената площадка, както и в най-близо разположените жилищни зони на</w:t>
      </w:r>
      <w:r>
        <w:t xml:space="preserve"> с. Хаджиево и с. Говедаре не са установени</w:t>
      </w:r>
      <w:r w:rsidRPr="006A3CCB">
        <w:t xml:space="preserve"> миризми в резултат на дейностите, извършвани на площадката.</w:t>
      </w:r>
    </w:p>
    <w:p w:rsidR="001F164F" w:rsidRDefault="001F164F" w:rsidP="001F164F">
      <w:pPr>
        <w:ind w:firstLine="540"/>
        <w:jc w:val="both"/>
        <w:rPr>
          <w:rFonts w:eastAsia="Calibri"/>
          <w:lang w:val="ru-RU"/>
        </w:rPr>
      </w:pPr>
      <w:r w:rsidRPr="00ED71E8">
        <w:rPr>
          <w:b/>
        </w:rPr>
        <w:t xml:space="preserve">По </w:t>
      </w:r>
      <w:r w:rsidRPr="00ED71E8">
        <w:rPr>
          <w:rFonts w:eastAsia="Calibri"/>
          <w:b/>
          <w:lang w:val="ru-RU"/>
        </w:rPr>
        <w:t>Закон за защита от шума в околната среда (ЗЗШОС)</w:t>
      </w:r>
      <w:r>
        <w:rPr>
          <w:rFonts w:eastAsia="Calibri"/>
          <w:b/>
          <w:lang w:val="ru-RU"/>
        </w:rPr>
        <w:t xml:space="preserve"> </w:t>
      </w:r>
    </w:p>
    <w:p w:rsidR="001F164F" w:rsidRPr="004A50D8" w:rsidRDefault="001F164F" w:rsidP="001F164F">
      <w:pPr>
        <w:pStyle w:val="a3"/>
        <w:ind w:firstLine="540"/>
        <w:jc w:val="both"/>
        <w:rPr>
          <w:rFonts w:ascii="Times New Roman" w:hAnsi="Times New Roman"/>
          <w:color w:val="000000"/>
          <w:sz w:val="24"/>
          <w:szCs w:val="24"/>
          <w:lang w:val="bg-BG"/>
        </w:rPr>
      </w:pPr>
      <w:r>
        <w:rPr>
          <w:rFonts w:ascii="Times New Roman" w:hAnsi="Times New Roman"/>
          <w:color w:val="000000"/>
          <w:sz w:val="24"/>
          <w:szCs w:val="24"/>
          <w:lang w:val="bg-BG"/>
        </w:rPr>
        <w:t xml:space="preserve">В рамките на комплексната проверка на „Еко-Ф“ ЕАД от РЛ Пазарджик са извършени контролни измервания на шум по границата на производствената площадка и в мястото на въздействие. Получените резултати показват спазване на граничните еквивалентни нива по границата на производствената площадка и в мястото на въздействие. Дейността, извършваща се на производствената площадка, не води до повишаване на шумовото натоварване в района. </w:t>
      </w:r>
    </w:p>
    <w:p w:rsidR="001F164F" w:rsidRDefault="001F164F" w:rsidP="001F164F">
      <w:pPr>
        <w:tabs>
          <w:tab w:val="left" w:pos="567"/>
          <w:tab w:val="left" w:pos="6120"/>
          <w:tab w:val="left" w:pos="6840"/>
        </w:tabs>
        <w:jc w:val="both"/>
        <w:rPr>
          <w:rFonts w:eastAsia="Calibri"/>
          <w:bdr w:val="none" w:sz="0" w:space="0" w:color="auto" w:frame="1"/>
          <w:lang w:val="ru-RU"/>
        </w:rPr>
      </w:pPr>
      <w:r>
        <w:rPr>
          <w:rFonts w:eastAsia="Calibri"/>
          <w:bdr w:val="none" w:sz="0" w:space="0" w:color="auto" w:frame="1"/>
          <w:lang w:val="ru-RU"/>
        </w:rPr>
        <w:t xml:space="preserve">         Извършен е анализ на резултатите от два доклада за извършени СПИ на промишлен шум в околната среда. Не са установени превишавания на граничните стойности на </w:t>
      </w:r>
      <w:r>
        <w:rPr>
          <w:rFonts w:eastAsia="Calibri"/>
          <w:bdr w:val="none" w:sz="0" w:space="0" w:color="auto" w:frame="1"/>
          <w:lang w:val="ru-RU"/>
        </w:rPr>
        <w:lastRenderedPageBreak/>
        <w:t>еквивалентните нива на шум по границите на производствената площадка и в мястото на въздействие.</w:t>
      </w:r>
    </w:p>
    <w:p w:rsidR="001F164F" w:rsidRDefault="001F164F" w:rsidP="001F164F">
      <w:pPr>
        <w:tabs>
          <w:tab w:val="left" w:pos="567"/>
          <w:tab w:val="left" w:pos="6120"/>
          <w:tab w:val="left" w:pos="6840"/>
        </w:tabs>
        <w:jc w:val="both"/>
        <w:rPr>
          <w:lang w:val="ru-RU"/>
        </w:rPr>
      </w:pPr>
      <w:r>
        <w:rPr>
          <w:rFonts w:eastAsia="Calibri"/>
          <w:bdr w:val="none" w:sz="0" w:space="0" w:color="auto" w:frame="1"/>
          <w:lang w:val="ru-RU"/>
        </w:rPr>
        <w:t xml:space="preserve">         </w:t>
      </w:r>
      <w:r w:rsidRPr="00530819">
        <w:rPr>
          <w:lang w:val="ru-RU"/>
        </w:rPr>
        <w:t xml:space="preserve">Извършени са оценки на резултатите от проведени </w:t>
      </w:r>
      <w:r>
        <w:rPr>
          <w:lang w:val="ru-RU"/>
        </w:rPr>
        <w:t>СПИ</w:t>
      </w:r>
      <w:r w:rsidRPr="00530819">
        <w:rPr>
          <w:lang w:val="ru-RU"/>
        </w:rPr>
        <w:t xml:space="preserve"> н</w:t>
      </w:r>
      <w:r>
        <w:rPr>
          <w:lang w:val="ru-RU"/>
        </w:rPr>
        <w:t>а</w:t>
      </w:r>
      <w:r w:rsidRPr="00530819">
        <w:rPr>
          <w:lang w:val="ru-RU"/>
        </w:rPr>
        <w:t xml:space="preserve"> емисии на вредни вещества, из</w:t>
      </w:r>
      <w:r>
        <w:rPr>
          <w:lang w:val="ru-RU"/>
        </w:rPr>
        <w:t>пускани в атмосферния въздух от пет</w:t>
      </w:r>
      <w:r w:rsidRPr="00530819">
        <w:rPr>
          <w:lang w:val="ru-RU"/>
        </w:rPr>
        <w:t xml:space="preserve"> </w:t>
      </w:r>
      <w:r>
        <w:rPr>
          <w:lang w:val="ru-RU"/>
        </w:rPr>
        <w:t>изпускащи устройства</w:t>
      </w:r>
      <w:r w:rsidRPr="00530819">
        <w:rPr>
          <w:lang w:val="ru-RU"/>
        </w:rPr>
        <w:t xml:space="preserve"> на</w:t>
      </w:r>
      <w:r>
        <w:rPr>
          <w:lang w:val="ru-RU"/>
        </w:rPr>
        <w:t xml:space="preserve">  производствен</w:t>
      </w:r>
      <w:r w:rsidRPr="00530819">
        <w:rPr>
          <w:lang w:val="ru-RU"/>
        </w:rPr>
        <w:t xml:space="preserve"> обект в гр</w:t>
      </w:r>
      <w:r>
        <w:rPr>
          <w:lang w:val="ru-RU"/>
        </w:rPr>
        <w:t>.</w:t>
      </w:r>
      <w:r w:rsidRPr="00530819">
        <w:rPr>
          <w:lang w:val="ru-RU"/>
        </w:rPr>
        <w:t xml:space="preserve"> </w:t>
      </w:r>
      <w:r>
        <w:rPr>
          <w:lang w:val="ru-RU"/>
        </w:rPr>
        <w:t>Стрелча. Анализът</w:t>
      </w:r>
      <w:r w:rsidRPr="00530819">
        <w:rPr>
          <w:lang w:val="ru-RU"/>
        </w:rPr>
        <w:t xml:space="preserve"> </w:t>
      </w:r>
      <w:r>
        <w:rPr>
          <w:lang w:val="ru-RU"/>
        </w:rPr>
        <w:t xml:space="preserve">на резултатите </w:t>
      </w:r>
      <w:r w:rsidRPr="00530819">
        <w:rPr>
          <w:lang w:val="ru-RU"/>
        </w:rPr>
        <w:t xml:space="preserve">показва, че са спазени </w:t>
      </w:r>
      <w:r>
        <w:rPr>
          <w:lang w:val="ru-RU"/>
        </w:rPr>
        <w:t>емисионните норми.</w:t>
      </w:r>
      <w:r w:rsidRPr="00530819">
        <w:rPr>
          <w:lang w:val="ru-RU"/>
        </w:rPr>
        <w:t xml:space="preserve"> </w:t>
      </w:r>
    </w:p>
    <w:p w:rsidR="001F164F" w:rsidRDefault="001F164F" w:rsidP="001F164F">
      <w:pPr>
        <w:ind w:firstLine="567"/>
        <w:jc w:val="both"/>
        <w:rPr>
          <w:lang w:val="ru-RU"/>
        </w:rPr>
      </w:pPr>
      <w:r w:rsidRPr="00530819">
        <w:rPr>
          <w:lang w:val="ru-RU"/>
        </w:rPr>
        <w:t xml:space="preserve">Извършена е оценка на резултатите от </w:t>
      </w:r>
      <w:r>
        <w:rPr>
          <w:lang w:val="ru-RU"/>
        </w:rPr>
        <w:t>СНИ</w:t>
      </w:r>
      <w:r w:rsidRPr="00530819">
        <w:rPr>
          <w:lang w:val="ru-RU"/>
        </w:rPr>
        <w:t xml:space="preserve"> на инсталация за производство на енергия от отпадъци и биомаса в гр. Пещера за м. </w:t>
      </w:r>
      <w:r>
        <w:rPr>
          <w:lang w:val="ru-RU"/>
        </w:rPr>
        <w:t>май 2023 г. Анализът им п</w:t>
      </w:r>
      <w:r w:rsidRPr="00530819">
        <w:rPr>
          <w:lang w:val="ru-RU"/>
        </w:rPr>
        <w:t xml:space="preserve">оказва, че са спазени </w:t>
      </w:r>
      <w:r>
        <w:rPr>
          <w:lang w:val="ru-RU"/>
        </w:rPr>
        <w:t>емисионните норми,</w:t>
      </w:r>
      <w:r w:rsidRPr="00530819">
        <w:rPr>
          <w:lang w:val="ru-RU"/>
        </w:rPr>
        <w:t xml:space="preserve"> посочени в издаденото КР на оператора. </w:t>
      </w:r>
    </w:p>
    <w:p w:rsidR="001F164F" w:rsidRDefault="001F164F" w:rsidP="001F164F">
      <w:pPr>
        <w:tabs>
          <w:tab w:val="left" w:pos="567"/>
          <w:tab w:val="left" w:pos="6120"/>
          <w:tab w:val="left" w:pos="6840"/>
        </w:tabs>
        <w:jc w:val="both"/>
      </w:pPr>
      <w:r>
        <w:rPr>
          <w:rFonts w:eastAsia="Calibri"/>
          <w:bdr w:val="none" w:sz="0" w:space="0" w:color="auto" w:frame="1"/>
          <w:lang w:val="ru-RU"/>
        </w:rPr>
        <w:t xml:space="preserve">         </w:t>
      </w:r>
      <w:r w:rsidRPr="00530819">
        <w:t xml:space="preserve">Извършено е </w:t>
      </w:r>
      <w:r>
        <w:t xml:space="preserve">ежеседмично следене на </w:t>
      </w:r>
      <w:r w:rsidRPr="00530819">
        <w:t>сайтове</w:t>
      </w:r>
      <w:r>
        <w:t xml:space="preserve"> в интернет</w:t>
      </w:r>
      <w:r w:rsidRPr="00530819">
        <w:t xml:space="preserve"> за реклама на хладилни агенти – вещества, които нарушават озоновия слой и флуорсъдържащи парникови газове в бутилки за еднократна употреба или пък предлагани на по-ниски цени</w:t>
      </w:r>
      <w:r>
        <w:t xml:space="preserve">. </w:t>
      </w:r>
      <w:r w:rsidRPr="006671F0">
        <w:t xml:space="preserve">Изготвена е справка за </w:t>
      </w:r>
      <w:r>
        <w:t>първото</w:t>
      </w:r>
      <w:r w:rsidRPr="006671F0">
        <w:t xml:space="preserve"> тримесечие</w:t>
      </w:r>
      <w:r>
        <w:t xml:space="preserve"> на 2023 г.</w:t>
      </w:r>
    </w:p>
    <w:p w:rsidR="001F164F" w:rsidRPr="00C871C0" w:rsidRDefault="001F164F" w:rsidP="001F164F">
      <w:pPr>
        <w:tabs>
          <w:tab w:val="left" w:pos="567"/>
          <w:tab w:val="left" w:pos="6120"/>
          <w:tab w:val="left" w:pos="6840"/>
        </w:tabs>
        <w:jc w:val="both"/>
      </w:pPr>
      <w:r>
        <w:t xml:space="preserve">         По предписание на РИОСВ-Пазарджик операторът „Каучук“ АД изпълни даденото предписание да входира в инспекцията необходимата документация за вписване в регистъра по чл. 30л от ЗЧАВ. Издадено е удостоверение за регистрация за инсталация за производство на каучуково лепило.</w:t>
      </w:r>
    </w:p>
    <w:p w:rsidR="00A9404A" w:rsidRDefault="003E0BE9" w:rsidP="003E0BE9">
      <w:pPr>
        <w:tabs>
          <w:tab w:val="left" w:pos="567"/>
          <w:tab w:val="left" w:pos="6120"/>
          <w:tab w:val="left" w:pos="6840"/>
        </w:tabs>
        <w:jc w:val="both"/>
      </w:pPr>
      <w:r w:rsidRPr="003E0BE9">
        <w:rPr>
          <w:lang w:val="ru-RU"/>
        </w:rPr>
        <w:t xml:space="preserve">        Във връзка с постъпили инвестиционни предложения за провеждане на процедури по ОВОС и ЕО, по компонент „атмосферен въздух“ и фактор „шум“ през м. </w:t>
      </w:r>
      <w:r w:rsidR="001F164F">
        <w:rPr>
          <w:lang w:val="ru-RU"/>
        </w:rPr>
        <w:t>юни</w:t>
      </w:r>
      <w:r w:rsidRPr="003E0BE9">
        <w:rPr>
          <w:lang w:val="ru-RU"/>
        </w:rPr>
        <w:t xml:space="preserve"> са изготвени </w:t>
      </w:r>
      <w:r w:rsidR="001F164F">
        <w:rPr>
          <w:lang w:val="ru-RU"/>
        </w:rPr>
        <w:t>5</w:t>
      </w:r>
      <w:r w:rsidR="00D01CF4">
        <w:rPr>
          <w:lang w:val="ru-RU"/>
        </w:rPr>
        <w:t xml:space="preserve"> </w:t>
      </w:r>
      <w:r w:rsidRPr="003E0BE9">
        <w:rPr>
          <w:lang w:val="ru-RU"/>
        </w:rPr>
        <w:t>становища</w:t>
      </w:r>
      <w:r w:rsidR="00D01CF4">
        <w:rPr>
          <w:lang w:val="ru-RU"/>
        </w:rPr>
        <w:t xml:space="preserve"> </w:t>
      </w:r>
      <w:r w:rsidRPr="003E0BE9">
        <w:rPr>
          <w:lang w:val="ru-RU"/>
        </w:rPr>
        <w:t>и</w:t>
      </w:r>
      <w:r w:rsidR="00D01CF4">
        <w:rPr>
          <w:lang w:val="ru-RU"/>
        </w:rPr>
        <w:t xml:space="preserve"> 2</w:t>
      </w:r>
      <w:r w:rsidRPr="003E0BE9">
        <w:rPr>
          <w:lang w:val="ru-RU"/>
        </w:rPr>
        <w:t xml:space="preserve"> други.</w:t>
      </w:r>
    </w:p>
    <w:p w:rsidR="00BA1D47" w:rsidRPr="00627B3C" w:rsidRDefault="003731D4" w:rsidP="00627B3C">
      <w:pPr>
        <w:ind w:firstLine="708"/>
        <w:jc w:val="both"/>
      </w:pPr>
      <w:r w:rsidRPr="00740DCD">
        <w:rPr>
          <w:b/>
          <w:bCs/>
          <w:lang w:val="ru-RU"/>
        </w:rPr>
        <w:t>Води</w:t>
      </w:r>
      <w:r w:rsidRPr="00740DCD">
        <w:rPr>
          <w:lang w:val="ru-RU"/>
        </w:rPr>
        <w:t xml:space="preserve"> – п</w:t>
      </w:r>
      <w:r w:rsidRPr="00740DCD">
        <w:rPr>
          <w:bdr w:val="none" w:sz="0" w:space="0" w:color="auto" w:frame="1"/>
          <w:lang w:val="ru-RU"/>
        </w:rPr>
        <w:t xml:space="preserve">рез м. </w:t>
      </w:r>
      <w:r w:rsidR="00A90FB9" w:rsidRPr="00740DCD">
        <w:rPr>
          <w:bdr w:val="none" w:sz="0" w:space="0" w:color="auto" w:frame="1"/>
          <w:lang w:val="ru-RU"/>
        </w:rPr>
        <w:t>юни</w:t>
      </w:r>
      <w:r w:rsidRPr="00740DCD">
        <w:rPr>
          <w:bdr w:val="none" w:sz="0" w:space="0" w:color="auto" w:frame="1"/>
          <w:lang w:val="ru-RU"/>
        </w:rPr>
        <w:t xml:space="preserve"> от експертите в направлението са извършени</w:t>
      </w:r>
      <w:r w:rsidR="00447771" w:rsidRPr="00740DCD">
        <w:rPr>
          <w:bdr w:val="none" w:sz="0" w:space="0" w:color="auto" w:frame="1"/>
          <w:lang w:val="ru-RU"/>
        </w:rPr>
        <w:t xml:space="preserve"> </w:t>
      </w:r>
      <w:r w:rsidR="003915A5" w:rsidRPr="00740DCD">
        <w:rPr>
          <w:bdr w:val="none" w:sz="0" w:space="0" w:color="auto" w:frame="1"/>
          <w:lang w:val="en-US"/>
        </w:rPr>
        <w:t>20</w:t>
      </w:r>
      <w:r w:rsidR="00BF37AF" w:rsidRPr="00740DCD">
        <w:rPr>
          <w:rFonts w:eastAsia="Calibri"/>
          <w:bdr w:val="none" w:sz="0" w:space="0" w:color="auto" w:frame="1"/>
          <w:lang w:val="ru-RU"/>
        </w:rPr>
        <w:t xml:space="preserve"> проверки на </w:t>
      </w:r>
      <w:r w:rsidR="00447771" w:rsidRPr="00740DCD">
        <w:rPr>
          <w:rFonts w:eastAsia="Calibri"/>
          <w:bdr w:val="none" w:sz="0" w:space="0" w:color="auto" w:frame="1"/>
          <w:lang w:val="ru-RU"/>
        </w:rPr>
        <w:t xml:space="preserve"> </w:t>
      </w:r>
      <w:r w:rsidR="003915A5" w:rsidRPr="00740DCD">
        <w:rPr>
          <w:rFonts w:eastAsia="Calibri"/>
          <w:bdr w:val="none" w:sz="0" w:space="0" w:color="auto" w:frame="1"/>
          <w:lang w:val="en-US"/>
        </w:rPr>
        <w:t>20</w:t>
      </w:r>
      <w:r w:rsidR="00B605CA" w:rsidRPr="00740DCD">
        <w:rPr>
          <w:rFonts w:eastAsia="Calibri"/>
          <w:bdr w:val="none" w:sz="0" w:space="0" w:color="auto" w:frame="1"/>
          <w:lang w:val="en-US"/>
        </w:rPr>
        <w:t xml:space="preserve"> </w:t>
      </w:r>
      <w:r w:rsidR="00447771" w:rsidRPr="00740DCD">
        <w:rPr>
          <w:rFonts w:eastAsia="Calibri"/>
          <w:bdr w:val="none" w:sz="0" w:space="0" w:color="auto" w:frame="1"/>
          <w:lang w:val="ru-RU"/>
        </w:rPr>
        <w:t xml:space="preserve">обекта, от които </w:t>
      </w:r>
      <w:r w:rsidR="00627B3C">
        <w:rPr>
          <w:rFonts w:eastAsia="Calibri"/>
          <w:bdr w:val="none" w:sz="0" w:space="0" w:color="auto" w:frame="1"/>
          <w:lang w:val="en-US"/>
        </w:rPr>
        <w:t>14</w:t>
      </w:r>
      <w:r w:rsidR="00BF37AF" w:rsidRPr="00740DCD">
        <w:rPr>
          <w:rFonts w:eastAsia="Calibri"/>
          <w:bdr w:val="none" w:sz="0" w:space="0" w:color="auto" w:frame="1"/>
        </w:rPr>
        <w:t xml:space="preserve"> планови </w:t>
      </w:r>
      <w:r w:rsidR="00BF37AF" w:rsidRPr="00740DCD">
        <w:rPr>
          <w:rFonts w:eastAsia="Calibri"/>
          <w:bdr w:val="none" w:sz="0" w:space="0" w:color="auto" w:frame="1"/>
          <w:lang w:val="ru-RU"/>
        </w:rPr>
        <w:t>по Закон за водите</w:t>
      </w:r>
      <w:r w:rsidR="009F309F" w:rsidRPr="00740DCD">
        <w:rPr>
          <w:rFonts w:eastAsia="Calibri"/>
          <w:bdr w:val="none" w:sz="0" w:space="0" w:color="auto" w:frame="1"/>
          <w:lang w:val="en-US"/>
        </w:rPr>
        <w:t xml:space="preserve"> и</w:t>
      </w:r>
      <w:r w:rsidR="00447771" w:rsidRPr="00740DCD">
        <w:rPr>
          <w:rFonts w:eastAsia="Calibri"/>
          <w:bdr w:val="none" w:sz="0" w:space="0" w:color="auto" w:frame="1"/>
          <w:lang w:val="ru-RU"/>
        </w:rPr>
        <w:t xml:space="preserve"> </w:t>
      </w:r>
      <w:r w:rsidR="00627B3C">
        <w:rPr>
          <w:rFonts w:eastAsia="Calibri"/>
          <w:bdr w:val="none" w:sz="0" w:space="0" w:color="auto" w:frame="1"/>
          <w:lang w:val="en-US"/>
        </w:rPr>
        <w:t>6</w:t>
      </w:r>
      <w:r w:rsidR="00BF37AF" w:rsidRPr="00740DCD">
        <w:rPr>
          <w:rFonts w:eastAsia="Calibri"/>
          <w:bdr w:val="none" w:sz="0" w:space="0" w:color="auto" w:frame="1"/>
          <w:lang w:val="ru-RU"/>
        </w:rPr>
        <w:t xml:space="preserve"> извънредни. Експертите</w:t>
      </w:r>
      <w:r w:rsidR="00627B3C">
        <w:rPr>
          <w:rFonts w:eastAsia="Calibri"/>
          <w:bdr w:val="none" w:sz="0" w:space="0" w:color="auto" w:frame="1"/>
          <w:lang w:val="en-US"/>
        </w:rPr>
        <w:t xml:space="preserve"> бяха водещи при </w:t>
      </w:r>
      <w:r w:rsidR="00627B3C">
        <w:rPr>
          <w:rFonts w:eastAsia="Calibri"/>
          <w:bdr w:val="none" w:sz="0" w:space="0" w:color="auto" w:frame="1"/>
        </w:rPr>
        <w:t>три комплексни проверки на обекти без КР и</w:t>
      </w:r>
      <w:r w:rsidR="00627B3C">
        <w:rPr>
          <w:rFonts w:eastAsia="Calibri"/>
          <w:bdr w:val="none" w:sz="0" w:space="0" w:color="auto" w:frame="1"/>
          <w:lang w:val="en-US"/>
        </w:rPr>
        <w:t xml:space="preserve"> </w:t>
      </w:r>
      <w:r w:rsidR="00BF37AF" w:rsidRPr="00740DCD">
        <w:rPr>
          <w:rFonts w:eastAsia="Calibri"/>
          <w:bdr w:val="none" w:sz="0" w:space="0" w:color="auto" w:frame="1"/>
          <w:lang w:val="ru-RU"/>
        </w:rPr>
        <w:t xml:space="preserve">взеха участие в </w:t>
      </w:r>
      <w:r w:rsidR="00740DCD" w:rsidRPr="00740DCD">
        <w:rPr>
          <w:rFonts w:eastAsia="Calibri"/>
          <w:bdr w:val="none" w:sz="0" w:space="0" w:color="auto" w:frame="1"/>
          <w:lang w:val="en-US"/>
        </w:rPr>
        <w:t>1</w:t>
      </w:r>
      <w:r w:rsidR="00BF37AF" w:rsidRPr="00740DCD">
        <w:rPr>
          <w:rFonts w:eastAsia="Calibri"/>
          <w:bdr w:val="none" w:sz="0" w:space="0" w:color="auto" w:frame="1"/>
          <w:lang w:val="ru-RU"/>
        </w:rPr>
        <w:t xml:space="preserve"> проверк</w:t>
      </w:r>
      <w:r w:rsidR="00740DCD" w:rsidRPr="00740DCD">
        <w:rPr>
          <w:rFonts w:eastAsia="Calibri"/>
          <w:bdr w:val="none" w:sz="0" w:space="0" w:color="auto" w:frame="1"/>
          <w:lang w:val="en-US"/>
        </w:rPr>
        <w:t>а</w:t>
      </w:r>
      <w:r w:rsidR="00BF37AF" w:rsidRPr="00740DCD">
        <w:rPr>
          <w:rFonts w:eastAsia="Calibri"/>
          <w:bdr w:val="none" w:sz="0" w:space="0" w:color="auto" w:frame="1"/>
          <w:lang w:val="ru-RU"/>
        </w:rPr>
        <w:t xml:space="preserve"> на обект без КР и </w:t>
      </w:r>
      <w:r w:rsidR="00BF37AF" w:rsidRPr="00740DCD">
        <w:rPr>
          <w:rFonts w:eastAsia="Calibri"/>
          <w:bdr w:val="none" w:sz="0" w:space="0" w:color="auto" w:frame="1"/>
        </w:rPr>
        <w:t>в</w:t>
      </w:r>
      <w:r w:rsidR="00BF37AF" w:rsidRPr="00740DCD">
        <w:rPr>
          <w:rFonts w:eastAsia="Calibri"/>
          <w:bdr w:val="none" w:sz="0" w:space="0" w:color="auto" w:frame="1"/>
          <w:lang w:val="ru-RU"/>
        </w:rPr>
        <w:t xml:space="preserve"> </w:t>
      </w:r>
      <w:r w:rsidR="00740DCD" w:rsidRPr="00740DCD">
        <w:rPr>
          <w:rFonts w:eastAsia="Calibri"/>
          <w:bdr w:val="none" w:sz="0" w:space="0" w:color="auto" w:frame="1"/>
          <w:lang w:val="ru-RU"/>
        </w:rPr>
        <w:t xml:space="preserve">2 </w:t>
      </w:r>
      <w:r w:rsidR="00BF37AF" w:rsidRPr="00740DCD">
        <w:rPr>
          <w:rFonts w:eastAsia="Calibri"/>
          <w:bdr w:val="none" w:sz="0" w:space="0" w:color="auto" w:frame="1"/>
          <w:lang w:val="ru-RU"/>
        </w:rPr>
        <w:t>проверк</w:t>
      </w:r>
      <w:r w:rsidR="00740DCD" w:rsidRPr="00740DCD">
        <w:rPr>
          <w:rFonts w:eastAsia="Calibri"/>
          <w:bdr w:val="none" w:sz="0" w:space="0" w:color="auto" w:frame="1"/>
          <w:lang w:val="ru-RU"/>
        </w:rPr>
        <w:t>и</w:t>
      </w:r>
      <w:r w:rsidR="00BF37AF" w:rsidRPr="00740DCD">
        <w:rPr>
          <w:rFonts w:eastAsia="Calibri"/>
          <w:bdr w:val="none" w:sz="0" w:space="0" w:color="auto" w:frame="1"/>
          <w:lang w:val="ru-RU"/>
        </w:rPr>
        <w:t xml:space="preserve"> на обект</w:t>
      </w:r>
      <w:r w:rsidR="00740DCD" w:rsidRPr="00740DCD">
        <w:rPr>
          <w:rFonts w:eastAsia="Calibri"/>
          <w:bdr w:val="none" w:sz="0" w:space="0" w:color="auto" w:frame="1"/>
          <w:lang w:val="ru-RU"/>
        </w:rPr>
        <w:t>и</w:t>
      </w:r>
      <w:r w:rsidR="00BF37AF" w:rsidRPr="00740DCD">
        <w:rPr>
          <w:rFonts w:eastAsia="Calibri"/>
          <w:bdr w:val="none" w:sz="0" w:space="0" w:color="auto" w:frame="1"/>
          <w:lang w:val="ru-RU"/>
        </w:rPr>
        <w:t xml:space="preserve"> с КР.</w:t>
      </w:r>
      <w:r w:rsidR="00BF37AF" w:rsidRPr="00740DCD">
        <w:rPr>
          <w:rFonts w:eastAsia="Calibri"/>
          <w:color w:val="FF0000"/>
          <w:bdr w:val="none" w:sz="0" w:space="0" w:color="auto" w:frame="1"/>
          <w:lang w:val="ru-RU"/>
        </w:rPr>
        <w:t xml:space="preserve"> </w:t>
      </w:r>
      <w:r w:rsidR="00627B3C" w:rsidRPr="00740DCD">
        <w:rPr>
          <w:rFonts w:eastAsia="Calibri"/>
          <w:bdr w:val="none" w:sz="0" w:space="0" w:color="auto" w:frame="1"/>
          <w:lang w:val="ru-RU"/>
        </w:rPr>
        <w:t>Във връзка с постъпили ИП за провеждане на процедури по ОВОС и ЕО са изготвени 2 становища по компонент „Води“.</w:t>
      </w:r>
    </w:p>
    <w:p w:rsidR="00BA1D47" w:rsidRPr="00740DCD" w:rsidRDefault="00BF37AF" w:rsidP="00BA1D47">
      <w:pPr>
        <w:pStyle w:val="a3"/>
        <w:ind w:firstLine="708"/>
        <w:jc w:val="both"/>
        <w:rPr>
          <w:rFonts w:ascii="Times New Roman" w:eastAsia="Calibri" w:hAnsi="Times New Roman" w:cs="Times New Roman"/>
          <w:sz w:val="24"/>
          <w:szCs w:val="24"/>
          <w:bdr w:val="none" w:sz="0" w:space="0" w:color="auto" w:frame="1"/>
          <w:lang w:val="ru-RU"/>
        </w:rPr>
      </w:pPr>
      <w:r w:rsidRPr="00740DCD">
        <w:rPr>
          <w:rFonts w:ascii="Times New Roman" w:hAnsi="Times New Roman" w:cs="Times New Roman"/>
          <w:sz w:val="24"/>
          <w:szCs w:val="24"/>
        </w:rPr>
        <w:t>За установен</w:t>
      </w:r>
      <w:r w:rsidR="00B605CA" w:rsidRPr="00740DCD">
        <w:rPr>
          <w:rFonts w:ascii="Times New Roman" w:hAnsi="Times New Roman" w:cs="Times New Roman"/>
          <w:sz w:val="24"/>
          <w:szCs w:val="24"/>
        </w:rPr>
        <w:t xml:space="preserve">и нарушения на Закона за водите са съставени два АУАН - </w:t>
      </w:r>
      <w:r w:rsidR="00BA1D47" w:rsidRPr="00740DCD">
        <w:rPr>
          <w:rFonts w:ascii="Times New Roman" w:hAnsi="Times New Roman" w:cs="Times New Roman"/>
          <w:sz w:val="24"/>
          <w:szCs w:val="24"/>
          <w:lang w:val="bg-BG"/>
        </w:rPr>
        <w:t>на „Равногор“ЕООД, с. Равногор, общ. Брацигово - за превишение на ИЕО от Заустване №1 по показател Биологична потребност от кислород за 5 денонощия (БПК5), Химична потребност от кислород (ХПК), Неразтворени вещества и Активна реакция рН по чл. 124, ал. 1 от Закона за водите и на „Еко антрацит“ЕООД, гр. София - за неизпълнение на дадени предписания по чл. 166, т. 3 от Закона за опазване на околната среда.</w:t>
      </w:r>
    </w:p>
    <w:p w:rsidR="003915A5" w:rsidRPr="00740DCD" w:rsidRDefault="003915A5" w:rsidP="003915A5">
      <w:pPr>
        <w:pStyle w:val="a3"/>
        <w:ind w:firstLine="708"/>
        <w:jc w:val="both"/>
        <w:rPr>
          <w:rFonts w:ascii="Times New Roman" w:eastAsia="Calibri" w:hAnsi="Times New Roman" w:cs="Times New Roman"/>
          <w:sz w:val="24"/>
          <w:szCs w:val="24"/>
          <w:bdr w:val="none" w:sz="0" w:space="0" w:color="auto" w:frame="1"/>
          <w:lang w:val="ru-RU"/>
        </w:rPr>
      </w:pPr>
      <w:r w:rsidRPr="00740DCD">
        <w:rPr>
          <w:rFonts w:ascii="Times New Roman" w:eastAsia="Calibri" w:hAnsi="Times New Roman" w:cs="Times New Roman"/>
          <w:sz w:val="24"/>
          <w:szCs w:val="24"/>
          <w:bdr w:val="none" w:sz="0" w:space="0" w:color="auto" w:frame="1"/>
          <w:lang w:val="ru-RU"/>
        </w:rPr>
        <w:t xml:space="preserve">Извършените планови </w:t>
      </w:r>
      <w:r w:rsidRPr="00740DCD">
        <w:rPr>
          <w:rFonts w:ascii="Times New Roman" w:hAnsi="Times New Roman" w:cs="Times New Roman"/>
          <w:sz w:val="24"/>
          <w:szCs w:val="24"/>
          <w:lang w:val="ru-RU"/>
        </w:rPr>
        <w:t xml:space="preserve">проверки /по Заповед </w:t>
      </w:r>
      <w:r w:rsidRPr="00740DCD">
        <w:rPr>
          <w:rFonts w:ascii="Times New Roman" w:eastAsia="Calibri" w:hAnsi="Times New Roman" w:cs="Times New Roman"/>
          <w:sz w:val="24"/>
          <w:szCs w:val="24"/>
          <w:bdr w:val="none" w:sz="0" w:space="0" w:color="auto" w:frame="1"/>
          <w:lang w:val="ru-RU"/>
        </w:rPr>
        <w:t>РД-1188/2022 г. на МОСВ/</w:t>
      </w:r>
      <w:r w:rsidRPr="00740DCD">
        <w:rPr>
          <w:rFonts w:ascii="Times New Roman" w:hAnsi="Times New Roman" w:cs="Times New Roman"/>
          <w:sz w:val="24"/>
          <w:szCs w:val="24"/>
          <w:lang w:val="ru-RU"/>
        </w:rPr>
        <w:t xml:space="preserve"> са за провеждане на емисионен контрол. Взети са водни проби от </w:t>
      </w:r>
      <w:r w:rsidRPr="00740DCD">
        <w:rPr>
          <w:rFonts w:ascii="Times New Roman" w:hAnsi="Times New Roman" w:cs="Times New Roman"/>
          <w:bCs/>
          <w:sz w:val="24"/>
          <w:szCs w:val="24"/>
        </w:rPr>
        <w:t>„</w:t>
      </w:r>
      <w:r w:rsidRPr="00740DCD">
        <w:rPr>
          <w:rFonts w:ascii="Times New Roman" w:hAnsi="Times New Roman" w:cs="Times New Roman"/>
          <w:sz w:val="24"/>
          <w:szCs w:val="24"/>
          <w:lang w:val="ru-RU"/>
        </w:rPr>
        <w:t>Равногор</w:t>
      </w:r>
      <w:r w:rsidRPr="00740DCD">
        <w:rPr>
          <w:rFonts w:ascii="Times New Roman" w:hAnsi="Times New Roman" w:cs="Times New Roman"/>
          <w:bCs/>
          <w:sz w:val="24"/>
          <w:szCs w:val="24"/>
        </w:rPr>
        <w:t>“</w:t>
      </w:r>
      <w:r w:rsidRPr="00740DCD">
        <w:rPr>
          <w:rFonts w:ascii="Times New Roman" w:hAnsi="Times New Roman" w:cs="Times New Roman"/>
          <w:sz w:val="24"/>
          <w:szCs w:val="24"/>
          <w:lang w:val="ru-RU"/>
        </w:rPr>
        <w:t xml:space="preserve">ЕООД, с. Равногор – млекопреработвателно предприятие, </w:t>
      </w:r>
      <w:r w:rsidRPr="00740DCD">
        <w:rPr>
          <w:rFonts w:ascii="Times New Roman" w:hAnsi="Times New Roman" w:cs="Times New Roman"/>
          <w:bCs/>
          <w:sz w:val="24"/>
          <w:szCs w:val="24"/>
        </w:rPr>
        <w:t>„</w:t>
      </w:r>
      <w:r w:rsidRPr="00740DCD">
        <w:rPr>
          <w:rFonts w:ascii="Times New Roman" w:hAnsi="Times New Roman" w:cs="Times New Roman"/>
          <w:bCs/>
          <w:sz w:val="24"/>
          <w:szCs w:val="24"/>
          <w:lang w:val="bg-BG"/>
        </w:rPr>
        <w:t>ВиК услуги</w:t>
      </w:r>
      <w:r w:rsidRPr="00740DCD">
        <w:rPr>
          <w:rFonts w:ascii="Times New Roman" w:hAnsi="Times New Roman" w:cs="Times New Roman"/>
          <w:bCs/>
          <w:sz w:val="24"/>
          <w:szCs w:val="24"/>
        </w:rPr>
        <w:t>“</w:t>
      </w:r>
      <w:r w:rsidRPr="00740DCD">
        <w:rPr>
          <w:rFonts w:ascii="Times New Roman" w:hAnsi="Times New Roman" w:cs="Times New Roman"/>
          <w:sz w:val="24"/>
          <w:szCs w:val="24"/>
          <w:lang w:val="ru-RU"/>
        </w:rPr>
        <w:t>ЕООД, гр. Пазарджик – градска пречиствателна станция и канализационна система на гр. Пазарджик</w:t>
      </w:r>
      <w:r w:rsidRPr="00740DCD">
        <w:rPr>
          <w:rFonts w:ascii="Times New Roman" w:eastAsia="Calibri" w:hAnsi="Times New Roman" w:cs="Times New Roman"/>
          <w:sz w:val="24"/>
          <w:szCs w:val="24"/>
          <w:bdr w:val="none" w:sz="0" w:space="0" w:color="auto" w:frame="1"/>
          <w:lang w:val="ru-RU"/>
        </w:rPr>
        <w:t>.</w:t>
      </w:r>
      <w:r w:rsidRPr="00740DCD">
        <w:rPr>
          <w:rFonts w:ascii="Times New Roman" w:hAnsi="Times New Roman" w:cs="Times New Roman"/>
          <w:i/>
          <w:sz w:val="24"/>
          <w:szCs w:val="24"/>
          <w:lang w:val="ru-RU"/>
        </w:rPr>
        <w:t xml:space="preserve"> </w:t>
      </w:r>
      <w:r w:rsidRPr="00740DCD">
        <w:rPr>
          <w:rFonts w:ascii="Times New Roman" w:eastAsia="Calibri" w:hAnsi="Times New Roman" w:cs="Times New Roman"/>
          <w:sz w:val="24"/>
          <w:szCs w:val="24"/>
          <w:bdr w:val="none" w:sz="0" w:space="0" w:color="auto" w:frame="1"/>
          <w:lang w:val="ru-RU"/>
        </w:rPr>
        <w:t xml:space="preserve">За отстраняване на отклонения от технологичния режим на работа на съоръженията и предприемане на превантивни мерки при извършените проверки са дадени 15 предписания. </w:t>
      </w:r>
      <w:r w:rsidR="00627B3C">
        <w:rPr>
          <w:rFonts w:ascii="Times New Roman" w:eastAsia="Calibri" w:hAnsi="Times New Roman" w:cs="Times New Roman"/>
          <w:sz w:val="24"/>
          <w:szCs w:val="24"/>
          <w:bdr w:val="none" w:sz="0" w:space="0" w:color="auto" w:frame="1"/>
          <w:lang w:val="ru-RU"/>
        </w:rPr>
        <w:t>Две от тях</w:t>
      </w:r>
      <w:r w:rsidRPr="00740DCD">
        <w:rPr>
          <w:rFonts w:ascii="Times New Roman" w:eastAsia="Calibri" w:hAnsi="Times New Roman" w:cs="Times New Roman"/>
          <w:sz w:val="24"/>
          <w:szCs w:val="24"/>
          <w:bdr w:val="none" w:sz="0" w:space="0" w:color="auto" w:frame="1"/>
          <w:lang w:val="ru-RU"/>
        </w:rPr>
        <w:t xml:space="preserve"> са изпълнени</w:t>
      </w:r>
      <w:r w:rsidR="00627B3C">
        <w:rPr>
          <w:rFonts w:ascii="Times New Roman" w:eastAsia="Calibri" w:hAnsi="Times New Roman" w:cs="Times New Roman"/>
          <w:sz w:val="24"/>
          <w:szCs w:val="24"/>
          <w:bdr w:val="none" w:sz="0" w:space="0" w:color="auto" w:frame="1"/>
          <w:lang w:val="ru-RU"/>
        </w:rPr>
        <w:t>. П</w:t>
      </w:r>
      <w:r w:rsidRPr="00740DCD">
        <w:rPr>
          <w:rFonts w:ascii="Times New Roman" w:eastAsia="Calibri" w:hAnsi="Times New Roman" w:cs="Times New Roman"/>
          <w:sz w:val="24"/>
          <w:szCs w:val="24"/>
          <w:bdr w:val="none" w:sz="0" w:space="0" w:color="auto" w:frame="1"/>
          <w:lang w:val="ru-RU"/>
        </w:rPr>
        <w:t>редстои последващ контрол</w:t>
      </w:r>
      <w:r w:rsidR="00627B3C">
        <w:rPr>
          <w:rFonts w:ascii="Times New Roman" w:eastAsia="Calibri" w:hAnsi="Times New Roman" w:cs="Times New Roman"/>
          <w:sz w:val="24"/>
          <w:szCs w:val="24"/>
          <w:bdr w:val="none" w:sz="0" w:space="0" w:color="auto" w:frame="1"/>
          <w:lang w:val="ru-RU"/>
        </w:rPr>
        <w:t xml:space="preserve"> на останалите</w:t>
      </w:r>
      <w:r w:rsidRPr="00740DCD">
        <w:rPr>
          <w:rFonts w:ascii="Times New Roman" w:eastAsia="Calibri" w:hAnsi="Times New Roman" w:cs="Times New Roman"/>
          <w:sz w:val="24"/>
          <w:szCs w:val="24"/>
          <w:bdr w:val="none" w:sz="0" w:space="0" w:color="auto" w:frame="1"/>
          <w:lang w:val="ru-RU"/>
        </w:rPr>
        <w:t>.</w:t>
      </w:r>
      <w:r w:rsidRPr="00740DCD">
        <w:rPr>
          <w:rFonts w:ascii="Times New Roman" w:hAnsi="Times New Roman" w:cs="Times New Roman"/>
          <w:i/>
          <w:sz w:val="24"/>
          <w:szCs w:val="24"/>
        </w:rPr>
        <w:t xml:space="preserve">          </w:t>
      </w:r>
    </w:p>
    <w:p w:rsidR="003915A5" w:rsidRPr="00740DCD" w:rsidRDefault="00740DCD" w:rsidP="003915A5">
      <w:pPr>
        <w:ind w:firstLine="708"/>
        <w:jc w:val="both"/>
        <w:rPr>
          <w:rFonts w:eastAsia="Calibri"/>
          <w:bdr w:val="none" w:sz="0" w:space="0" w:color="auto" w:frame="1"/>
          <w:lang w:val="ru-RU"/>
        </w:rPr>
      </w:pPr>
      <w:r w:rsidRPr="00740DCD">
        <w:rPr>
          <w:rFonts w:eastAsia="Calibri"/>
          <w:bdr w:val="none" w:sz="0" w:space="0" w:color="auto" w:frame="1"/>
          <w:lang w:val="ru-RU"/>
        </w:rPr>
        <w:t xml:space="preserve">            </w:t>
      </w:r>
      <w:r w:rsidR="003915A5" w:rsidRPr="00740DCD">
        <w:rPr>
          <w:rFonts w:eastAsia="Calibri"/>
          <w:bdr w:val="none" w:sz="0" w:space="0" w:color="auto" w:frame="1"/>
          <w:lang w:val="ru-RU"/>
        </w:rPr>
        <w:t xml:space="preserve">Извънредни проверки: </w:t>
      </w:r>
    </w:p>
    <w:p w:rsidR="00627B3C" w:rsidRPr="00627B3C" w:rsidRDefault="00627B3C" w:rsidP="003915A5">
      <w:pPr>
        <w:pStyle w:val="a4"/>
        <w:numPr>
          <w:ilvl w:val="0"/>
          <w:numId w:val="28"/>
        </w:numPr>
        <w:overflowPunct/>
        <w:autoSpaceDE/>
        <w:autoSpaceDN/>
        <w:adjustRightInd/>
        <w:contextualSpacing/>
        <w:jc w:val="both"/>
        <w:rPr>
          <w:rFonts w:ascii="Times New Roman" w:hAnsi="Times New Roman" w:cs="Times New Roman"/>
          <w:sz w:val="24"/>
          <w:szCs w:val="24"/>
        </w:rPr>
      </w:pPr>
      <w:r w:rsidRPr="00627B3C">
        <w:rPr>
          <w:rFonts w:ascii="Times New Roman" w:eastAsia="Calibri" w:hAnsi="Times New Roman" w:cs="Times New Roman"/>
          <w:sz w:val="24"/>
          <w:szCs w:val="24"/>
          <w:bdr w:val="none" w:sz="0" w:space="0" w:color="auto" w:frame="1"/>
          <w:lang w:val="ru-RU"/>
        </w:rPr>
        <w:t>Извършена е проверка</w:t>
      </w:r>
      <w:r>
        <w:rPr>
          <w:rFonts w:ascii="Times New Roman" w:eastAsia="Calibri" w:hAnsi="Times New Roman" w:cs="Times New Roman"/>
          <w:sz w:val="24"/>
          <w:szCs w:val="24"/>
          <w:bdr w:val="none" w:sz="0" w:space="0" w:color="auto" w:frame="1"/>
          <w:lang w:val="ru-RU"/>
        </w:rPr>
        <w:t>,</w:t>
      </w:r>
      <w:r w:rsidRPr="00627B3C">
        <w:rPr>
          <w:rFonts w:ascii="Times New Roman" w:eastAsia="Calibri" w:hAnsi="Times New Roman" w:cs="Times New Roman"/>
          <w:sz w:val="24"/>
          <w:szCs w:val="24"/>
        </w:rPr>
        <w:t xml:space="preserve"> съвместно с БД ИБР</w:t>
      </w:r>
      <w:r>
        <w:rPr>
          <w:rFonts w:ascii="Times New Roman" w:eastAsia="Calibri" w:hAnsi="Times New Roman" w:cs="Times New Roman"/>
          <w:sz w:val="24"/>
          <w:szCs w:val="24"/>
          <w:lang w:val="bg-BG"/>
        </w:rPr>
        <w:t>,</w:t>
      </w:r>
      <w:r w:rsidRPr="00627B3C">
        <w:rPr>
          <w:rFonts w:ascii="Times New Roman" w:eastAsia="Calibri" w:hAnsi="Times New Roman" w:cs="Times New Roman"/>
          <w:sz w:val="24"/>
          <w:szCs w:val="24"/>
          <w:bdr w:val="none" w:sz="0" w:space="0" w:color="auto" w:frame="1"/>
          <w:lang w:val="ru-RU"/>
        </w:rPr>
        <w:t xml:space="preserve"> по дадено </w:t>
      </w:r>
      <w:r w:rsidRPr="00627B3C">
        <w:rPr>
          <w:rFonts w:ascii="Times New Roman" w:eastAsia="Calibri" w:hAnsi="Times New Roman" w:cs="Times New Roman"/>
          <w:sz w:val="24"/>
          <w:szCs w:val="24"/>
        </w:rPr>
        <w:t>предписание за почистване и ревизия на канализационната система, с цел изясняване произхода на отпадъчните води на хотел в гр. Велинград, Предписанието е изпълнено</w:t>
      </w:r>
      <w:r w:rsidRPr="00627B3C">
        <w:rPr>
          <w:rFonts w:ascii="Times New Roman" w:eastAsia="Calibri" w:hAnsi="Times New Roman" w:cs="Times New Roman"/>
          <w:sz w:val="24"/>
          <w:szCs w:val="24"/>
          <w:lang w:val="bg-BG"/>
        </w:rPr>
        <w:t>.</w:t>
      </w:r>
    </w:p>
    <w:p w:rsidR="00627B3C" w:rsidRPr="00627B3C" w:rsidRDefault="00627B3C" w:rsidP="00627B3C">
      <w:pPr>
        <w:pStyle w:val="a4"/>
        <w:numPr>
          <w:ilvl w:val="0"/>
          <w:numId w:val="28"/>
        </w:numPr>
        <w:overflowPunct/>
        <w:autoSpaceDE/>
        <w:autoSpaceDN/>
        <w:adjustRightInd/>
        <w:contextualSpacing/>
        <w:jc w:val="both"/>
        <w:rPr>
          <w:rFonts w:ascii="Times New Roman" w:hAnsi="Times New Roman" w:cs="Times New Roman"/>
          <w:sz w:val="24"/>
          <w:szCs w:val="24"/>
          <w:lang w:val="bg-BG"/>
        </w:rPr>
      </w:pPr>
      <w:r w:rsidRPr="00740DCD">
        <w:rPr>
          <w:rFonts w:ascii="Times New Roman" w:eastAsia="Calibri" w:hAnsi="Times New Roman" w:cs="Times New Roman"/>
          <w:sz w:val="24"/>
          <w:szCs w:val="24"/>
          <w:bdr w:val="none" w:sz="0" w:space="0" w:color="auto" w:frame="1"/>
          <w:lang w:val="ru-RU"/>
        </w:rPr>
        <w:t xml:space="preserve">По дадено предписание на </w:t>
      </w:r>
      <w:r w:rsidRPr="00740DCD">
        <w:rPr>
          <w:rFonts w:ascii="Times New Roman" w:hAnsi="Times New Roman" w:cs="Times New Roman"/>
          <w:sz w:val="24"/>
          <w:szCs w:val="24"/>
        </w:rPr>
        <w:t>„</w:t>
      </w:r>
      <w:r w:rsidRPr="00740DCD">
        <w:rPr>
          <w:rFonts w:ascii="Times New Roman" w:eastAsia="Calibri" w:hAnsi="Times New Roman" w:cs="Times New Roman"/>
          <w:sz w:val="24"/>
          <w:szCs w:val="24"/>
          <w:bdr w:val="none" w:sz="0" w:space="0" w:color="auto" w:frame="1"/>
          <w:lang w:val="ru-RU"/>
        </w:rPr>
        <w:t>БДЖ</w:t>
      </w:r>
      <w:r w:rsidRPr="00740DCD">
        <w:rPr>
          <w:rFonts w:ascii="Times New Roman" w:hAnsi="Times New Roman" w:cs="Times New Roman"/>
          <w:sz w:val="24"/>
          <w:szCs w:val="24"/>
        </w:rPr>
        <w:t>“</w:t>
      </w:r>
      <w:r w:rsidRPr="00740DCD">
        <w:rPr>
          <w:rFonts w:ascii="Times New Roman" w:eastAsia="Calibri" w:hAnsi="Times New Roman" w:cs="Times New Roman"/>
          <w:sz w:val="24"/>
          <w:szCs w:val="24"/>
          <w:bdr w:val="none" w:sz="0" w:space="0" w:color="auto" w:frame="1"/>
          <w:lang w:val="ru-RU"/>
        </w:rPr>
        <w:t>- Локомотивно депо, гр. Септември за ревизия и почистване на септичната яма за БФОВ. Предписанието е изпълнено.</w:t>
      </w:r>
    </w:p>
    <w:p w:rsidR="003915A5" w:rsidRPr="00740DCD" w:rsidRDefault="003915A5" w:rsidP="003915A5">
      <w:pPr>
        <w:pStyle w:val="a4"/>
        <w:numPr>
          <w:ilvl w:val="0"/>
          <w:numId w:val="28"/>
        </w:numPr>
        <w:overflowPunct/>
        <w:autoSpaceDE/>
        <w:autoSpaceDN/>
        <w:adjustRightInd/>
        <w:spacing w:after="160"/>
        <w:contextualSpacing/>
        <w:jc w:val="both"/>
        <w:rPr>
          <w:rFonts w:ascii="Times New Roman" w:eastAsia="Calibri" w:hAnsi="Times New Roman" w:cs="Times New Roman"/>
          <w:sz w:val="24"/>
          <w:szCs w:val="24"/>
        </w:rPr>
      </w:pPr>
      <w:r w:rsidRPr="00740DCD">
        <w:rPr>
          <w:rFonts w:ascii="Times New Roman" w:eastAsia="Calibri" w:hAnsi="Times New Roman" w:cs="Times New Roman"/>
          <w:sz w:val="24"/>
          <w:szCs w:val="24"/>
        </w:rPr>
        <w:t>По дадено предписание за премахване на гумена тръба чрез прекъсване или затапване, с цел прекратяване на заустването в яз. Доспат, м. Орлино. При проверката се констатира, че тръбата е затапена. Предписанието е изпълнено.</w:t>
      </w:r>
    </w:p>
    <w:p w:rsidR="003915A5" w:rsidRPr="00740DCD" w:rsidRDefault="003915A5" w:rsidP="003915A5">
      <w:pPr>
        <w:pStyle w:val="a4"/>
        <w:numPr>
          <w:ilvl w:val="0"/>
          <w:numId w:val="28"/>
        </w:numPr>
        <w:overflowPunct/>
        <w:autoSpaceDE/>
        <w:autoSpaceDN/>
        <w:adjustRightInd/>
        <w:spacing w:after="160"/>
        <w:contextualSpacing/>
        <w:jc w:val="both"/>
        <w:rPr>
          <w:rFonts w:ascii="Times New Roman" w:eastAsia="Calibri" w:hAnsi="Times New Roman" w:cs="Times New Roman"/>
          <w:sz w:val="24"/>
          <w:szCs w:val="24"/>
        </w:rPr>
      </w:pPr>
      <w:r w:rsidRPr="00740DCD">
        <w:rPr>
          <w:rFonts w:ascii="Times New Roman" w:eastAsia="Calibri" w:hAnsi="Times New Roman" w:cs="Times New Roman"/>
          <w:sz w:val="24"/>
          <w:szCs w:val="24"/>
        </w:rPr>
        <w:lastRenderedPageBreak/>
        <w:t>По дадено предписание за почистване на точката на заустване от тревиста и храстовидна растителност на канализационната система на гр. Белово. Предписанието е изпълнено.</w:t>
      </w:r>
    </w:p>
    <w:p w:rsidR="003915A5" w:rsidRPr="00740DCD" w:rsidRDefault="003915A5" w:rsidP="003915A5">
      <w:pPr>
        <w:pStyle w:val="a4"/>
        <w:numPr>
          <w:ilvl w:val="0"/>
          <w:numId w:val="28"/>
        </w:numPr>
        <w:overflowPunct/>
        <w:autoSpaceDE/>
        <w:autoSpaceDN/>
        <w:adjustRightInd/>
        <w:spacing w:after="160"/>
        <w:contextualSpacing/>
        <w:jc w:val="both"/>
        <w:rPr>
          <w:rFonts w:ascii="Times New Roman" w:eastAsia="Calibri" w:hAnsi="Times New Roman" w:cs="Times New Roman"/>
          <w:sz w:val="24"/>
          <w:szCs w:val="24"/>
        </w:rPr>
      </w:pPr>
      <w:r w:rsidRPr="00740DCD">
        <w:rPr>
          <w:rFonts w:ascii="Times New Roman" w:eastAsia="Calibri" w:hAnsi="Times New Roman" w:cs="Times New Roman"/>
          <w:sz w:val="24"/>
          <w:szCs w:val="24"/>
        </w:rPr>
        <w:t>По дадено предписание за почистване на хоризонтален утаител на ТМСИ - с. Свобода</w:t>
      </w:r>
      <w:r w:rsidR="002F034B">
        <w:rPr>
          <w:rFonts w:ascii="Times New Roman" w:eastAsia="Calibri" w:hAnsi="Times New Roman" w:cs="Times New Roman"/>
          <w:sz w:val="24"/>
          <w:szCs w:val="24"/>
          <w:lang w:val="bg-BG"/>
        </w:rPr>
        <w:t>, общ. Стрелча</w:t>
      </w:r>
      <w:r w:rsidRPr="00740DCD">
        <w:rPr>
          <w:rFonts w:ascii="Times New Roman" w:eastAsia="Calibri" w:hAnsi="Times New Roman" w:cs="Times New Roman"/>
          <w:sz w:val="24"/>
          <w:szCs w:val="24"/>
        </w:rPr>
        <w:t>. Предписанието е изпълнено.</w:t>
      </w:r>
    </w:p>
    <w:p w:rsidR="003915A5" w:rsidRPr="00740DCD" w:rsidRDefault="003915A5" w:rsidP="003915A5">
      <w:pPr>
        <w:pStyle w:val="a4"/>
        <w:numPr>
          <w:ilvl w:val="0"/>
          <w:numId w:val="28"/>
        </w:numPr>
        <w:overflowPunct/>
        <w:autoSpaceDE/>
        <w:autoSpaceDN/>
        <w:adjustRightInd/>
        <w:spacing w:after="160"/>
        <w:contextualSpacing/>
        <w:jc w:val="both"/>
        <w:rPr>
          <w:rFonts w:ascii="Times New Roman" w:eastAsia="Calibri" w:hAnsi="Times New Roman" w:cs="Times New Roman"/>
          <w:sz w:val="24"/>
          <w:szCs w:val="24"/>
        </w:rPr>
      </w:pPr>
      <w:r w:rsidRPr="00740DCD">
        <w:rPr>
          <w:rFonts w:ascii="Times New Roman" w:eastAsia="Calibri" w:hAnsi="Times New Roman" w:cs="Times New Roman"/>
          <w:sz w:val="24"/>
          <w:szCs w:val="24"/>
        </w:rPr>
        <w:t>По дадено предписание за монтиране на измервателно устройство на изход ЛПСОВ на цех за разфасоване на месо в гр. Пазарджик. Предписанието е изпълнено.</w:t>
      </w:r>
    </w:p>
    <w:p w:rsidR="00E36D92" w:rsidRDefault="003731D4" w:rsidP="00E36D92">
      <w:pPr>
        <w:ind w:firstLine="708"/>
        <w:jc w:val="both"/>
        <w:rPr>
          <w:lang w:val="ru-RU"/>
        </w:rPr>
      </w:pPr>
      <w:r w:rsidRPr="00B605CA">
        <w:rPr>
          <w:b/>
          <w:bCs/>
          <w:lang w:val="ru-RU"/>
        </w:rPr>
        <w:t>Почви –</w:t>
      </w:r>
      <w:r w:rsidRPr="00B605CA">
        <w:rPr>
          <w:lang w:val="ru-RU"/>
        </w:rPr>
        <w:t xml:space="preserve"> през</w:t>
      </w:r>
      <w:r w:rsidRPr="00B605CA">
        <w:rPr>
          <w:b/>
          <w:bCs/>
          <w:lang w:val="ru-RU"/>
        </w:rPr>
        <w:t xml:space="preserve"> </w:t>
      </w:r>
      <w:r w:rsidRPr="00B605CA">
        <w:t xml:space="preserve">м. </w:t>
      </w:r>
      <w:r w:rsidR="00A90FB9">
        <w:t>юни</w:t>
      </w:r>
      <w:r w:rsidRPr="00B605CA">
        <w:t xml:space="preserve"> </w:t>
      </w:r>
      <w:r w:rsidR="00E36D92">
        <w:rPr>
          <w:lang w:val="en-US"/>
        </w:rPr>
        <w:t>са и</w:t>
      </w:r>
      <w:r w:rsidR="00E36D92">
        <w:rPr>
          <w:lang w:val="ru-RU"/>
        </w:rPr>
        <w:t xml:space="preserve">звършени планови проверки на складове за съхраняване на негодни за употреба ПРЗ на територията на РИОСВ-Пазарджик: склад № 121, стопанисван от   </w:t>
      </w:r>
      <w:r w:rsidR="00E36D92" w:rsidRPr="00B605CA">
        <w:rPr>
          <w:bCs/>
        </w:rPr>
        <w:t>„</w:t>
      </w:r>
      <w:r w:rsidR="00E36D92">
        <w:rPr>
          <w:bCs/>
        </w:rPr>
        <w:t>Гимел</w:t>
      </w:r>
      <w:r w:rsidR="00E36D92" w:rsidRPr="00B605CA">
        <w:rPr>
          <w:bCs/>
        </w:rPr>
        <w:t>“</w:t>
      </w:r>
      <w:r w:rsidR="00E36D92">
        <w:rPr>
          <w:lang w:val="ru-RU"/>
        </w:rPr>
        <w:t xml:space="preserve"> АД, склад № 123, стопанисван от</w:t>
      </w:r>
      <w:r w:rsidR="00E36D92" w:rsidRPr="00B605CA">
        <w:rPr>
          <w:bCs/>
        </w:rPr>
        <w:t>„</w:t>
      </w:r>
      <w:r w:rsidR="00E36D92">
        <w:rPr>
          <w:bCs/>
        </w:rPr>
        <w:t>Хмела-Велинград</w:t>
      </w:r>
      <w:r w:rsidR="00E36D92" w:rsidRPr="00B605CA">
        <w:rPr>
          <w:bCs/>
        </w:rPr>
        <w:t>“</w:t>
      </w:r>
      <w:r w:rsidR="00E36D92">
        <w:rPr>
          <w:lang w:val="ru-RU"/>
        </w:rPr>
        <w:t xml:space="preserve"> АД, склад № 120, стопанисван от община Стрелча и склад, стопанисван от</w:t>
      </w:r>
      <w:r w:rsidR="00E36D92" w:rsidRPr="00B605CA">
        <w:rPr>
          <w:bCs/>
        </w:rPr>
        <w:t>„</w:t>
      </w:r>
      <w:r w:rsidR="00E36D92">
        <w:rPr>
          <w:bCs/>
        </w:rPr>
        <w:t>Елит Корект</w:t>
      </w:r>
      <w:r w:rsidR="00E36D92" w:rsidRPr="00B605CA">
        <w:rPr>
          <w:bCs/>
        </w:rPr>
        <w:t>“</w:t>
      </w:r>
      <w:r w:rsidR="00E36D92">
        <w:rPr>
          <w:lang w:val="ru-RU"/>
        </w:rPr>
        <w:t xml:space="preserve"> ЕООД. Проверк</w:t>
      </w:r>
      <w:r w:rsidR="00DF1B75">
        <w:rPr>
          <w:lang w:val="ru-RU"/>
        </w:rPr>
        <w:t>ите</w:t>
      </w:r>
      <w:r w:rsidR="00E36D92">
        <w:rPr>
          <w:lang w:val="ru-RU"/>
        </w:rPr>
        <w:t xml:space="preserve"> </w:t>
      </w:r>
      <w:r w:rsidR="00DF1B75">
        <w:rPr>
          <w:lang w:val="ru-RU"/>
        </w:rPr>
        <w:t>са</w:t>
      </w:r>
      <w:r w:rsidR="00E36D92">
        <w:rPr>
          <w:lang w:val="ru-RU"/>
        </w:rPr>
        <w:t xml:space="preserve"> във връзка с получено писмо от МОСВ за извършване на инвентаризация. Констатира се, че складовете са в добро техническо състояние, с изключение на склад № 120, стопанисван от община Стрелча </w:t>
      </w:r>
      <w:r w:rsidR="00DF1B75">
        <w:rPr>
          <w:lang w:val="ru-RU"/>
        </w:rPr>
        <w:t>-</w:t>
      </w:r>
      <w:r w:rsidR="00E36D92">
        <w:rPr>
          <w:lang w:val="ru-RU"/>
        </w:rPr>
        <w:t xml:space="preserve"> </w:t>
      </w:r>
      <w:r w:rsidR="00DF1B75">
        <w:rPr>
          <w:lang w:val="ru-RU"/>
        </w:rPr>
        <w:t>тухлената стена</w:t>
      </w:r>
      <w:r w:rsidR="00E36D92">
        <w:rPr>
          <w:lang w:val="ru-RU"/>
        </w:rPr>
        <w:t xml:space="preserve"> е нарушена и е наличен свободен достъп до ПРЗ в него. Дадено е предписание на кмета на Община Стрелча за възстановяване </w:t>
      </w:r>
      <w:r w:rsidR="00DF1B75">
        <w:rPr>
          <w:lang w:val="ru-RU"/>
        </w:rPr>
        <w:t>целостта</w:t>
      </w:r>
      <w:r w:rsidR="00E36D92">
        <w:rPr>
          <w:lang w:val="ru-RU"/>
        </w:rPr>
        <w:t xml:space="preserve"> на склада в предишния </w:t>
      </w:r>
      <w:r w:rsidR="0041257F">
        <w:rPr>
          <w:lang w:val="ru-RU"/>
        </w:rPr>
        <w:t>му</w:t>
      </w:r>
      <w:r w:rsidR="00E36D92">
        <w:rPr>
          <w:lang w:val="ru-RU"/>
        </w:rPr>
        <w:t xml:space="preserve"> вид. Предстои последващ контрол. Не се констатира разпрашаване или изтичане на ПРЗ извън складовете.</w:t>
      </w:r>
    </w:p>
    <w:p w:rsidR="00E36D92" w:rsidRDefault="00E36D92" w:rsidP="00E36D92">
      <w:pPr>
        <w:jc w:val="both"/>
        <w:rPr>
          <w:lang w:val="ru-RU"/>
        </w:rPr>
      </w:pPr>
      <w:r>
        <w:rPr>
          <w:lang w:val="ru-RU"/>
        </w:rPr>
        <w:t xml:space="preserve">        Проверени са </w:t>
      </w:r>
      <w:r w:rsidR="00B31E0C">
        <w:rPr>
          <w:lang w:val="ru-RU"/>
        </w:rPr>
        <w:t xml:space="preserve">три </w:t>
      </w:r>
      <w:r>
        <w:rPr>
          <w:lang w:val="ru-RU"/>
        </w:rPr>
        <w:t xml:space="preserve">площадки за съхранение на негодни за употреба ПРЗ </w:t>
      </w:r>
      <w:r w:rsidR="00B31E0C">
        <w:rPr>
          <w:lang w:val="ru-RU"/>
        </w:rPr>
        <w:t>в</w:t>
      </w:r>
      <w:r>
        <w:rPr>
          <w:lang w:val="ru-RU"/>
        </w:rPr>
        <w:t xml:space="preserve"> ББ-куб</w:t>
      </w:r>
      <w:r w:rsidR="00B31E0C">
        <w:rPr>
          <w:lang w:val="ru-RU"/>
        </w:rPr>
        <w:t xml:space="preserve">ове </w:t>
      </w:r>
      <w:r>
        <w:rPr>
          <w:lang w:val="ru-RU"/>
        </w:rPr>
        <w:t xml:space="preserve">на територията на </w:t>
      </w:r>
      <w:r w:rsidR="00B31E0C">
        <w:rPr>
          <w:lang w:val="ru-RU"/>
        </w:rPr>
        <w:t xml:space="preserve">общините: </w:t>
      </w:r>
      <w:r>
        <w:rPr>
          <w:lang w:val="ru-RU"/>
        </w:rPr>
        <w:t>Пазарджик</w:t>
      </w:r>
      <w:r w:rsidR="00B31E0C">
        <w:rPr>
          <w:lang w:val="ru-RU"/>
        </w:rPr>
        <w:t>, Панагюрище и Ракитово</w:t>
      </w:r>
      <w:r>
        <w:rPr>
          <w:lang w:val="ru-RU"/>
        </w:rPr>
        <w:t>. Констатира се, че ББ-куб</w:t>
      </w:r>
      <w:r w:rsidR="00B31E0C">
        <w:rPr>
          <w:lang w:val="ru-RU"/>
        </w:rPr>
        <w:t>овете</w:t>
      </w:r>
      <w:r>
        <w:rPr>
          <w:lang w:val="ru-RU"/>
        </w:rPr>
        <w:t xml:space="preserve"> са в добро техническо състояние, с изключение на ББ-куб на площадката на депото за ТБО на община Панагюрище, който е с нарушена конструкция и има изтичне на ПРЗ. Дадено е предписание на кмета на община Панагюрище за възстановяване на конструкцията на ББ-куб в предишния й вид. </w:t>
      </w:r>
      <w:r w:rsidR="00B31E0C">
        <w:rPr>
          <w:lang w:val="ru-RU"/>
        </w:rPr>
        <w:t xml:space="preserve">Предстои последващ контрол. </w:t>
      </w:r>
      <w:r>
        <w:rPr>
          <w:lang w:val="ru-RU"/>
        </w:rPr>
        <w:t>На останалите площадки не се констатира разпиляване или изтичан</w:t>
      </w:r>
      <w:r w:rsidR="00DF1B75">
        <w:rPr>
          <w:lang w:val="ru-RU"/>
        </w:rPr>
        <w:t xml:space="preserve">е на ПРЗ извън </w:t>
      </w:r>
      <w:r>
        <w:rPr>
          <w:lang w:val="ru-RU"/>
        </w:rPr>
        <w:t>ББ-куб</w:t>
      </w:r>
      <w:r w:rsidR="00DF1B75">
        <w:rPr>
          <w:lang w:val="ru-RU"/>
        </w:rPr>
        <w:t>овете</w:t>
      </w:r>
      <w:r>
        <w:rPr>
          <w:lang w:val="ru-RU"/>
        </w:rPr>
        <w:t>. Всички площадки с ББ-куб са охраняеми.</w:t>
      </w:r>
    </w:p>
    <w:p w:rsidR="00E36D92" w:rsidRPr="00B31E0C" w:rsidRDefault="00B31E0C" w:rsidP="00B31E0C">
      <w:pPr>
        <w:jc w:val="both"/>
      </w:pPr>
      <w:r>
        <w:rPr>
          <w:lang w:val="ru-RU"/>
        </w:rPr>
        <w:t xml:space="preserve">       </w:t>
      </w:r>
      <w:r w:rsidR="00E36D92">
        <w:rPr>
          <w:lang w:val="ru-RU"/>
        </w:rPr>
        <w:t>Експертът от направлението взе участие в комплексна</w:t>
      </w:r>
      <w:r>
        <w:rPr>
          <w:lang w:val="ru-RU"/>
        </w:rPr>
        <w:t xml:space="preserve"> проверка на оператор с </w:t>
      </w:r>
      <w:r w:rsidR="00E36D92">
        <w:rPr>
          <w:lang w:val="ru-RU"/>
        </w:rPr>
        <w:t xml:space="preserve"> комплексно разрешително - ,,Илма Ил</w:t>
      </w:r>
      <w:r w:rsidR="00E36D92">
        <w:t>“</w:t>
      </w:r>
      <w:r>
        <w:t xml:space="preserve"> </w:t>
      </w:r>
      <w:r w:rsidR="00E36D92">
        <w:rPr>
          <w:lang w:val="ru-RU"/>
        </w:rPr>
        <w:t xml:space="preserve">ЕООД. </w:t>
      </w:r>
      <w:r>
        <w:rPr>
          <w:lang w:val="ru-RU"/>
        </w:rPr>
        <w:t>Н</w:t>
      </w:r>
      <w:r w:rsidR="00E36D92">
        <w:rPr>
          <w:lang w:val="ru-RU"/>
        </w:rPr>
        <w:t>е е констатирано неизпълнение на условията от КР</w:t>
      </w:r>
      <w:r>
        <w:rPr>
          <w:lang w:val="ru-RU"/>
        </w:rPr>
        <w:t>,</w:t>
      </w:r>
      <w:r w:rsidR="00E36D92">
        <w:rPr>
          <w:lang w:val="ru-RU"/>
        </w:rPr>
        <w:t xml:space="preserve"> Закона за почвите ,</w:t>
      </w:r>
      <w:r>
        <w:rPr>
          <w:lang w:val="ru-RU"/>
        </w:rPr>
        <w:t xml:space="preserve"> </w:t>
      </w:r>
      <w:r w:rsidR="00E36D92">
        <w:rPr>
          <w:lang w:val="ru-RU"/>
        </w:rPr>
        <w:t>Закона за опазване на земеделските земи и ЗУО.</w:t>
      </w:r>
    </w:p>
    <w:p w:rsidR="003731D4" w:rsidRPr="005558AC" w:rsidRDefault="003731D4" w:rsidP="00BB5978">
      <w:pPr>
        <w:ind w:firstLine="708"/>
        <w:jc w:val="both"/>
      </w:pPr>
      <w:r w:rsidRPr="00B605CA">
        <w:rPr>
          <w:b/>
          <w:bCs/>
        </w:rPr>
        <w:t xml:space="preserve">Биологично разнообразие и НЕМ </w:t>
      </w:r>
      <w:r w:rsidRPr="00B605CA">
        <w:t xml:space="preserve">– през м. </w:t>
      </w:r>
      <w:r w:rsidR="00A90FB9">
        <w:t>юни</w:t>
      </w:r>
      <w:r w:rsidRPr="00B605CA">
        <w:t xml:space="preserve"> експертите и специалистите от направление БРЗТЗ</w:t>
      </w:r>
      <w:r w:rsidRPr="00B605CA">
        <w:rPr>
          <w:color w:val="auto"/>
          <w:lang w:eastAsia="en-US"/>
        </w:rPr>
        <w:t xml:space="preserve"> извършиха </w:t>
      </w:r>
      <w:r w:rsidR="00A84C2D">
        <w:rPr>
          <w:color w:val="auto"/>
          <w:lang w:val="en-US" w:eastAsia="en-US"/>
        </w:rPr>
        <w:t>25</w:t>
      </w:r>
      <w:r w:rsidR="005558AC">
        <w:rPr>
          <w:color w:val="auto"/>
          <w:lang w:val="en-US" w:eastAsia="en-US"/>
        </w:rPr>
        <w:t xml:space="preserve"> </w:t>
      </w:r>
      <w:r w:rsidRPr="00B605CA">
        <w:t>проверки</w:t>
      </w:r>
      <w:r w:rsidRPr="00B605CA">
        <w:rPr>
          <w:lang w:val="ru-RU"/>
        </w:rPr>
        <w:t xml:space="preserve"> </w:t>
      </w:r>
      <w:r w:rsidRPr="00B605CA">
        <w:t>в</w:t>
      </w:r>
      <w:r w:rsidRPr="00B605CA">
        <w:rPr>
          <w:lang w:val="ru-RU"/>
        </w:rPr>
        <w:t xml:space="preserve"> </w:t>
      </w:r>
      <w:r w:rsidR="005558AC">
        <w:rPr>
          <w:lang w:val="en-US"/>
        </w:rPr>
        <w:t>1</w:t>
      </w:r>
      <w:r w:rsidR="00A84C2D">
        <w:rPr>
          <w:lang w:val="en-US"/>
        </w:rPr>
        <w:t>8</w:t>
      </w:r>
      <w:r w:rsidRPr="00B605CA">
        <w:rPr>
          <w:lang w:val="ru-RU"/>
        </w:rPr>
        <w:t xml:space="preserve"> </w:t>
      </w:r>
      <w:r w:rsidRPr="00B605CA">
        <w:t xml:space="preserve">обекта, в т. ч. </w:t>
      </w:r>
      <w:r w:rsidR="00126ABA" w:rsidRPr="00B605CA">
        <w:rPr>
          <w:lang w:val="en-US"/>
        </w:rPr>
        <w:t>1</w:t>
      </w:r>
      <w:r w:rsidR="00A84C2D">
        <w:rPr>
          <w:lang w:val="en-US"/>
        </w:rPr>
        <w:t>5</w:t>
      </w:r>
      <w:r w:rsidRPr="00B605CA">
        <w:t xml:space="preserve"> планови</w:t>
      </w:r>
      <w:r w:rsidR="00126ABA" w:rsidRPr="00B605CA">
        <w:rPr>
          <w:lang w:val="en-US"/>
        </w:rPr>
        <w:t>,</w:t>
      </w:r>
      <w:r w:rsidR="001955B7" w:rsidRPr="00B605CA">
        <w:t xml:space="preserve"> </w:t>
      </w:r>
      <w:r w:rsidR="00A84C2D">
        <w:rPr>
          <w:lang w:val="en-US"/>
        </w:rPr>
        <w:t>10</w:t>
      </w:r>
      <w:r w:rsidR="005558AC">
        <w:rPr>
          <w:lang w:val="en-US"/>
        </w:rPr>
        <w:t xml:space="preserve"> </w:t>
      </w:r>
      <w:r w:rsidRPr="00B605CA">
        <w:t xml:space="preserve">извънредни и </w:t>
      </w:r>
      <w:r w:rsidR="00126ABA" w:rsidRPr="00B605CA">
        <w:t>1</w:t>
      </w:r>
      <w:r w:rsidR="00A84C2D">
        <w:rPr>
          <w:lang w:val="en-US"/>
        </w:rPr>
        <w:t>1</w:t>
      </w:r>
      <w:r w:rsidRPr="00B605CA">
        <w:t xml:space="preserve"> обхода. В рамките на осъществения контрол няма съставени АУАН и не са дадени предписания. </w:t>
      </w:r>
    </w:p>
    <w:p w:rsidR="006B1CFD" w:rsidRPr="00DF1B75" w:rsidRDefault="00DF1B75" w:rsidP="00DF1B75">
      <w:pPr>
        <w:ind w:firstLine="708"/>
        <w:jc w:val="both"/>
      </w:pPr>
      <w:r w:rsidRPr="00DF1B75">
        <w:t>П</w:t>
      </w:r>
      <w:r w:rsidR="003731D4" w:rsidRPr="00B605CA">
        <w:t>рез отчетния период от специалистите подвижна паркова охрана са извършени</w:t>
      </w:r>
      <w:r w:rsidR="005558AC">
        <w:rPr>
          <w:lang w:val="en-US"/>
        </w:rPr>
        <w:t xml:space="preserve"> 8</w:t>
      </w:r>
      <w:r w:rsidR="00F74A0D" w:rsidRPr="00B605CA">
        <w:rPr>
          <w:lang w:val="en-US"/>
        </w:rPr>
        <w:t xml:space="preserve"> </w:t>
      </w:r>
      <w:r w:rsidR="003731D4" w:rsidRPr="00B605CA">
        <w:t xml:space="preserve">планови проверки и </w:t>
      </w:r>
      <w:r w:rsidR="00F74A0D" w:rsidRPr="00B605CA">
        <w:rPr>
          <w:lang w:val="en-US"/>
        </w:rPr>
        <w:t>1</w:t>
      </w:r>
      <w:r w:rsidR="00A84C2D">
        <w:rPr>
          <w:lang w:val="en-US"/>
        </w:rPr>
        <w:t>1</w:t>
      </w:r>
      <w:r w:rsidR="003731D4" w:rsidRPr="00B605CA">
        <w:t xml:space="preserve"> обхода в резервати „Купена“</w:t>
      </w:r>
      <w:r w:rsidR="00F74A0D" w:rsidRPr="00B605CA">
        <w:rPr>
          <w:lang w:val="en-US"/>
        </w:rPr>
        <w:t xml:space="preserve"> </w:t>
      </w:r>
      <w:r w:rsidR="00F74A0D" w:rsidRPr="00B605CA">
        <w:t>, „Беглика“ и „</w:t>
      </w:r>
      <w:r w:rsidR="002E64A3">
        <w:t>Мантариц</w:t>
      </w:r>
      <w:r w:rsidR="00F74A0D" w:rsidRPr="00B605CA">
        <w:t>а“.</w:t>
      </w:r>
      <w:r w:rsidR="00F74A0D" w:rsidRPr="00B605CA">
        <w:rPr>
          <w:lang w:val="en-US"/>
        </w:rPr>
        <w:t xml:space="preserve"> </w:t>
      </w:r>
      <w:r w:rsidR="00F74A0D" w:rsidRPr="00B605CA">
        <w:t>Не са констатирани нарушения.</w:t>
      </w:r>
    </w:p>
    <w:p w:rsidR="002E64A3" w:rsidRDefault="002E64A3" w:rsidP="002E64A3">
      <w:pPr>
        <w:ind w:firstLine="708"/>
        <w:jc w:val="both"/>
      </w:pPr>
      <w:r>
        <w:t>В резерват „Купена“, с цел опазване режима, е проведена съвместна извънредна проверка с представители на Зонално жандармерийско управление (ЗЖУ)-Пловдив. Няма установени нарушения в границите на резервата. При ревизията на резерват „Купена“ са проверени подотдели 316 „г“, 316 „в“ и 319 „д“ и „л“. Не са установени нарушения.</w:t>
      </w:r>
    </w:p>
    <w:p w:rsidR="00DF1B75" w:rsidRDefault="00DF1B75" w:rsidP="002E64A3">
      <w:pPr>
        <w:ind w:firstLine="708"/>
        <w:jc w:val="both"/>
      </w:pPr>
      <w:r>
        <w:t>През м. юни, от експертите в направлението са извършени следните планови и извънредни проверки:</w:t>
      </w:r>
    </w:p>
    <w:p w:rsidR="002E64A3" w:rsidRDefault="002E64A3" w:rsidP="002E64A3">
      <w:pPr>
        <w:ind w:firstLine="708"/>
        <w:jc w:val="both"/>
      </w:pPr>
      <w:r>
        <w:t>След постъпило уведомление за инвестиционно предложение</w:t>
      </w:r>
      <w:r w:rsidR="00062027">
        <w:t>,</w:t>
      </w:r>
      <w:r>
        <w:t xml:space="preserve"> е извършена извънредна проверка на поземлен имот с идентификатор 61371.437.446 по КККР на с. Радилово, попадащ в ЗЗ </w:t>
      </w:r>
      <w:r>
        <w:rPr>
          <w:lang w:val="en-US"/>
        </w:rPr>
        <w:t>BG</w:t>
      </w:r>
      <w:r>
        <w:t>0002057 „Бесапарски ридове“. ИП е съгласувано с решение за преценяване вероятната степен на отрицателно въздействие.</w:t>
      </w:r>
    </w:p>
    <w:p w:rsidR="002E64A3" w:rsidRDefault="002E64A3" w:rsidP="002E64A3">
      <w:pPr>
        <w:ind w:firstLine="708"/>
        <w:jc w:val="both"/>
      </w:pPr>
      <w:r>
        <w:t>При планова проверка в ЗМ „Находище на стояново лютиче – село Равногор“ не са установени нарушения.</w:t>
      </w:r>
    </w:p>
    <w:p w:rsidR="002E64A3" w:rsidRDefault="002E64A3" w:rsidP="002E64A3">
      <w:pPr>
        <w:ind w:firstLine="708"/>
        <w:jc w:val="both"/>
      </w:pPr>
      <w:r>
        <w:lastRenderedPageBreak/>
        <w:t>При три планови проверки на собственици, придобили екземпляри от видове, попадащи в приложенията на Конвенцията по международна търговия със застрашени видове от дивата флора и фауна (</w:t>
      </w:r>
      <w:r>
        <w:rPr>
          <w:lang w:val="en-US"/>
        </w:rPr>
        <w:t>CITES</w:t>
      </w:r>
      <w:r>
        <w:t>), не са установени нарушения.</w:t>
      </w:r>
    </w:p>
    <w:p w:rsidR="002E64A3" w:rsidRDefault="002E64A3" w:rsidP="002E64A3">
      <w:pPr>
        <w:ind w:firstLine="708"/>
        <w:jc w:val="both"/>
      </w:pPr>
      <w:r>
        <w:t xml:space="preserve">При три планови проверки на защитени дървета в гр. Велинград и гр. Белово се констатира, че състоянието им е добро. По повод заснемане на по-точни </w:t>
      </w:r>
      <w:r>
        <w:rPr>
          <w:lang w:val="en-US"/>
        </w:rPr>
        <w:t>GPS</w:t>
      </w:r>
      <w:r>
        <w:t xml:space="preserve"> координати на едно от вековните дървета, е извършена извънредна проверка. Данните са актуализирани и вписани в регистъра.</w:t>
      </w:r>
    </w:p>
    <w:p w:rsidR="002E64A3" w:rsidRDefault="002E64A3" w:rsidP="002E64A3">
      <w:pPr>
        <w:ind w:firstLine="708"/>
        <w:jc w:val="both"/>
      </w:pPr>
      <w:r>
        <w:t>За отчетния период експертите от направлението предприеха действия по седем сигнала, пол</w:t>
      </w:r>
      <w:r w:rsidR="009A0DD4">
        <w:t>у</w:t>
      </w:r>
      <w:r>
        <w:t>чени на „зелен“ телефон, от които:</w:t>
      </w:r>
    </w:p>
    <w:p w:rsidR="002E64A3" w:rsidRDefault="002E64A3" w:rsidP="002E64A3">
      <w:pPr>
        <w:numPr>
          <w:ilvl w:val="0"/>
          <w:numId w:val="31"/>
        </w:numPr>
        <w:jc w:val="both"/>
        <w:rPr>
          <w:color w:val="FF0000"/>
        </w:rPr>
      </w:pPr>
      <w:r>
        <w:t>четири са свързани със защитени видове в безпомощно състояние (бял щъркел, домашна кукумявка, сухоземна костенурка и обикновен мишелов). Предприети са действия, съгласно чл. 39, ал. 2 от З</w:t>
      </w:r>
      <w:r w:rsidR="009A0DD4">
        <w:t>БР</w:t>
      </w:r>
      <w:r>
        <w:t xml:space="preserve"> – екземплярите са транспортирани</w:t>
      </w:r>
      <w:r w:rsidR="009A0DD4">
        <w:t xml:space="preserve"> </w:t>
      </w:r>
      <w:r>
        <w:t>за лечение и възстановяване в спасителен център.</w:t>
      </w:r>
    </w:p>
    <w:p w:rsidR="002E64A3" w:rsidRDefault="002E64A3" w:rsidP="002E64A3">
      <w:pPr>
        <w:numPr>
          <w:ilvl w:val="0"/>
          <w:numId w:val="31"/>
        </w:numPr>
        <w:jc w:val="both"/>
        <w:rPr>
          <w:color w:val="auto"/>
        </w:rPr>
      </w:pPr>
      <w:r>
        <w:t>сигнал за отглеждане в частен дом на сухоземна костенурка -  изпратен е на Районна Прокуратура-Пазарджик.</w:t>
      </w:r>
    </w:p>
    <w:p w:rsidR="002E64A3" w:rsidRDefault="002E64A3" w:rsidP="002E64A3">
      <w:pPr>
        <w:numPr>
          <w:ilvl w:val="0"/>
          <w:numId w:val="31"/>
        </w:numPr>
        <w:jc w:val="both"/>
      </w:pPr>
      <w:r>
        <w:t>два сигнала за „ранен“ възрастен екземпляр от вида бял щъркел и „ранена“ забулена сова. Проверките установиха, че сигналите са неоснователни - няма защитени видове в безпомощно състояние, което не наложи намеса от страна на РИОСВ</w:t>
      </w:r>
      <w:r w:rsidR="009A0DD4">
        <w:t>-</w:t>
      </w:r>
      <w:r>
        <w:t>Пазарджик.</w:t>
      </w:r>
    </w:p>
    <w:p w:rsidR="006B1CFD" w:rsidRPr="006B1CFD" w:rsidRDefault="006B1CFD" w:rsidP="006B1CFD">
      <w:pPr>
        <w:jc w:val="both"/>
        <w:rPr>
          <w:u w:val="single"/>
        </w:rPr>
      </w:pPr>
      <w:r w:rsidRPr="006B1CFD">
        <w:t xml:space="preserve">            </w:t>
      </w:r>
      <w:r w:rsidRPr="006B1CFD">
        <w:rPr>
          <w:u w:val="single"/>
        </w:rPr>
        <w:t>Превантивна дейност</w:t>
      </w:r>
    </w:p>
    <w:p w:rsidR="006B1CFD" w:rsidRDefault="006B1CFD" w:rsidP="006B1CFD">
      <w:pPr>
        <w:ind w:firstLine="708"/>
        <w:jc w:val="both"/>
      </w:pPr>
      <w:r w:rsidRPr="00213927">
        <w:t>През м</w:t>
      </w:r>
      <w:r>
        <w:t>.</w:t>
      </w:r>
      <w:r w:rsidRPr="00213927">
        <w:t xml:space="preserve"> </w:t>
      </w:r>
      <w:r w:rsidR="002E64A3">
        <w:t>юни</w:t>
      </w:r>
      <w:r w:rsidRPr="00213927">
        <w:t xml:space="preserve"> бе</w:t>
      </w:r>
      <w:r>
        <w:t>ше</w:t>
      </w:r>
      <w:r w:rsidRPr="00213927">
        <w:t xml:space="preserve"> осигурено ежедневно наблюдение на пожароопасната обстановка в резерватите „Купена“, „Мантарица“, „Беглика“ и „Дупката“. </w:t>
      </w:r>
    </w:p>
    <w:p w:rsidR="007E1A93" w:rsidRDefault="007E1A93" w:rsidP="007E1A93">
      <w:pPr>
        <w:ind w:firstLine="708"/>
        <w:jc w:val="both"/>
        <w:rPr>
          <w:color w:val="auto"/>
        </w:rPr>
      </w:pPr>
      <w:r>
        <w:t xml:space="preserve">Експертите от направлението взеха участие в: </w:t>
      </w:r>
    </w:p>
    <w:p w:rsidR="007E1A93" w:rsidRDefault="007E1A93" w:rsidP="007E1A93">
      <w:pPr>
        <w:numPr>
          <w:ilvl w:val="0"/>
          <w:numId w:val="32"/>
        </w:numPr>
        <w:jc w:val="both"/>
      </w:pPr>
      <w:r>
        <w:t>трето регионално събитие за област Пазарджик на тема: „Повишаване на информираността и изграждане на капацитет за участие на заинтересованите страни в процеса на изпълнение на планове за управление на Натура 2000“.</w:t>
      </w:r>
    </w:p>
    <w:p w:rsidR="007E1A93" w:rsidRDefault="007E1A93" w:rsidP="007E1A93">
      <w:pPr>
        <w:numPr>
          <w:ilvl w:val="0"/>
          <w:numId w:val="32"/>
        </w:numPr>
        <w:jc w:val="both"/>
      </w:pPr>
      <w:r>
        <w:t>експертна техническа среща на тема: "Сътрудничество при прилагане на законодателството с цел опазване на ловния сокол в България".</w:t>
      </w:r>
    </w:p>
    <w:p w:rsidR="007E1A93" w:rsidRDefault="007E1A93" w:rsidP="007E1A93">
      <w:pPr>
        <w:numPr>
          <w:ilvl w:val="0"/>
          <w:numId w:val="32"/>
        </w:numPr>
        <w:jc w:val="both"/>
      </w:pPr>
      <w:r>
        <w:t>първо лесоустройствено съвещание на ДГС Пазарджик и второ лесоустройствено съвещание на ДГС Батак.</w:t>
      </w:r>
    </w:p>
    <w:p w:rsidR="003731D4" w:rsidRPr="00B605CA" w:rsidRDefault="003731D4" w:rsidP="00BB5978">
      <w:pPr>
        <w:ind w:firstLine="708"/>
        <w:jc w:val="both"/>
        <w:rPr>
          <w:color w:val="auto"/>
        </w:rPr>
      </w:pPr>
      <w:r w:rsidRPr="00B605CA">
        <w:t xml:space="preserve">Изготвени са: </w:t>
      </w:r>
      <w:r w:rsidR="00954CA2">
        <w:rPr>
          <w:color w:val="auto"/>
        </w:rPr>
        <w:t>8</w:t>
      </w:r>
      <w:r w:rsidR="00954CA2">
        <w:rPr>
          <w:color w:val="auto"/>
          <w:lang w:val="en-US"/>
        </w:rPr>
        <w:t>4</w:t>
      </w:r>
      <w:r w:rsidRPr="00B605CA">
        <w:rPr>
          <w:color w:val="auto"/>
        </w:rPr>
        <w:t xml:space="preserve"> писма по реда на чл. 2, ал. 2 от Наредбата за ОС, </w:t>
      </w:r>
      <w:r w:rsidR="00954CA2">
        <w:rPr>
          <w:color w:val="auto"/>
        </w:rPr>
        <w:t>19</w:t>
      </w:r>
      <w:r w:rsidR="002A2921">
        <w:rPr>
          <w:color w:val="auto"/>
        </w:rPr>
        <w:t xml:space="preserve"> вътрешни становища, </w:t>
      </w:r>
      <w:r w:rsidR="00954CA2">
        <w:rPr>
          <w:color w:val="auto"/>
          <w:lang w:val="en-US"/>
        </w:rPr>
        <w:t>5</w:t>
      </w:r>
      <w:r w:rsidRPr="00B605CA">
        <w:rPr>
          <w:color w:val="auto"/>
        </w:rPr>
        <w:t xml:space="preserve"> Решени</w:t>
      </w:r>
      <w:r w:rsidRPr="00B605CA">
        <w:rPr>
          <w:color w:val="auto"/>
          <w:lang w:val="ru-RU"/>
        </w:rPr>
        <w:t>я</w:t>
      </w:r>
      <w:r w:rsidR="00954CA2">
        <w:rPr>
          <w:color w:val="auto"/>
        </w:rPr>
        <w:t xml:space="preserve"> по ОС, 1</w:t>
      </w:r>
      <w:r w:rsidR="002A2921">
        <w:rPr>
          <w:color w:val="auto"/>
        </w:rPr>
        <w:t>6</w:t>
      </w:r>
      <w:r w:rsidRPr="00B605CA">
        <w:rPr>
          <w:color w:val="auto"/>
        </w:rPr>
        <w:t xml:space="preserve"> др. писма и справки.</w:t>
      </w:r>
    </w:p>
    <w:p w:rsidR="003731D4" w:rsidRPr="002A4939" w:rsidRDefault="003731D4" w:rsidP="00BB5978">
      <w:pPr>
        <w:ind w:firstLine="708"/>
        <w:jc w:val="both"/>
      </w:pPr>
      <w:r w:rsidRPr="00B605CA">
        <w:t xml:space="preserve">Постигнат ефект от контролната и превантивната дейност: </w:t>
      </w:r>
      <w:r w:rsidRPr="00B605CA">
        <w:rPr>
          <w:lang w:val="ru-RU"/>
        </w:rPr>
        <w:t>п</w:t>
      </w:r>
      <w:r w:rsidRPr="00B605CA">
        <w:t>редотвратяване и отстраняване на нарушения в ЗТ и ЗЗ</w:t>
      </w:r>
      <w:r w:rsidRPr="00B605CA">
        <w:rPr>
          <w:color w:val="auto"/>
        </w:rPr>
        <w:t xml:space="preserve">, </w:t>
      </w:r>
      <w:r w:rsidR="00F03A8A">
        <w:rPr>
          <w:color w:val="auto"/>
          <w:lang w:val="en-US"/>
        </w:rPr>
        <w:t>о</w:t>
      </w:r>
      <w:r w:rsidR="00F03A8A" w:rsidRPr="00F03A8A">
        <w:rPr>
          <w:color w:val="auto"/>
        </w:rPr>
        <w:t xml:space="preserve">пазване на застрашени видове от дивата фауна,  </w:t>
      </w:r>
      <w:r w:rsidR="009A0DD4">
        <w:rPr>
          <w:color w:val="auto"/>
        </w:rPr>
        <w:t xml:space="preserve">събиране на информация и </w:t>
      </w:r>
      <w:r w:rsidR="00F03A8A" w:rsidRPr="00F03A8A">
        <w:rPr>
          <w:color w:val="auto"/>
        </w:rPr>
        <w:t xml:space="preserve">проследяване състоянието на обекти под защита </w:t>
      </w:r>
      <w:r w:rsidR="009A0DD4">
        <w:rPr>
          <w:color w:val="auto"/>
        </w:rPr>
        <w:t xml:space="preserve">и </w:t>
      </w:r>
      <w:r w:rsidR="00F03A8A" w:rsidRPr="00F03A8A">
        <w:rPr>
          <w:color w:val="auto"/>
        </w:rPr>
        <w:t>с висока природозащитна стойн</w:t>
      </w:r>
      <w:r w:rsidR="00F03A8A">
        <w:rPr>
          <w:color w:val="auto"/>
        </w:rPr>
        <w:t xml:space="preserve">ост, </w:t>
      </w:r>
      <w:r w:rsidR="004F2C7A">
        <w:rPr>
          <w:color w:val="auto"/>
        </w:rPr>
        <w:t xml:space="preserve">аргументирано определяне на комулативна оценка и/или въздействия </w:t>
      </w:r>
      <w:r w:rsidR="00607039">
        <w:t>в</w:t>
      </w:r>
      <w:r w:rsidR="004F2C7A">
        <w:t xml:space="preserve"> рамките на процедурата по преценка на степента на въздействие на ППП/ИП върху </w:t>
      </w:r>
      <w:r w:rsidR="00607039">
        <w:t xml:space="preserve">защитените зони от НЕМ „Натура 2000“, подпомагане на </w:t>
      </w:r>
      <w:r>
        <w:t xml:space="preserve"> други институции в сферата на природозащитното</w:t>
      </w:r>
      <w:r w:rsidR="00607039">
        <w:t xml:space="preserve"> </w:t>
      </w:r>
      <w:r>
        <w:t xml:space="preserve">законодателство, </w:t>
      </w:r>
      <w:r w:rsidR="00607039">
        <w:t xml:space="preserve">провеждане на </w:t>
      </w:r>
      <w:r>
        <w:t>процедурите по постъпили преписки от граждани и институции в регламентираните срокове и при спазване на екологичното законодателство</w:t>
      </w:r>
      <w:r>
        <w:rPr>
          <w:color w:val="auto"/>
        </w:rPr>
        <w:t>.</w:t>
      </w:r>
      <w:r>
        <w:t xml:space="preserve"> </w:t>
      </w:r>
    </w:p>
    <w:p w:rsidR="003731D4" w:rsidRPr="00742038" w:rsidRDefault="003731D4" w:rsidP="00BB5978">
      <w:pPr>
        <w:ind w:firstLine="708"/>
        <w:jc w:val="both"/>
        <w:rPr>
          <w:lang w:val="ru-RU"/>
        </w:rPr>
      </w:pPr>
      <w:r w:rsidRPr="00742038">
        <w:rPr>
          <w:b/>
          <w:bCs/>
          <w:lang w:val="ru-RU"/>
        </w:rPr>
        <w:t>Отпадъци -</w:t>
      </w:r>
      <w:r w:rsidRPr="00742038">
        <w:rPr>
          <w:lang w:val="ru-RU"/>
        </w:rPr>
        <w:t xml:space="preserve"> през </w:t>
      </w:r>
      <w:r w:rsidRPr="00742038">
        <w:rPr>
          <w:bCs/>
          <w:lang w:val="ru-RU"/>
        </w:rPr>
        <w:t>м</w:t>
      </w:r>
      <w:r w:rsidRPr="00742038">
        <w:rPr>
          <w:bCs/>
        </w:rPr>
        <w:t xml:space="preserve">. </w:t>
      </w:r>
      <w:r w:rsidR="00A90FB9">
        <w:rPr>
          <w:bCs/>
        </w:rPr>
        <w:t>юни</w:t>
      </w:r>
      <w:r w:rsidRPr="00742038">
        <w:rPr>
          <w:lang w:val="ru-RU"/>
        </w:rPr>
        <w:t xml:space="preserve"> </w:t>
      </w:r>
      <w:r w:rsidRPr="00742038">
        <w:rPr>
          <w:bCs/>
          <w:lang w:val="ru-RU"/>
        </w:rPr>
        <w:t>2023 г</w:t>
      </w:r>
      <w:r w:rsidRPr="00742038">
        <w:rPr>
          <w:lang w:val="ru-RU"/>
        </w:rPr>
        <w:t>. по ЗУО са извършени</w:t>
      </w:r>
      <w:r w:rsidRPr="00742038">
        <w:rPr>
          <w:b/>
          <w:bCs/>
          <w:lang w:val="ru-RU"/>
        </w:rPr>
        <w:t xml:space="preserve"> </w:t>
      </w:r>
      <w:r w:rsidR="00907F6D">
        <w:rPr>
          <w:b/>
          <w:bCs/>
          <w:lang w:val="ru-RU"/>
        </w:rPr>
        <w:t>5</w:t>
      </w:r>
      <w:r w:rsidR="007B3BD9">
        <w:rPr>
          <w:b/>
          <w:bCs/>
          <w:lang w:val="ru-RU"/>
        </w:rPr>
        <w:t>5</w:t>
      </w:r>
      <w:r w:rsidR="00907F6D">
        <w:rPr>
          <w:b/>
          <w:bCs/>
          <w:lang w:val="ru-RU"/>
        </w:rPr>
        <w:t xml:space="preserve"> </w:t>
      </w:r>
      <w:r w:rsidRPr="00742038">
        <w:rPr>
          <w:lang w:val="ru-RU"/>
        </w:rPr>
        <w:t>проверки в</w:t>
      </w:r>
      <w:r w:rsidR="003C67B5">
        <w:rPr>
          <w:lang w:val="ru-RU"/>
        </w:rPr>
        <w:t xml:space="preserve"> </w:t>
      </w:r>
      <w:r w:rsidR="007B3BD9">
        <w:rPr>
          <w:b/>
          <w:lang w:val="ru-RU"/>
        </w:rPr>
        <w:t>49</w:t>
      </w:r>
      <w:r w:rsidR="00907F6D">
        <w:rPr>
          <w:b/>
          <w:lang w:val="ru-RU"/>
        </w:rPr>
        <w:t xml:space="preserve"> </w:t>
      </w:r>
      <w:r w:rsidRPr="00742038">
        <w:rPr>
          <w:lang w:val="ru-RU"/>
        </w:rPr>
        <w:t xml:space="preserve">обекта, от които </w:t>
      </w:r>
      <w:r w:rsidR="007B3BD9">
        <w:rPr>
          <w:b/>
          <w:lang w:val="ru-RU"/>
        </w:rPr>
        <w:t>27</w:t>
      </w:r>
      <w:r w:rsidRPr="00742038">
        <w:rPr>
          <w:lang w:val="ru-RU"/>
        </w:rPr>
        <w:t xml:space="preserve"> са планови и</w:t>
      </w:r>
      <w:r w:rsidR="00907F6D">
        <w:rPr>
          <w:lang w:val="ru-RU"/>
        </w:rPr>
        <w:t xml:space="preserve"> </w:t>
      </w:r>
      <w:r w:rsidR="00907F6D" w:rsidRPr="00907F6D">
        <w:rPr>
          <w:b/>
          <w:lang w:val="ru-RU"/>
        </w:rPr>
        <w:t>2</w:t>
      </w:r>
      <w:r w:rsidR="007B3BD9">
        <w:rPr>
          <w:b/>
          <w:lang w:val="ru-RU"/>
        </w:rPr>
        <w:t>8</w:t>
      </w:r>
      <w:r w:rsidR="003C67B5">
        <w:rPr>
          <w:lang w:val="ru-RU"/>
        </w:rPr>
        <w:t xml:space="preserve"> </w:t>
      </w:r>
      <w:r w:rsidRPr="00742038">
        <w:rPr>
          <w:lang w:val="ru-RU"/>
        </w:rPr>
        <w:t>извънредни. Дадени са</w:t>
      </w:r>
      <w:r w:rsidR="00773494" w:rsidRPr="00742038">
        <w:rPr>
          <w:lang w:val="en-US"/>
        </w:rPr>
        <w:t xml:space="preserve"> </w:t>
      </w:r>
      <w:r w:rsidR="00907F6D" w:rsidRPr="00907F6D">
        <w:rPr>
          <w:b/>
        </w:rPr>
        <w:t>1</w:t>
      </w:r>
      <w:r w:rsidR="007B3BD9">
        <w:rPr>
          <w:b/>
        </w:rPr>
        <w:t>8</w:t>
      </w:r>
      <w:r w:rsidRPr="00742038">
        <w:rPr>
          <w:b/>
          <w:bCs/>
          <w:lang w:val="ru-RU"/>
        </w:rPr>
        <w:t xml:space="preserve"> </w:t>
      </w:r>
      <w:r w:rsidRPr="00742038">
        <w:rPr>
          <w:lang w:val="ru-RU"/>
        </w:rPr>
        <w:t xml:space="preserve">предписания. </w:t>
      </w:r>
    </w:p>
    <w:p w:rsidR="003731D4" w:rsidRPr="00742038" w:rsidRDefault="003731D4" w:rsidP="00A11A19">
      <w:pPr>
        <w:ind w:firstLine="708"/>
        <w:jc w:val="both"/>
        <w:rPr>
          <w:color w:val="auto"/>
          <w:lang w:val="ru-RU"/>
        </w:rPr>
      </w:pPr>
      <w:r w:rsidRPr="00742038">
        <w:rPr>
          <w:b/>
          <w:bCs/>
        </w:rPr>
        <w:t>Акценти</w:t>
      </w:r>
      <w:r w:rsidRPr="00742038">
        <w:t xml:space="preserve"> </w:t>
      </w:r>
      <w:r w:rsidRPr="00742038">
        <w:rPr>
          <w:b/>
          <w:bCs/>
        </w:rPr>
        <w:t>в контролната дейност</w:t>
      </w:r>
      <w:r w:rsidRPr="00742038">
        <w:t>: контрол</w:t>
      </w:r>
      <w:r w:rsidRPr="00742038">
        <w:rPr>
          <w:lang w:val="ru-RU"/>
        </w:rPr>
        <w:t xml:space="preserve"> за изпълнение изискванията на ЗУО и подзаконовите нормативни актове при извършване на дейности по третиране на отпадъци, </w:t>
      </w:r>
      <w:r w:rsidRPr="00742038">
        <w:t>последващ контрол по дадени п</w:t>
      </w:r>
      <w:r w:rsidR="00A11A19" w:rsidRPr="00742038">
        <w:t xml:space="preserve">редписания, </w:t>
      </w:r>
      <w:r w:rsidR="00A11A19" w:rsidRPr="00742038">
        <w:rPr>
          <w:lang w:val="ru-RU"/>
        </w:rPr>
        <w:t>контрол по спазване изискванията на Регламент (EO) №1013/2006,  проверки по сигнали,</w:t>
      </w:r>
      <w:r w:rsidR="008B3D71">
        <w:rPr>
          <w:lang w:val="en-US"/>
        </w:rPr>
        <w:t xml:space="preserve"> </w:t>
      </w:r>
      <w:r w:rsidR="00A11A19" w:rsidRPr="00742038">
        <w:rPr>
          <w:lang w:val="ru-RU"/>
        </w:rPr>
        <w:t>за чистотата на населените места,</w:t>
      </w:r>
      <w:r w:rsidR="008B3D71">
        <w:rPr>
          <w:lang w:val="ru-RU"/>
        </w:rPr>
        <w:t xml:space="preserve"> </w:t>
      </w:r>
      <w:r w:rsidR="00A11A19" w:rsidRPr="00742038">
        <w:t>РПМ, ОПМ, речни легла и прилежащите им територии,</w:t>
      </w:r>
      <w:r w:rsidR="00A11A19" w:rsidRPr="00742038">
        <w:rPr>
          <w:lang w:val="ru-RU"/>
        </w:rPr>
        <w:t xml:space="preserve"> проверки по писма на МОСВ.</w:t>
      </w:r>
    </w:p>
    <w:p w:rsidR="003731D4" w:rsidRDefault="003731D4" w:rsidP="00BB5978">
      <w:pPr>
        <w:jc w:val="both"/>
        <w:rPr>
          <w:b/>
          <w:bCs/>
        </w:rPr>
      </w:pPr>
      <w:r w:rsidRPr="00742038">
        <w:rPr>
          <w:lang w:val="ru-RU"/>
        </w:rPr>
        <w:t xml:space="preserve">            </w:t>
      </w:r>
      <w:r w:rsidRPr="00742038">
        <w:rPr>
          <w:b/>
          <w:bCs/>
        </w:rPr>
        <w:t>Планови проверки:</w:t>
      </w:r>
    </w:p>
    <w:p w:rsidR="003A0FEF" w:rsidRPr="003A0FEF" w:rsidRDefault="003A0FEF" w:rsidP="003A0FEF">
      <w:pPr>
        <w:ind w:firstLine="708"/>
        <w:jc w:val="both"/>
      </w:pPr>
      <w:r>
        <w:lastRenderedPageBreak/>
        <w:t>Извършени са планови проверки на общините Пещера и Белово във връзка с чл. 19, ал. 3, т. 7 и т. 11 от ЗУО. Не са констатирани нарушения.</w:t>
      </w:r>
    </w:p>
    <w:p w:rsidR="00B65B1C" w:rsidRDefault="008733FB" w:rsidP="001B7938">
      <w:pPr>
        <w:ind w:firstLine="708"/>
        <w:jc w:val="both"/>
      </w:pPr>
      <w:r w:rsidRPr="007F4EF8">
        <w:t>Извършен</w:t>
      </w:r>
      <w:r>
        <w:t xml:space="preserve">и са </w:t>
      </w:r>
      <w:r w:rsidRPr="007F4EF8">
        <w:t>планов</w:t>
      </w:r>
      <w:r>
        <w:t>и</w:t>
      </w:r>
      <w:r w:rsidRPr="007F4EF8">
        <w:t xml:space="preserve"> проверк</w:t>
      </w:r>
      <w:r>
        <w:t>и</w:t>
      </w:r>
      <w:r>
        <w:rPr>
          <w:lang w:val="en-US"/>
        </w:rPr>
        <w:t xml:space="preserve"> на</w:t>
      </w:r>
      <w:r w:rsidRPr="007F4EF8">
        <w:t xml:space="preserve"> </w:t>
      </w:r>
      <w:r w:rsidRPr="00272E21">
        <w:rPr>
          <w:lang w:val="ru-RU"/>
        </w:rPr>
        <w:t>дружеств</w:t>
      </w:r>
      <w:r>
        <w:rPr>
          <w:lang w:val="ru-RU"/>
        </w:rPr>
        <w:t>о</w:t>
      </w:r>
      <w:r w:rsidRPr="00272E21">
        <w:rPr>
          <w:lang w:val="ru-RU"/>
        </w:rPr>
        <w:t xml:space="preserve"> за третиране на ОЧЦМ</w:t>
      </w:r>
      <w:r>
        <w:rPr>
          <w:lang w:val="ru-RU"/>
        </w:rPr>
        <w:t xml:space="preserve"> в </w:t>
      </w:r>
      <w:r w:rsidR="009A0DD4">
        <w:rPr>
          <w:lang w:val="ru-RU"/>
        </w:rPr>
        <w:t xml:space="preserve">                   </w:t>
      </w:r>
      <w:r>
        <w:rPr>
          <w:lang w:val="ru-RU"/>
        </w:rPr>
        <w:t>гр.</w:t>
      </w:r>
      <w:r>
        <w:rPr>
          <w:lang w:val="en-US"/>
        </w:rPr>
        <w:t xml:space="preserve"> </w:t>
      </w:r>
      <w:r>
        <w:rPr>
          <w:lang w:val="ru-RU"/>
        </w:rPr>
        <w:t xml:space="preserve">Пазарджик, на дружество за третиране на ОЧЦМ, ИУЕЕО, ИУМПС, НУБА и други опасни и неопасни отпадъци в гр. Пещера, </w:t>
      </w:r>
      <w:r w:rsidRPr="00B537EE">
        <w:rPr>
          <w:lang w:val="ru-RU"/>
        </w:rPr>
        <w:t xml:space="preserve">на дружество за третиране на ИУПМС в </w:t>
      </w:r>
      <w:r w:rsidR="009A0DD4">
        <w:rPr>
          <w:lang w:val="ru-RU"/>
        </w:rPr>
        <w:t xml:space="preserve">       </w:t>
      </w:r>
      <w:r>
        <w:rPr>
          <w:lang w:val="ru-RU"/>
        </w:rPr>
        <w:t xml:space="preserve">    </w:t>
      </w:r>
      <w:r w:rsidRPr="00B537EE">
        <w:rPr>
          <w:lang w:val="ru-RU"/>
        </w:rPr>
        <w:t xml:space="preserve">гр. Пещера, </w:t>
      </w:r>
      <w:r>
        <w:rPr>
          <w:lang w:val="ru-RU"/>
        </w:rPr>
        <w:t xml:space="preserve">на дървообработващ цех в гр. Ракитово, на ФЕЦ в землището на с. Априлци и с. Сбор и на бетонов център в гр. Велинград. </w:t>
      </w:r>
      <w:r w:rsidRPr="007F4EF8">
        <w:t xml:space="preserve">Проверени са условията, поставени в </w:t>
      </w:r>
      <w:r>
        <w:t xml:space="preserve">документите </w:t>
      </w:r>
      <w:r w:rsidRPr="00272E21">
        <w:t>по чл. 35</w:t>
      </w:r>
      <w:r>
        <w:t xml:space="preserve"> </w:t>
      </w:r>
      <w:r w:rsidRPr="007F4EF8">
        <w:t>по ЗУО</w:t>
      </w:r>
      <w:r>
        <w:t xml:space="preserve">. </w:t>
      </w:r>
      <w:r w:rsidRPr="007F4EF8">
        <w:t>Не са установени  несъо</w:t>
      </w:r>
      <w:r>
        <w:t xml:space="preserve">тветствия с нормативната уредба по ЗУО. На дружеството в гр. Велинград е дадено предписание за представяне в РИОСВ-Пазарджик на договори по чл. 8, ал. 1 ЗУО за приети отпадъци от пепел и стъкло, т.к. договорите не са налични по време на проверката. Даденото предписание е изпълнено. </w:t>
      </w:r>
    </w:p>
    <w:p w:rsidR="00B65B1C" w:rsidRDefault="00B65B1C" w:rsidP="00B65B1C">
      <w:pPr>
        <w:overflowPunct w:val="0"/>
        <w:autoSpaceDE w:val="0"/>
        <w:autoSpaceDN w:val="0"/>
        <w:adjustRightInd w:val="0"/>
        <w:ind w:firstLine="708"/>
        <w:jc w:val="both"/>
        <w:textAlignment w:val="baseline"/>
        <w:rPr>
          <w:bCs/>
          <w:color w:val="auto"/>
          <w:lang w:eastAsia="en-US"/>
        </w:rPr>
      </w:pPr>
      <w:r>
        <w:t xml:space="preserve">Извършен е планов контрол на две площадки за третиране на ОЧЦМ,  ИУМПС и др. опасни и неопасни отпадъци в с. Говедаре, общ. Пазарджик. </w:t>
      </w:r>
      <w:r>
        <w:rPr>
          <w:bCs/>
          <w:iCs/>
          <w:lang w:val="ru-RU" w:eastAsia="en-US"/>
        </w:rPr>
        <w:t xml:space="preserve">Изпълняват се условията, поставени  в </w:t>
      </w:r>
      <w:r>
        <w:rPr>
          <w:bCs/>
          <w:lang w:eastAsia="en-US"/>
        </w:rPr>
        <w:t xml:space="preserve"> издадените документи за дейности с отпадъци. Дадени са две предписания за представяне на документи по ЗУО в РИОСВ-Пазарджик.</w:t>
      </w:r>
    </w:p>
    <w:p w:rsidR="00B65B1C" w:rsidRPr="00B65B1C" w:rsidRDefault="00B65B1C" w:rsidP="00B65B1C">
      <w:pPr>
        <w:overflowPunct w:val="0"/>
        <w:autoSpaceDE w:val="0"/>
        <w:autoSpaceDN w:val="0"/>
        <w:adjustRightInd w:val="0"/>
        <w:ind w:firstLine="708"/>
        <w:jc w:val="both"/>
        <w:textAlignment w:val="baseline"/>
        <w:rPr>
          <w:bCs/>
          <w:lang w:eastAsia="en-US"/>
        </w:rPr>
      </w:pPr>
      <w:r>
        <w:rPr>
          <w:bCs/>
          <w:lang w:eastAsia="en-US"/>
        </w:rPr>
        <w:t xml:space="preserve">Извършени са планови проверки на обекти за третиране на неопасни отпадъци в с. Драгиново, общ. Велинград, гр. Велинград, с. Главиница, общ. Пазарджик и в </w:t>
      </w:r>
      <w:r w:rsidR="008A4FCB">
        <w:rPr>
          <w:bCs/>
          <w:lang w:val="en-US" w:eastAsia="en-US"/>
        </w:rPr>
        <w:t xml:space="preserve">                </w:t>
      </w:r>
      <w:r w:rsidR="008A4FCB">
        <w:rPr>
          <w:bCs/>
          <w:lang w:eastAsia="en-US"/>
        </w:rPr>
        <w:t xml:space="preserve">   </w:t>
      </w:r>
      <w:r>
        <w:rPr>
          <w:bCs/>
          <w:lang w:eastAsia="en-US"/>
        </w:rPr>
        <w:t xml:space="preserve">гр. Пазарджик. </w:t>
      </w:r>
      <w:r>
        <w:rPr>
          <w:bCs/>
          <w:iCs/>
          <w:lang w:val="ru-RU" w:eastAsia="en-US"/>
        </w:rPr>
        <w:t xml:space="preserve">Изпълняват се условията, поставени в </w:t>
      </w:r>
      <w:r>
        <w:rPr>
          <w:bCs/>
          <w:lang w:eastAsia="en-US"/>
        </w:rPr>
        <w:t>издадените документи за дейности с отпадъци. На обекта в гр. Велинград е дадено предписание отчетността по отпадъците да се води в НИСО.</w:t>
      </w:r>
      <w:r>
        <w:rPr>
          <w:bCs/>
          <w:lang w:val="en-US" w:eastAsia="en-US"/>
        </w:rPr>
        <w:t xml:space="preserve"> </w:t>
      </w:r>
      <w:r>
        <w:rPr>
          <w:bCs/>
          <w:lang w:eastAsia="en-US"/>
        </w:rPr>
        <w:t>Предстои последващ контрол.</w:t>
      </w:r>
    </w:p>
    <w:p w:rsidR="008733FB" w:rsidRPr="00B65B1C" w:rsidRDefault="00B65B1C" w:rsidP="00B65B1C">
      <w:pPr>
        <w:overflowPunct w:val="0"/>
        <w:autoSpaceDE w:val="0"/>
        <w:autoSpaceDN w:val="0"/>
        <w:adjustRightInd w:val="0"/>
        <w:ind w:firstLine="708"/>
        <w:jc w:val="both"/>
        <w:textAlignment w:val="baseline"/>
        <w:rPr>
          <w:bCs/>
          <w:lang w:eastAsia="en-US"/>
        </w:rPr>
      </w:pPr>
      <w:r>
        <w:rPr>
          <w:bCs/>
          <w:lang w:eastAsia="en-US"/>
        </w:rPr>
        <w:t xml:space="preserve">Извършена е планова проверка на търговец на отпадъци в гр. Белово. На посочения телефон за контакт, адрес по седалище и адрес на регистрация, фирмата не е открита. Изпратено е писмо по електронната поща за оказване на съдействие за извършване на проверката. </w:t>
      </w:r>
    </w:p>
    <w:p w:rsidR="00106C05" w:rsidRDefault="00106C05" w:rsidP="00106C05">
      <w:pPr>
        <w:ind w:firstLine="708"/>
        <w:jc w:val="both"/>
      </w:pPr>
      <w:r>
        <w:t>Извършена е планова проверка на сервиз за ремонт и смяна на автомобилни гуми</w:t>
      </w:r>
      <w:r w:rsidR="008A4FCB">
        <w:t xml:space="preserve"> </w:t>
      </w:r>
      <w:r>
        <w:t>в гр. Пазарджик. При проверката на място се констатира, че ЕТ изпълнява всички разпоредби и изисквания на ЗУО.</w:t>
      </w:r>
    </w:p>
    <w:p w:rsidR="00106C05" w:rsidRDefault="00106C05" w:rsidP="00106C05">
      <w:pPr>
        <w:ind w:firstLine="708"/>
        <w:jc w:val="both"/>
      </w:pPr>
      <w:r>
        <w:t>Извършен е планов</w:t>
      </w:r>
      <w:r>
        <w:rPr>
          <w:lang w:val="en-US"/>
        </w:rPr>
        <w:t xml:space="preserve"> контрол на </w:t>
      </w:r>
      <w:r>
        <w:t>площадката на предприятие за производство на мебели в гр. Пазарджик. При проверката се констатира, че дружеството</w:t>
      </w:r>
      <w:r>
        <w:rPr>
          <w:lang w:val="en-US"/>
        </w:rPr>
        <w:t xml:space="preserve"> </w:t>
      </w:r>
      <w:r>
        <w:t>не води отчетност в НИСО в отчетни книги по Приложение №1 и №4. Не са поставени табели с код и наименование на кода на отпадъка на площадката за предварително съхраняване на отпадъци, за всеки образуван от дружеството отпа</w:t>
      </w:r>
      <w:r w:rsidR="009E4D98">
        <w:t>дък. З</w:t>
      </w:r>
      <w:r>
        <w:t>а констатираните несъответствия</w:t>
      </w:r>
      <w:r w:rsidR="009E4D98">
        <w:t xml:space="preserve"> са дадени две предписания</w:t>
      </w:r>
      <w:r>
        <w:t>. Предстои последващ контрол.</w:t>
      </w:r>
    </w:p>
    <w:p w:rsidR="00854705" w:rsidRDefault="00106C05" w:rsidP="00854705">
      <w:pPr>
        <w:jc w:val="both"/>
        <w:rPr>
          <w:bCs/>
          <w:color w:val="auto"/>
        </w:rPr>
      </w:pPr>
      <w:r>
        <w:t xml:space="preserve">       </w:t>
      </w:r>
      <w:r w:rsidR="00854705">
        <w:rPr>
          <w:lang w:val="en-US"/>
        </w:rPr>
        <w:t xml:space="preserve">    </w:t>
      </w:r>
      <w:r w:rsidR="00854705">
        <w:t>Извършена е планова проверка на бетоново стопанство в гр. Велинград</w:t>
      </w:r>
      <w:r w:rsidR="008A4FCB">
        <w:t>. Операторът и</w:t>
      </w:r>
      <w:r w:rsidR="00854705">
        <w:rPr>
          <w:bCs/>
        </w:rPr>
        <w:t>зпълнява условията, поставени в част III на издадения документ за дейности с отпадъци. Не са установени нередовности.</w:t>
      </w:r>
    </w:p>
    <w:p w:rsidR="00854705" w:rsidRDefault="00854705" w:rsidP="00854705">
      <w:pPr>
        <w:ind w:firstLine="708"/>
        <w:jc w:val="both"/>
        <w:rPr>
          <w:bCs/>
        </w:rPr>
      </w:pPr>
      <w:r>
        <w:rPr>
          <w:bCs/>
        </w:rPr>
        <w:t>Извършен е планов контрол на площадка за събиране и съхран</w:t>
      </w:r>
      <w:r w:rsidR="009A0DD4">
        <w:rPr>
          <w:bCs/>
        </w:rPr>
        <w:t>яване на НУБА, на „Булхит“ ЕООД в</w:t>
      </w:r>
      <w:r>
        <w:rPr>
          <w:bCs/>
        </w:rPr>
        <w:t xml:space="preserve"> гр. Пазарджик. Проверени са условията, поставени в разрешението по чл. 35 от ЗУО за извършване на дейности по третиране на отпадъци. Не са констатирани нарушения. </w:t>
      </w:r>
    </w:p>
    <w:p w:rsidR="0070001B" w:rsidRDefault="00854705" w:rsidP="0070001B">
      <w:pPr>
        <w:ind w:firstLine="708"/>
        <w:jc w:val="both"/>
        <w:rPr>
          <w:lang w:val="en-US"/>
        </w:rPr>
      </w:pPr>
      <w:r>
        <w:t xml:space="preserve">При </w:t>
      </w:r>
      <w:r>
        <w:rPr>
          <w:lang w:val="ru-RU"/>
        </w:rPr>
        <w:t xml:space="preserve">планова проверка на републиканската и общинска пътна мрежа на територията на община Пазарджик е установено  </w:t>
      </w:r>
      <w:r>
        <w:t xml:space="preserve">замърсяване </w:t>
      </w:r>
      <w:r>
        <w:rPr>
          <w:lang w:val="ru-RU"/>
        </w:rPr>
        <w:t>с отпадъци в землището на с. Добровница, Дадено е предписание на кмета на община Пазарджик да организира почистването на замърсения с отпадъци терен и предприеме мерки за недопускане на ново замърсяване. Предстои последващ контрол.</w:t>
      </w:r>
      <w:r w:rsidR="0070001B">
        <w:rPr>
          <w:lang w:val="en-US"/>
        </w:rPr>
        <w:t xml:space="preserve"> </w:t>
      </w:r>
    </w:p>
    <w:p w:rsidR="0070001B" w:rsidRPr="0070001B" w:rsidRDefault="0070001B" w:rsidP="0070001B">
      <w:pPr>
        <w:ind w:firstLine="708"/>
        <w:jc w:val="both"/>
        <w:rPr>
          <w:lang w:val="ru-RU"/>
        </w:rPr>
      </w:pPr>
      <w:r>
        <w:t xml:space="preserve">При </w:t>
      </w:r>
      <w:r>
        <w:rPr>
          <w:lang w:val="ru-RU"/>
        </w:rPr>
        <w:t>планова проверка на цех за производство на олио в с. Мало Конаре, общ. Пазарджик се установи, че обектът не работи - дейността е преустановена.</w:t>
      </w:r>
    </w:p>
    <w:p w:rsidR="0070001B" w:rsidRDefault="0070001B" w:rsidP="0070001B">
      <w:pPr>
        <w:ind w:firstLine="708"/>
        <w:jc w:val="both"/>
      </w:pPr>
      <w:r>
        <w:rPr>
          <w:lang w:val="ru-RU"/>
        </w:rPr>
        <w:t xml:space="preserve">Извършена е планова проверка на цех за дървообработване и производство на мебели в с. Дорково, общ. Ракитово. За констатирани несъответствия с разпоредбите на ЗУО са дадени две предписания – да се представи в РИОСВ писмен договор за предаване </w:t>
      </w:r>
      <w:r>
        <w:rPr>
          <w:lang w:val="ru-RU"/>
        </w:rPr>
        <w:lastRenderedPageBreak/>
        <w:t>на образуваните отпадъци от дейността на обекта на юридически лица, притежаващи документ по чл. 35 от ЗУО. Предписанието е изпълнено. Дадено е</w:t>
      </w:r>
      <w:r>
        <w:t xml:space="preserve"> предписание с постоянен срок - за водене на отчетност на образуваните отпадъци от дейността на обекта в НИСО, съгласно изискванията на Наредба №1/04.06.2014  за реда и образците, по които се предоставя информация за дейностите по отпадъците, както и за реда за водене на публични регистри. </w:t>
      </w:r>
    </w:p>
    <w:p w:rsidR="00106C05" w:rsidRDefault="0070001B" w:rsidP="00F64E3F">
      <w:pPr>
        <w:ind w:firstLine="708"/>
        <w:jc w:val="both"/>
      </w:pPr>
      <w:r>
        <w:rPr>
          <w:lang w:val="ru-RU"/>
        </w:rPr>
        <w:t xml:space="preserve">Извършени са планови проверки по изпълнение разпоредбите на ЗУО и подзаконовите нормативни актове на обект за преработка на дървен материал и производство на пелети в гр. Пещера и на площадка за третиране на опасни и неопасни болнични и други отпадъци в гр. Пазарджик. </w:t>
      </w:r>
      <w:r w:rsidR="000D41DB">
        <w:t>Не са</w:t>
      </w:r>
      <w:r>
        <w:t xml:space="preserve"> констатира</w:t>
      </w:r>
      <w:r w:rsidR="000D41DB">
        <w:t>ни</w:t>
      </w:r>
      <w:r>
        <w:t xml:space="preserve"> пропуски и нарушения на ЗУО.</w:t>
      </w:r>
    </w:p>
    <w:p w:rsidR="003A0FEF" w:rsidRDefault="003A0FEF" w:rsidP="003A0FEF">
      <w:pPr>
        <w:ind w:firstLine="708"/>
        <w:jc w:val="both"/>
        <w:rPr>
          <w:color w:val="auto"/>
        </w:rPr>
      </w:pPr>
      <w:r>
        <w:t xml:space="preserve">При планов контрол на производител на керамични смеси в гр. Брацигово не са представени фактури, издадени от организация по оползотворяване на отпадъците от опаковки и платежни документи, доказващи платено възнаграждение към нея. Дадено е предписание да се представят в РИОСВ копия от фактури и платежни документи – изпълнено е. Даденото е и предписание да се извърши регистрация в публичния регистър на лицата, които пускат на пазара опакована стока. Срокът </w:t>
      </w:r>
      <w:r w:rsidR="008A4FCB">
        <w:t xml:space="preserve">за изпълнение </w:t>
      </w:r>
      <w:r>
        <w:t>не е изтекъл.</w:t>
      </w:r>
    </w:p>
    <w:p w:rsidR="003A0FEF" w:rsidRPr="00F64E3F" w:rsidRDefault="003A0FEF" w:rsidP="003A0FEF">
      <w:pPr>
        <w:ind w:firstLine="708"/>
        <w:jc w:val="both"/>
      </w:pPr>
      <w:r>
        <w:t xml:space="preserve">Извършен е планов контрол на производител на козметични продукти в </w:t>
      </w:r>
      <w:r w:rsidR="008A4FCB">
        <w:t xml:space="preserve">                  </w:t>
      </w:r>
      <w:r>
        <w:t>гр. Панагюрище и на производител на сладкарски изделия в гр. Пазарджик, във връзка с изискванията на Наредба</w:t>
      </w:r>
      <w:r w:rsidR="000D41DB">
        <w:t>та</w:t>
      </w:r>
      <w:r>
        <w:t xml:space="preserve"> за продуктова</w:t>
      </w:r>
      <w:r w:rsidR="000D41DB">
        <w:t>та</w:t>
      </w:r>
      <w:r>
        <w:t xml:space="preserve"> такса. Не са констатирани нарушения и пропуски.</w:t>
      </w:r>
    </w:p>
    <w:p w:rsidR="003A4CCC" w:rsidRDefault="006A2612" w:rsidP="006A2612">
      <w:pPr>
        <w:ind w:firstLine="708"/>
        <w:jc w:val="both"/>
        <w:rPr>
          <w:b/>
          <w:bCs/>
          <w:lang w:val="ru-RU"/>
        </w:rPr>
      </w:pPr>
      <w:r>
        <w:rPr>
          <w:b/>
          <w:bCs/>
        </w:rPr>
        <w:t xml:space="preserve"> </w:t>
      </w:r>
      <w:r w:rsidR="003731D4" w:rsidRPr="00742038">
        <w:rPr>
          <w:b/>
          <w:bCs/>
        </w:rPr>
        <w:t>Извънредни проверки:</w:t>
      </w:r>
      <w:r w:rsidR="003731D4" w:rsidRPr="00742038">
        <w:rPr>
          <w:b/>
          <w:bCs/>
          <w:lang w:val="ru-RU"/>
        </w:rPr>
        <w:t xml:space="preserve"> </w:t>
      </w:r>
    </w:p>
    <w:p w:rsidR="0013119E" w:rsidRDefault="006A2612" w:rsidP="006A2612">
      <w:pPr>
        <w:ind w:firstLine="708"/>
        <w:jc w:val="both"/>
        <w:rPr>
          <w:lang w:val="ru-RU"/>
        </w:rPr>
      </w:pPr>
      <w:r>
        <w:t xml:space="preserve"> </w:t>
      </w:r>
      <w:r w:rsidR="002D77F8" w:rsidRPr="00E05806">
        <w:rPr>
          <w:lang w:val="en-US"/>
        </w:rPr>
        <w:t xml:space="preserve">Извършена е извънредна проверка </w:t>
      </w:r>
      <w:r>
        <w:rPr>
          <w:lang w:val="ru-RU"/>
        </w:rPr>
        <w:t>на Община Пазарджик, във връзка с писмо на ОД МВР-Пазарджик, относно водене на досъдебно производство срещу неизвестен извършител</w:t>
      </w:r>
      <w:r>
        <w:t>,</w:t>
      </w:r>
      <w:r>
        <w:rPr>
          <w:lang w:val="ru-RU"/>
        </w:rPr>
        <w:t xml:space="preserve"> за нерегламентирано изхвърляне и загробване на кости от заклани крави и телета в района на дигата на р. Марица, в посока с. Мирянци. Дадено е предписание на кмета на обшина Пазарджик за почистване на замърсените с отпадъци терени и недопускане на ново замърсяване. Предстои последващ контрол.</w:t>
      </w:r>
    </w:p>
    <w:p w:rsidR="004F07FC" w:rsidRPr="004F2FB2" w:rsidRDefault="00F224A4" w:rsidP="004F2FB2">
      <w:pPr>
        <w:ind w:firstLine="708"/>
        <w:jc w:val="both"/>
      </w:pPr>
      <w:r>
        <w:rPr>
          <w:lang w:val="ru-RU"/>
        </w:rPr>
        <w:t xml:space="preserve">Извършени са две извънредни проверки в гр. Септември по сигнал, относно организираното сметосъбиране и сметоизвозване </w:t>
      </w:r>
      <w:r w:rsidR="000D41DB">
        <w:rPr>
          <w:lang w:val="ru-RU"/>
        </w:rPr>
        <w:t>на</w:t>
      </w:r>
      <w:r>
        <w:rPr>
          <w:lang w:val="ru-RU"/>
        </w:rPr>
        <w:t xml:space="preserve"> община Септември. Констатирано е наличие на отпадъци на тротоарните площи пред жилищна сграда. </w:t>
      </w:r>
      <w:r>
        <w:t>Дадено е предписание на кмета на община Септември за почистване на замърсени</w:t>
      </w:r>
      <w:r w:rsidR="000D41DB">
        <w:t>я</w:t>
      </w:r>
      <w:r>
        <w:t xml:space="preserve"> с отпадъци терен и недопускане на повторни замърсявания. При извършен последващ контрол е констатирано изпълнение на даденото предписание.  </w:t>
      </w:r>
    </w:p>
    <w:p w:rsidR="004F07FC" w:rsidRDefault="004F07FC" w:rsidP="004F07FC">
      <w:pPr>
        <w:ind w:firstLine="708"/>
        <w:jc w:val="both"/>
        <w:rPr>
          <w:lang w:val="en-US"/>
        </w:rPr>
      </w:pPr>
      <w:r>
        <w:t>Извършена е извънредна проверка на площадка  в с. Ветрен дол, общ. Септември във връзка с чл.72(4) от ЗУО. Площадката е заличена от издаденото разрешение за дейности с отпадъци. Изпълнено е условието, при закриване на площадка, в срок от един месец,</w:t>
      </w:r>
      <w:r w:rsidR="00AA5B3B">
        <w:rPr>
          <w:lang w:val="en-US"/>
        </w:rPr>
        <w:t xml:space="preserve"> </w:t>
      </w:r>
      <w:r>
        <w:t>да се предприемат съответните мерки и технологии за закриване и следексплоатационни дейности. Площадката е почистена от отпадъците.</w:t>
      </w:r>
      <w:r>
        <w:rPr>
          <w:lang w:val="en-US"/>
        </w:rPr>
        <w:t xml:space="preserve"> </w:t>
      </w:r>
    </w:p>
    <w:p w:rsidR="004F07FC" w:rsidRDefault="004F07FC" w:rsidP="004F07FC">
      <w:pPr>
        <w:ind w:firstLine="708"/>
        <w:jc w:val="both"/>
      </w:pPr>
      <w:r>
        <w:t>Извършена е извънредна проверка</w:t>
      </w:r>
      <w:r>
        <w:rPr>
          <w:b/>
        </w:rPr>
        <w:t xml:space="preserve"> </w:t>
      </w:r>
      <w:r>
        <w:t>на частен имот в с. Юндола, общ. Велинград във връзка с изискванията на ЗУО и НИУМПС. Констатирани са 4 бр. ИУМПС, части и отпадъци от МПС. На собственика е дадено предписание имотът да се почисти от отпадъците от ИУМПС и същите да се предадат на лице, което притежава документ по чл. 35 от ЗУО. Предстои последващ контрол.</w:t>
      </w:r>
    </w:p>
    <w:p w:rsidR="00B5185D" w:rsidRDefault="00961630" w:rsidP="00B5185D">
      <w:pPr>
        <w:ind w:firstLine="708"/>
        <w:jc w:val="both"/>
        <w:rPr>
          <w:lang w:val="en-US"/>
        </w:rPr>
      </w:pPr>
      <w:r>
        <w:t xml:space="preserve">Извършена е извънредна проверка на производител на сладкарски изделия в </w:t>
      </w:r>
      <w:r w:rsidR="008A4FCB">
        <w:t xml:space="preserve">         </w:t>
      </w:r>
      <w:r>
        <w:t xml:space="preserve">гр. Пещера, във връзка с писмо на МОСВ за проверки на членове на организации по оползотворяване на отпадъци от опаковки, които не са се издължили за 2022 г. При проверката се установи, че дружеството не се е отчитало и не е заплатило дължимото възнаграждение към организацията по оползотворяване на отпадъци от опаковки, в която </w:t>
      </w:r>
      <w:r>
        <w:lastRenderedPageBreak/>
        <w:t>членува. Дадено е предписание да се заплати продуктова такса опаковки в ПУДООС. Даденото предписание е изпълнено.</w:t>
      </w:r>
      <w:r w:rsidR="00B5185D">
        <w:rPr>
          <w:lang w:val="en-US"/>
        </w:rPr>
        <w:t xml:space="preserve"> </w:t>
      </w:r>
    </w:p>
    <w:p w:rsidR="00961630" w:rsidRDefault="00961630" w:rsidP="00B5185D">
      <w:pPr>
        <w:ind w:firstLine="708"/>
        <w:jc w:val="both"/>
      </w:pPr>
      <w:r>
        <w:t>Извършена е извънредна проверка на „ЗХ Белово“ АД, гр. Белово във връзка с писмо на МОСВ. При проверката се установи, че дружеството не извършва дейност, назначен е синдик. Няма достъп до информацията, относно дължима продуктова такса, поради прекъснато ел. захранване.</w:t>
      </w:r>
    </w:p>
    <w:p w:rsidR="00B765BD" w:rsidRDefault="00B765BD" w:rsidP="00B765BD">
      <w:pPr>
        <w:ind w:firstLine="708"/>
        <w:jc w:val="both"/>
      </w:pPr>
      <w:r>
        <w:t>Извършени са две извънредни проверки</w:t>
      </w:r>
      <w:r w:rsidRPr="009B4EF0">
        <w:t xml:space="preserve"> </w:t>
      </w:r>
      <w:r w:rsidRPr="009B4EF0">
        <w:rPr>
          <w:lang w:val="ru-RU"/>
        </w:rPr>
        <w:t xml:space="preserve">на </w:t>
      </w:r>
      <w:r w:rsidRPr="009B4EF0">
        <w:rPr>
          <w:lang w:val="en-US"/>
        </w:rPr>
        <w:t>“</w:t>
      </w:r>
      <w:r w:rsidRPr="009B4EF0">
        <w:rPr>
          <w:lang w:val="ru-RU"/>
        </w:rPr>
        <w:t>МЛ-България"АД, гр. Пазарджик -</w:t>
      </w:r>
      <w:r w:rsidRPr="009B4EF0">
        <w:t xml:space="preserve"> площадка за третиране и транспортиране</w:t>
      </w:r>
      <w:r>
        <w:t xml:space="preserve"> на отпадъци, във връзка с писма</w:t>
      </w:r>
      <w:r w:rsidRPr="009B4EF0">
        <w:t xml:space="preserve"> на РЗИ за унищожаване на </w:t>
      </w:r>
      <w:r>
        <w:t>негодни за употреба лекарства /върнати и/или неизползвани количества лекарства/ от клинично изпитване. Издадени са</w:t>
      </w:r>
      <w:r w:rsidRPr="009B4EF0">
        <w:t xml:space="preserve"> </w:t>
      </w:r>
      <w:r>
        <w:t>становища</w:t>
      </w:r>
      <w:r w:rsidRPr="009B4EF0">
        <w:t xml:space="preserve"> за унищожаване на </w:t>
      </w:r>
      <w:r>
        <w:t>негодни за употреба лекарства от клинично изпитване</w:t>
      </w:r>
      <w:r w:rsidRPr="009B4EF0">
        <w:t>.</w:t>
      </w:r>
    </w:p>
    <w:p w:rsidR="00B765BD" w:rsidRPr="00D85959" w:rsidRDefault="00B765BD" w:rsidP="00B765BD">
      <w:pPr>
        <w:ind w:firstLine="708"/>
        <w:jc w:val="both"/>
      </w:pPr>
      <w:r>
        <w:t>Извършена е извънредна проверка</w:t>
      </w:r>
      <w:r w:rsidRPr="009B4EF0">
        <w:t xml:space="preserve"> </w:t>
      </w:r>
      <w:r w:rsidRPr="009B4EF0">
        <w:rPr>
          <w:lang w:val="ru-RU"/>
        </w:rPr>
        <w:t xml:space="preserve">на </w:t>
      </w:r>
      <w:r w:rsidRPr="00462480">
        <w:t>Център за спешна медицинска помощ-Пазарджик</w:t>
      </w:r>
      <w:r>
        <w:t xml:space="preserve"> във връзка с писмо</w:t>
      </w:r>
      <w:r w:rsidRPr="009B4EF0">
        <w:t xml:space="preserve"> на РЗИ за унищожаване на негодни за употреба лекарства </w:t>
      </w:r>
      <w:r>
        <w:t>и лекарствени продукти. Дадено е предписание д</w:t>
      </w:r>
      <w:r w:rsidRPr="00462480">
        <w:t>а се извърши класификация на отпадъка, образуван от дейността на дружеството, съгласно изи</w:t>
      </w:r>
      <w:r>
        <w:t>скванията на Наредба №2/2014г.</w:t>
      </w:r>
      <w:r>
        <w:rPr>
          <w:lang w:val="en-US"/>
        </w:rPr>
        <w:t xml:space="preserve"> </w:t>
      </w:r>
      <w:r>
        <w:t>з</w:t>
      </w:r>
      <w:r w:rsidRPr="00462480">
        <w:t xml:space="preserve">а класификация на отпадъци. </w:t>
      </w:r>
      <w:r>
        <w:t>Предписанието е изпълнено. Издадено е</w:t>
      </w:r>
      <w:r w:rsidRPr="009B4EF0">
        <w:t xml:space="preserve"> </w:t>
      </w:r>
      <w:r>
        <w:t>становище</w:t>
      </w:r>
      <w:r w:rsidRPr="009B4EF0">
        <w:t xml:space="preserve"> за унищожаване на негодни за употреба лекарства и лекарствени продукти с изтекъл срок на годност.  </w:t>
      </w:r>
    </w:p>
    <w:p w:rsidR="00F64E3F" w:rsidRPr="00B765BD" w:rsidRDefault="00B765BD" w:rsidP="00B765BD">
      <w:pPr>
        <w:jc w:val="both"/>
        <w:rPr>
          <w:lang w:val="ru-RU"/>
        </w:rPr>
      </w:pPr>
      <w:r>
        <w:rPr>
          <w:lang w:val="ru-RU"/>
        </w:rPr>
        <w:t xml:space="preserve">         Извършена е извънредна проверка в с. Ветрен дол, общ. Септември</w:t>
      </w:r>
      <w:r w:rsidRPr="00501E57">
        <w:rPr>
          <w:lang w:val="ru-RU"/>
        </w:rPr>
        <w:t xml:space="preserve"> във връзка с преустановено образуване на отпадъци и провеждане на процедура по чл.21 на Наредба №</w:t>
      </w:r>
      <w:r>
        <w:rPr>
          <w:lang w:val="en-US"/>
        </w:rPr>
        <w:t xml:space="preserve"> </w:t>
      </w:r>
      <w:r w:rsidRPr="00501E57">
        <w:rPr>
          <w:lang w:val="ru-RU"/>
        </w:rPr>
        <w:t xml:space="preserve">2 за класификация на отпадъците. </w:t>
      </w:r>
      <w:r>
        <w:rPr>
          <w:lang w:val="ru-RU"/>
        </w:rPr>
        <w:t>Дружеството</w:t>
      </w:r>
      <w:r w:rsidRPr="00501E57">
        <w:rPr>
          <w:lang w:val="ru-RU"/>
        </w:rPr>
        <w:t xml:space="preserve"> </w:t>
      </w:r>
      <w:r>
        <w:rPr>
          <w:lang w:val="ru-RU"/>
        </w:rPr>
        <w:t>е преустановило</w:t>
      </w:r>
      <w:r w:rsidRPr="00501E57">
        <w:rPr>
          <w:lang w:val="ru-RU"/>
        </w:rPr>
        <w:t xml:space="preserve"> дейността си и не са налични източ</w:t>
      </w:r>
      <w:r>
        <w:rPr>
          <w:lang w:val="ru-RU"/>
        </w:rPr>
        <w:t>ници за образуване на отпадъци.</w:t>
      </w:r>
    </w:p>
    <w:p w:rsidR="0013119E" w:rsidRDefault="0013119E" w:rsidP="0013119E">
      <w:pPr>
        <w:ind w:firstLine="240"/>
        <w:jc w:val="both"/>
        <w:rPr>
          <w:b/>
          <w:bCs/>
          <w:lang w:val="ru-RU"/>
        </w:rPr>
      </w:pPr>
      <w:r>
        <w:rPr>
          <w:b/>
          <w:bCs/>
        </w:rPr>
        <w:t xml:space="preserve">     </w:t>
      </w:r>
      <w:r w:rsidR="006A2612">
        <w:rPr>
          <w:b/>
          <w:bCs/>
        </w:rPr>
        <w:t xml:space="preserve">    </w:t>
      </w:r>
      <w:r w:rsidR="003731D4" w:rsidRPr="00742038">
        <w:rPr>
          <w:b/>
          <w:bCs/>
        </w:rPr>
        <w:t>Последващ контрол</w:t>
      </w:r>
      <w:r w:rsidR="003731D4" w:rsidRPr="00742038">
        <w:rPr>
          <w:b/>
          <w:bCs/>
          <w:lang w:val="ru-RU"/>
        </w:rPr>
        <w:t xml:space="preserve"> –</w:t>
      </w:r>
    </w:p>
    <w:p w:rsidR="006A2612" w:rsidRDefault="0013119E" w:rsidP="006A2612">
      <w:pPr>
        <w:ind w:firstLine="708"/>
        <w:jc w:val="both"/>
        <w:rPr>
          <w:lang w:val="ru-RU"/>
        </w:rPr>
      </w:pPr>
      <w:r>
        <w:rPr>
          <w:b/>
          <w:bCs/>
        </w:rPr>
        <w:t xml:space="preserve"> </w:t>
      </w:r>
      <w:r w:rsidR="00BC62DA" w:rsidRPr="00E05806">
        <w:t xml:space="preserve">Извършен е последващ контрол </w:t>
      </w:r>
      <w:r w:rsidR="006A2612">
        <w:rPr>
          <w:lang w:val="ru-RU"/>
        </w:rPr>
        <w:t>по изпълнение на дадено предписание за почистване на замърсени с отпадъци терени на територията на община Белово. Почистени са замърсявания с отпадъци в землищата на гр. Белово, кв. Малко Белово, с. Мененк</w:t>
      </w:r>
      <w:r w:rsidR="006A2612">
        <w:t xml:space="preserve">ьово, с. Аканджиево и с. Голямо Белово. </w:t>
      </w:r>
      <w:r w:rsidR="006A2612">
        <w:rPr>
          <w:lang w:val="ru-RU"/>
        </w:rPr>
        <w:t>Предписанието е изпълнено.</w:t>
      </w:r>
    </w:p>
    <w:p w:rsidR="004F2FB2" w:rsidRDefault="004F2FB2" w:rsidP="006A2612">
      <w:pPr>
        <w:ind w:firstLine="708"/>
        <w:jc w:val="both"/>
      </w:pPr>
      <w:r>
        <w:t>Извършени са четири извънредни проверки за изпълнение на дадени предписания  на кметовете на общините Велинград, Ракитово и Панагюрище и на директорите на ТП ДГС „Алабак“, УОГС „Г. Аврамов-Юндола“ и ОПУ-Пазарджик за почистване на замърсени с отпадъци терени. Предписанията са изпълнени. Почистени са 23 терена. Започнато е почистване на отпадъците на още 2 терена в землището на селата Всемирци и Света Петка, което все още не е приключило. Дадено е предписание на кмета на община Велинград да довърши почистването и възстановяването на качествата на терените. При проверките е констатирано ново замърсяване на територията на ТП ДГС „Алабак“, в близост до с. Всемирци. Дадено е предписание на директора на ТП ДГС „Алабак“ да се извърши почистване на замърсения с отпадъци терен. Ново замърсяване е установено и в територия-горска, в близост до с. Пашови. Дадено е предписание на директора на УОГС „Г.Аврамов-Юндола“ да се извърши почистване. Констатирани са нови замърсявания на две места в землището на гр. Ракитово. Дадено е предписание на кмета на община Ракитово на основание чл. 19, ал. 3, т. 15 и във връзка с чл. 55, ал. 1 от ЗУО да организира почистването им и предприеме мерки за недопускане на  повторни замърсявания. Почистена е по-голямата част от отпадъците, установени при проверка на РИОСВ в землището на с. Попинци. Дадено е предписание на кмета на община Панагюрище да се извърши почистване до възстановяване на качествата на терените. Предстои последващ контрол.</w:t>
      </w:r>
    </w:p>
    <w:p w:rsidR="006A2612" w:rsidRDefault="006A2612" w:rsidP="006A2612">
      <w:pPr>
        <w:ind w:firstLine="708"/>
        <w:jc w:val="both"/>
      </w:pPr>
      <w:r>
        <w:t>Извършен е последващ контрол за изпълнение на дадено предписание за почистване от отпадъци на терен, в непосредствена близост до депото за ТБО, стопанисвано от община Ракитово. При проверката на място се установи, че теренът е почистен - предписанието е изпълнено.</w:t>
      </w:r>
    </w:p>
    <w:p w:rsidR="0013119E" w:rsidRDefault="006A2612" w:rsidP="006A2612">
      <w:pPr>
        <w:ind w:firstLine="708"/>
        <w:jc w:val="both"/>
      </w:pPr>
      <w:r>
        <w:lastRenderedPageBreak/>
        <w:t xml:space="preserve">Извършена е извънредна проверка на </w:t>
      </w:r>
      <w:r w:rsidR="004F2FB2">
        <w:t>площадка за третиране на строителни отпадъци в</w:t>
      </w:r>
      <w:r>
        <w:t xml:space="preserve"> с. Варвара</w:t>
      </w:r>
      <w:r w:rsidR="004F2FB2">
        <w:t>, общ. Септември,</w:t>
      </w:r>
      <w:r>
        <w:t xml:space="preserve"> за последващ контрол на дадени предписания за изпълнение на условия в документа по чл. 35 от ЗУО, който дружеството притежава и за водене на отчетност в НИСО. При проверката се установи, че дадените предписания са изпълнени.</w:t>
      </w:r>
    </w:p>
    <w:p w:rsidR="008A4FCB" w:rsidRPr="008A4FCB" w:rsidRDefault="008A4FCB" w:rsidP="008A4FCB">
      <w:pPr>
        <w:ind w:firstLine="708"/>
        <w:jc w:val="both"/>
        <w:rPr>
          <w:color w:val="auto"/>
          <w:lang w:val="en-US"/>
        </w:rPr>
      </w:pPr>
      <w:r>
        <w:t>При</w:t>
      </w:r>
      <w:r>
        <w:rPr>
          <w:lang w:val="en-US"/>
        </w:rPr>
        <w:t xml:space="preserve"> извънредна проверка</w:t>
      </w:r>
      <w:r>
        <w:t xml:space="preserve"> на РПМ</w:t>
      </w:r>
      <w:r>
        <w:rPr>
          <w:lang w:val="en-US"/>
        </w:rPr>
        <w:t xml:space="preserve"> в гр. </w:t>
      </w:r>
      <w:r>
        <w:t xml:space="preserve">Пещера, </w:t>
      </w:r>
      <w:r>
        <w:rPr>
          <w:lang w:val="en-US"/>
        </w:rPr>
        <w:t xml:space="preserve">за изпълнение на дадено предписание за почистване на </w:t>
      </w:r>
      <w:r>
        <w:t xml:space="preserve">установени </w:t>
      </w:r>
      <w:r>
        <w:rPr>
          <w:lang w:val="en-US"/>
        </w:rPr>
        <w:t xml:space="preserve">замърсявания </w:t>
      </w:r>
      <w:r>
        <w:t>с отпадъци, е дадено ново предписание на кмета на община Пещера за почистване на констатирани замърсявания с отпадъци в кв. Луковица. Последващ контрол установи, че даденото предписание е изпълнено</w:t>
      </w:r>
      <w:r>
        <w:rPr>
          <w:lang w:val="en-US"/>
        </w:rPr>
        <w:t>.</w:t>
      </w:r>
    </w:p>
    <w:p w:rsidR="0052146D" w:rsidRDefault="0052146D" w:rsidP="0052146D">
      <w:pPr>
        <w:ind w:firstLine="708"/>
        <w:jc w:val="both"/>
      </w:pPr>
      <w:r>
        <w:t>И</w:t>
      </w:r>
      <w:r>
        <w:rPr>
          <w:lang w:val="ru-RU"/>
        </w:rPr>
        <w:t xml:space="preserve">звършен е последващ контрол по дадени предписания на кмета на                      община </w:t>
      </w:r>
      <w:r>
        <w:rPr>
          <w:lang w:eastAsia="en-US"/>
        </w:rPr>
        <w:t>Лесичово</w:t>
      </w:r>
      <w:r>
        <w:rPr>
          <w:bCs/>
          <w:lang w:eastAsia="en-US"/>
        </w:rPr>
        <w:t xml:space="preserve"> </w:t>
      </w:r>
      <w:r>
        <w:rPr>
          <w:lang w:val="ru-RU"/>
        </w:rPr>
        <w:t>за почистване на</w:t>
      </w:r>
      <w:r>
        <w:rPr>
          <w:bCs/>
          <w:lang w:eastAsia="en-US"/>
        </w:rPr>
        <w:t xml:space="preserve"> замърсявания с отпадъци в землищата </w:t>
      </w:r>
      <w:r>
        <w:t xml:space="preserve">на </w:t>
      </w:r>
      <w:r w:rsidR="004F2FB2">
        <w:t xml:space="preserve">                          </w:t>
      </w:r>
      <w:r>
        <w:t>с. Калугерово, с. Динката и на</w:t>
      </w:r>
      <w:r>
        <w:rPr>
          <w:lang w:val="en-US"/>
        </w:rPr>
        <w:t xml:space="preserve"> речното </w:t>
      </w:r>
      <w:r>
        <w:t>легло</w:t>
      </w:r>
      <w:r>
        <w:rPr>
          <w:lang w:val="en-US"/>
        </w:rPr>
        <w:t xml:space="preserve"> на р</w:t>
      </w:r>
      <w:r w:rsidR="000D41DB">
        <w:t>.</w:t>
      </w:r>
      <w:r>
        <w:rPr>
          <w:lang w:val="en-US"/>
        </w:rPr>
        <w:t xml:space="preserve"> </w:t>
      </w:r>
      <w:r>
        <w:t>Тополница</w:t>
      </w:r>
      <w:r>
        <w:rPr>
          <w:lang w:val="en-US"/>
        </w:rPr>
        <w:t xml:space="preserve"> в землището на с. </w:t>
      </w:r>
      <w:r>
        <w:t>Динката. Предписанията са изпълнени.</w:t>
      </w:r>
    </w:p>
    <w:p w:rsidR="00A92F0A" w:rsidRPr="00A92F0A" w:rsidRDefault="00A92F0A" w:rsidP="00A92F0A">
      <w:pPr>
        <w:ind w:firstLine="708"/>
        <w:jc w:val="both"/>
      </w:pPr>
      <w:r w:rsidRPr="00FF3977">
        <w:t>Извършен</w:t>
      </w:r>
      <w:r>
        <w:rPr>
          <w:lang w:val="en-US"/>
        </w:rPr>
        <w:t xml:space="preserve"> </w:t>
      </w:r>
      <w:r>
        <w:t xml:space="preserve">е </w:t>
      </w:r>
      <w:r w:rsidRPr="00FF3977">
        <w:t>последващ контрол на дадени предписания</w:t>
      </w:r>
      <w:r>
        <w:t xml:space="preserve"> </w:t>
      </w:r>
      <w:r w:rsidRPr="00FF3977">
        <w:t xml:space="preserve">за почистване на констатирани замърсявания </w:t>
      </w:r>
      <w:r>
        <w:t xml:space="preserve">с отпадъци в землището на с. Овчеполци, общ. Пазарджик и за обозначаване с табели на площадка за съхраняване на неопасни отпадъци в </w:t>
      </w:r>
      <w:r w:rsidR="004F2FB2">
        <w:t xml:space="preserve">                      </w:t>
      </w:r>
      <w:r>
        <w:t xml:space="preserve">гр. Пазарджик. Дадените </w:t>
      </w:r>
      <w:r w:rsidRPr="00FF3977">
        <w:t>предписани</w:t>
      </w:r>
      <w:r>
        <w:t>я са</w:t>
      </w:r>
      <w:r w:rsidRPr="00FF3977">
        <w:t xml:space="preserve"> изпълнен</w:t>
      </w:r>
      <w:r>
        <w:t>и</w:t>
      </w:r>
      <w:r w:rsidRPr="00FF3977">
        <w:t>.</w:t>
      </w:r>
    </w:p>
    <w:p w:rsidR="0052146D" w:rsidRDefault="0052146D" w:rsidP="00A92F0A">
      <w:pPr>
        <w:ind w:firstLine="708"/>
        <w:jc w:val="both"/>
        <w:rPr>
          <w:lang w:eastAsia="en-US"/>
        </w:rPr>
      </w:pPr>
      <w:r>
        <w:t>И</w:t>
      </w:r>
      <w:r>
        <w:rPr>
          <w:lang w:val="ru-RU"/>
        </w:rPr>
        <w:t xml:space="preserve">звършен е последващ контрол за изпълнение на дадено предписание на кмета на                      община </w:t>
      </w:r>
      <w:r>
        <w:rPr>
          <w:lang w:eastAsia="en-US"/>
        </w:rPr>
        <w:t>Стрелча</w:t>
      </w:r>
      <w:r>
        <w:rPr>
          <w:bCs/>
          <w:lang w:eastAsia="en-US"/>
        </w:rPr>
        <w:t xml:space="preserve"> </w:t>
      </w:r>
      <w:r>
        <w:rPr>
          <w:lang w:val="ru-RU"/>
        </w:rPr>
        <w:t>за почистване на</w:t>
      </w:r>
      <w:r>
        <w:rPr>
          <w:bCs/>
          <w:lang w:eastAsia="en-US"/>
        </w:rPr>
        <w:t xml:space="preserve"> замърсявания с отпадъци в землищата </w:t>
      </w:r>
      <w:r>
        <w:t xml:space="preserve">на гр. Стрелча и с. Свобода. </w:t>
      </w:r>
      <w:r>
        <w:rPr>
          <w:lang w:eastAsia="en-US"/>
        </w:rPr>
        <w:t>Предписанието е изпълнено.</w:t>
      </w:r>
    </w:p>
    <w:p w:rsidR="002D4486" w:rsidRPr="002D4486" w:rsidRDefault="002D4486" w:rsidP="00A92F0A">
      <w:pPr>
        <w:ind w:firstLine="708"/>
        <w:jc w:val="both"/>
        <w:rPr>
          <w:lang w:val="en-US" w:eastAsia="en-US"/>
        </w:rPr>
      </w:pPr>
      <w:r>
        <w:t>Извършени са проверки на РПМ и ОПМ в землищата на селата Мокрище, Главиница и Звъничево за последващ контрол на дадени  предписания за почистване на констатирани замърсявания с отпадъци. Предписанията са изпълнени</w:t>
      </w:r>
      <w:r>
        <w:rPr>
          <w:lang w:val="en-US"/>
        </w:rPr>
        <w:t>.</w:t>
      </w:r>
    </w:p>
    <w:p w:rsidR="008F4858" w:rsidRDefault="00C70EDD" w:rsidP="008F4858">
      <w:pPr>
        <w:spacing w:line="256" w:lineRule="auto"/>
        <w:jc w:val="both"/>
        <w:rPr>
          <w:rFonts w:eastAsia="Calibri"/>
        </w:rPr>
      </w:pPr>
      <w:r>
        <w:rPr>
          <w:b/>
          <w:bCs/>
          <w:color w:val="auto"/>
          <w:lang w:val="en-US"/>
        </w:rPr>
        <w:t xml:space="preserve">     </w:t>
      </w:r>
      <w:r w:rsidR="006A2612">
        <w:rPr>
          <w:b/>
          <w:bCs/>
          <w:color w:val="auto"/>
        </w:rPr>
        <w:t xml:space="preserve">  </w:t>
      </w:r>
      <w:r w:rsidR="003731D4">
        <w:rPr>
          <w:b/>
          <w:bCs/>
          <w:color w:val="auto"/>
          <w:lang w:val="ru-RU"/>
        </w:rPr>
        <w:t>ОХВ и контрол на</w:t>
      </w:r>
      <w:r w:rsidR="003731D4" w:rsidRPr="007037D0">
        <w:rPr>
          <w:b/>
          <w:bCs/>
          <w:color w:val="auto"/>
          <w:lang w:val="ru-RU"/>
        </w:rPr>
        <w:t xml:space="preserve"> </w:t>
      </w:r>
      <w:r w:rsidR="003731D4">
        <w:rPr>
          <w:b/>
          <w:bCs/>
          <w:color w:val="auto"/>
          <w:lang w:val="ru-RU"/>
        </w:rPr>
        <w:t xml:space="preserve">риска – </w:t>
      </w:r>
      <w:r w:rsidR="00D31DE0">
        <w:rPr>
          <w:rFonts w:eastAsia="Calibri"/>
        </w:rPr>
        <w:t xml:space="preserve">през м. </w:t>
      </w:r>
      <w:r w:rsidR="008F4858">
        <w:rPr>
          <w:rFonts w:eastAsia="Calibri"/>
        </w:rPr>
        <w:t>юни</w:t>
      </w:r>
      <w:r w:rsidR="00D31DE0">
        <w:rPr>
          <w:rFonts w:eastAsia="Calibri"/>
        </w:rPr>
        <w:t xml:space="preserve"> </w:t>
      </w:r>
      <w:r w:rsidR="00B338E2">
        <w:rPr>
          <w:rFonts w:eastAsia="Calibri"/>
        </w:rPr>
        <w:t xml:space="preserve">в направлението </w:t>
      </w:r>
      <w:r w:rsidR="00344457" w:rsidRPr="00344457">
        <w:rPr>
          <w:rFonts w:eastAsia="Calibri"/>
        </w:rPr>
        <w:t>е</w:t>
      </w:r>
      <w:r w:rsidR="00B338E2" w:rsidRPr="00344457">
        <w:rPr>
          <w:rFonts w:eastAsia="Calibri"/>
        </w:rPr>
        <w:t xml:space="preserve"> извършен</w:t>
      </w:r>
      <w:r w:rsidR="00344457" w:rsidRPr="00344457">
        <w:rPr>
          <w:rFonts w:eastAsia="Calibri"/>
        </w:rPr>
        <w:t>а една</w:t>
      </w:r>
      <w:r w:rsidR="00B338E2" w:rsidRPr="00344457">
        <w:rPr>
          <w:rFonts w:eastAsia="Calibri"/>
        </w:rPr>
        <w:t xml:space="preserve"> планов</w:t>
      </w:r>
      <w:r w:rsidR="00344457" w:rsidRPr="00344457">
        <w:rPr>
          <w:rFonts w:eastAsia="Calibri"/>
        </w:rPr>
        <w:t>а</w:t>
      </w:r>
      <w:r w:rsidR="00B338E2" w:rsidRPr="00344457">
        <w:rPr>
          <w:rFonts w:eastAsia="Calibri"/>
        </w:rPr>
        <w:t xml:space="preserve"> проверк</w:t>
      </w:r>
      <w:r w:rsidR="00344457" w:rsidRPr="00344457">
        <w:rPr>
          <w:rFonts w:eastAsia="Calibri"/>
        </w:rPr>
        <w:t>а</w:t>
      </w:r>
      <w:r w:rsidR="00B338E2" w:rsidRPr="00344457">
        <w:rPr>
          <w:rFonts w:eastAsia="Calibri"/>
        </w:rPr>
        <w:t xml:space="preserve"> по </w:t>
      </w:r>
      <w:r w:rsidR="008F4858">
        <w:rPr>
          <w:rFonts w:eastAsia="Calibri"/>
        </w:rPr>
        <w:t xml:space="preserve">ЗЗВВХВС. Експертът беше водещ на планова комплексна проверка на </w:t>
      </w:r>
      <w:r w:rsidR="00297F0C">
        <w:rPr>
          <w:rFonts w:eastAsia="Calibri"/>
        </w:rPr>
        <w:t xml:space="preserve">оператор без издадено КР - </w:t>
      </w:r>
      <w:r w:rsidR="008F4858">
        <w:rPr>
          <w:rFonts w:eastAsia="Calibri"/>
        </w:rPr>
        <w:t>„Биомет-2000“ ООД, МБИ Елшица, общ. Панагюрище и взе участие в две проверки на оператори с КР и в проверка на условия в решение по ОВОС. Извършен е превантивен контрол по прилагане изискванията на глава седма, раздел I на ЗООС и ЗЗВВХВС във връзка с 4 процедури по глава шеста от ЗООС за инвестиционни предложения, планове и програми. Издадено е решение по чл. 106, ал. 4 от ЗООС за потвърждаване на актуализиран доклад за политика за предотвратяване на големи аварии на предприятие с нисък рисков потенциал. Изготвен е доклад до министъра на ОСВ за извършена проверка по чл. 157а, ал. 2 от ЗООС на предприятие с висок рисков потенциал. Актуализирани са данните в публичния електронен регистър с данни за</w:t>
      </w:r>
      <w:r w:rsidR="00297F0C">
        <w:rPr>
          <w:rFonts w:eastAsia="Calibri"/>
        </w:rPr>
        <w:t xml:space="preserve"> пред- </w:t>
      </w:r>
      <w:r w:rsidR="008F4858">
        <w:rPr>
          <w:rFonts w:eastAsia="Calibri"/>
        </w:rPr>
        <w:t>приятията/съоръженията с нисък и висок рисков потенциал по чл. 111, ал. 1, т. 6 от ЗООС. Изготвен е доклад от извършена комплексна проверка на оператор без КР. Дадено е становище по писмо от МОСВ относно проект „Насоки за изготвяне на информация за планираните мерки за безопасност и начините на действие в случай на голяма авария в предприятия/съоръжения с нисък и висок рисков потенциал“.</w:t>
      </w:r>
    </w:p>
    <w:p w:rsidR="008F4858" w:rsidRDefault="008F4858" w:rsidP="008F4858">
      <w:pPr>
        <w:pStyle w:val="a3"/>
        <w:ind w:firstLine="426"/>
        <w:jc w:val="both"/>
        <w:rPr>
          <w:rFonts w:ascii="Times New Roman" w:eastAsia="Calibri" w:hAnsi="Times New Roman"/>
          <w:sz w:val="24"/>
          <w:szCs w:val="24"/>
          <w:bdr w:val="none" w:sz="0" w:space="0" w:color="auto" w:frame="1"/>
          <w:lang w:val="bg-BG" w:eastAsia="bg-BG"/>
        </w:rPr>
      </w:pPr>
      <w:r>
        <w:rPr>
          <w:rFonts w:ascii="Times New Roman" w:eastAsia="Calibri" w:hAnsi="Times New Roman"/>
          <w:sz w:val="24"/>
          <w:szCs w:val="24"/>
          <w:bdr w:val="none" w:sz="0" w:space="0" w:color="auto" w:frame="1"/>
          <w:lang w:val="bg-BG" w:eastAsia="bg-BG"/>
        </w:rPr>
        <w:t xml:space="preserve">Във връзка с годишния план за контрол на РИОСВ-Пазарджик е извършена планова комплексна проверка на </w:t>
      </w:r>
      <w:r>
        <w:rPr>
          <w:rFonts w:ascii="Times New Roman" w:eastAsia="Calibri" w:hAnsi="Times New Roman"/>
          <w:sz w:val="24"/>
          <w:szCs w:val="24"/>
          <w:lang w:val="bg-BG"/>
        </w:rPr>
        <w:t>„Биомет-2000“ ООД, МБИ Елшица, общ. Панагюрище</w:t>
      </w:r>
      <w:r>
        <w:rPr>
          <w:rFonts w:ascii="Times New Roman" w:eastAsia="Calibri" w:hAnsi="Times New Roman"/>
          <w:sz w:val="24"/>
          <w:szCs w:val="24"/>
          <w:bdr w:val="none" w:sz="0" w:space="0" w:color="auto" w:frame="1"/>
          <w:lang w:val="bg-BG" w:eastAsia="bg-BG"/>
        </w:rPr>
        <w:t xml:space="preserve"> по компонет „води“ и фактор „химични вещества“. На площадката се произвежда меден циментационен концентрат от дренажните води от насипище „Влайков връх – източни отвали“. В инсталацията се извършва процес на утаяване на съдържащата се във водите мед</w:t>
      </w:r>
      <w:r w:rsidR="00297F0C">
        <w:rPr>
          <w:rFonts w:ascii="Times New Roman" w:eastAsia="Calibri" w:hAnsi="Times New Roman"/>
          <w:sz w:val="24"/>
          <w:szCs w:val="24"/>
          <w:bdr w:val="none" w:sz="0" w:space="0" w:color="auto" w:frame="1"/>
          <w:lang w:val="bg-BG" w:eastAsia="bg-BG"/>
        </w:rPr>
        <w:t xml:space="preserve"> </w:t>
      </w:r>
      <w:r>
        <w:rPr>
          <w:rFonts w:ascii="Times New Roman" w:eastAsia="Calibri" w:hAnsi="Times New Roman"/>
          <w:sz w:val="24"/>
          <w:szCs w:val="24"/>
          <w:bdr w:val="none" w:sz="0" w:space="0" w:color="auto" w:frame="1"/>
          <w:lang w:val="bg-BG" w:eastAsia="bg-BG"/>
        </w:rPr>
        <w:t xml:space="preserve">чрез използване на редуктор </w:t>
      </w:r>
      <w:r w:rsidR="00297F0C">
        <w:rPr>
          <w:rFonts w:ascii="Times New Roman" w:eastAsia="Calibri" w:hAnsi="Times New Roman"/>
          <w:sz w:val="24"/>
          <w:szCs w:val="24"/>
          <w:bdr w:val="none" w:sz="0" w:space="0" w:color="auto" w:frame="1"/>
          <w:lang w:val="bg-BG" w:eastAsia="bg-BG"/>
        </w:rPr>
        <w:t xml:space="preserve">- </w:t>
      </w:r>
      <w:r>
        <w:rPr>
          <w:rFonts w:ascii="Times New Roman" w:eastAsia="Calibri" w:hAnsi="Times New Roman"/>
          <w:sz w:val="24"/>
          <w:szCs w:val="24"/>
          <w:bdr w:val="none" w:sz="0" w:space="0" w:color="auto" w:frame="1"/>
          <w:lang w:val="bg-BG" w:eastAsia="bg-BG"/>
        </w:rPr>
        <w:t xml:space="preserve">желязосъдържащи материали. Няма промяна в дейностите на обекта. Няма промяна в инсталацията. Водите от отвалите на насипището постъпват в инсталацията посредством два тръбопровода. Няма промяна в тяхното използване. Водите от инсталацията постъпват в два ретензионни водоема, които се </w:t>
      </w:r>
      <w:r>
        <w:rPr>
          <w:rFonts w:ascii="Times New Roman" w:eastAsia="Calibri" w:hAnsi="Times New Roman"/>
          <w:sz w:val="24"/>
          <w:szCs w:val="24"/>
          <w:bdr w:val="none" w:sz="0" w:space="0" w:color="auto" w:frame="1"/>
          <w:lang w:val="bg-BG" w:eastAsia="bg-BG"/>
        </w:rPr>
        <w:lastRenderedPageBreak/>
        <w:t>стопанисват от „Еко антрацит“ ЕАД. Операторът не използва киселини и не подкислява води.</w:t>
      </w:r>
    </w:p>
    <w:p w:rsidR="008F4858" w:rsidRDefault="008F4858" w:rsidP="008F4858">
      <w:pPr>
        <w:tabs>
          <w:tab w:val="left" w:pos="5790"/>
        </w:tabs>
        <w:ind w:firstLine="567"/>
        <w:jc w:val="both"/>
        <w:rPr>
          <w:rFonts w:eastAsia="Calibri"/>
          <w:bdr w:val="none" w:sz="0" w:space="0" w:color="auto" w:frame="1"/>
        </w:rPr>
      </w:pPr>
      <w:r>
        <w:rPr>
          <w:rFonts w:eastAsia="Calibri"/>
          <w:bdr w:val="none" w:sz="0" w:space="0" w:color="auto" w:frame="1"/>
        </w:rPr>
        <w:t xml:space="preserve">По отношение на фактор „химични вещества“ е установено, че желязо- съдържащите материали, които се използват в процеса, се съхраняват в насипно състояние на купчини до мястото на тяхната употреба. Продуктът се съхранява в чували биг-баг на обособено място на площадката. На обекта не се употребяват и не са налични киселини. </w:t>
      </w:r>
    </w:p>
    <w:p w:rsidR="008F4858" w:rsidRDefault="008F4858" w:rsidP="008F4858">
      <w:pPr>
        <w:tabs>
          <w:tab w:val="left" w:pos="5790"/>
        </w:tabs>
        <w:ind w:firstLine="567"/>
        <w:jc w:val="both"/>
        <w:rPr>
          <w:rFonts w:eastAsia="Calibri"/>
          <w:bdr w:val="none" w:sz="0" w:space="0" w:color="auto" w:frame="1"/>
        </w:rPr>
      </w:pPr>
      <w:r>
        <w:rPr>
          <w:rFonts w:eastAsia="Calibri"/>
          <w:bdr w:val="none" w:sz="0" w:space="0" w:color="auto" w:frame="1"/>
        </w:rPr>
        <w:t>Преди извършване на проверката е изпратено писмо до адреса на регистрация на дружеството и адреса за кореспонденция. Същото не е получено и не е потърсено от оператора. Във връзка с това е дадено предписание за представяне на актуален адрес за кореспонденция.</w:t>
      </w:r>
    </w:p>
    <w:p w:rsidR="008F4858" w:rsidRPr="008F4858" w:rsidRDefault="002F4870" w:rsidP="008F4858">
      <w:pPr>
        <w:tabs>
          <w:tab w:val="left" w:pos="5790"/>
        </w:tabs>
        <w:ind w:firstLine="567"/>
        <w:jc w:val="both"/>
        <w:rPr>
          <w:bCs/>
          <w:lang w:eastAsia="en-US"/>
        </w:rPr>
      </w:pPr>
      <w:r>
        <w:rPr>
          <w:rFonts w:eastAsia="Calibri"/>
          <w:bdr w:val="none" w:sz="0" w:space="0" w:color="auto" w:frame="1"/>
        </w:rPr>
        <w:t>На работната площадка няма офис</w:t>
      </w:r>
      <w:r>
        <w:rPr>
          <w:rFonts w:eastAsia="Calibri"/>
          <w:bdr w:val="none" w:sz="0" w:space="0" w:color="auto" w:frame="1"/>
          <w:lang w:val="en-US"/>
        </w:rPr>
        <w:t xml:space="preserve"> (</w:t>
      </w:r>
      <w:r>
        <w:rPr>
          <w:rFonts w:eastAsia="Calibri"/>
          <w:bdr w:val="none" w:sz="0" w:space="0" w:color="auto" w:frame="1"/>
        </w:rPr>
        <w:t>канцеларии</w:t>
      </w:r>
      <w:r>
        <w:rPr>
          <w:rFonts w:eastAsia="Calibri"/>
          <w:bdr w:val="none" w:sz="0" w:space="0" w:color="auto" w:frame="1"/>
          <w:lang w:val="en-US"/>
        </w:rPr>
        <w:t xml:space="preserve">) </w:t>
      </w:r>
      <w:r>
        <w:rPr>
          <w:rFonts w:eastAsia="Calibri"/>
          <w:bdr w:val="none" w:sz="0" w:space="0" w:color="auto" w:frame="1"/>
        </w:rPr>
        <w:t xml:space="preserve">и </w:t>
      </w:r>
      <w:r w:rsidR="008F4858">
        <w:rPr>
          <w:rFonts w:eastAsia="Calibri"/>
          <w:bdr w:val="none" w:sz="0" w:space="0" w:color="auto" w:frame="1"/>
        </w:rPr>
        <w:t xml:space="preserve">не се държат документи за произхода на използваните материали, идентичността на доставчиците и други данни, свързани с производството. Във връзка с това е дадено предписание за представяне на документите в РИОСВ-Пазарджик. </w:t>
      </w:r>
      <w:r w:rsidR="008F4858">
        <w:rPr>
          <w:bCs/>
        </w:rPr>
        <w:t>Предстои извършване на проверка по документи на дружеството.</w:t>
      </w:r>
    </w:p>
    <w:p w:rsidR="009A7140" w:rsidRPr="008F4858" w:rsidRDefault="008F4858" w:rsidP="008F4858">
      <w:pPr>
        <w:spacing w:line="256" w:lineRule="auto"/>
        <w:ind w:firstLine="426"/>
        <w:jc w:val="both"/>
        <w:rPr>
          <w:rFonts w:eastAsia="Calibri"/>
          <w:bdr w:val="none" w:sz="0" w:space="0" w:color="auto" w:frame="1"/>
        </w:rPr>
      </w:pPr>
      <w:r>
        <w:rPr>
          <w:rFonts w:eastAsia="Calibri"/>
        </w:rPr>
        <w:t xml:space="preserve">По ЗЗВВХВС е извършена планова проверка на „Нар-Рядков“ ЕООД - дестилерия за етерични масла с. Радилово, общ. Пещера. </w:t>
      </w:r>
      <w:r>
        <w:rPr>
          <w:rFonts w:eastAsia="Calibri"/>
          <w:bdr w:val="none" w:sz="0" w:space="0" w:color="auto" w:frame="1"/>
        </w:rPr>
        <w:t>Спазени са условията за съхранение, посочени в информационните листове за безопасност (ИЛБ) и общите и организационните изисквания за съхранение на ОХВС по Наредбата за реда и начина за съхранение на опасни химични вещества и смеси. Не са установени неидентифицирани употреби на вещества.</w:t>
      </w:r>
      <w:r w:rsidR="00297F0C">
        <w:rPr>
          <w:rFonts w:eastAsia="Calibri"/>
          <w:bdr w:val="none" w:sz="0" w:space="0" w:color="auto" w:frame="1"/>
        </w:rPr>
        <w:t xml:space="preserve"> </w:t>
      </w:r>
      <w:r>
        <w:rPr>
          <w:rFonts w:eastAsia="Calibri"/>
          <w:bdr w:val="none" w:sz="0" w:space="0" w:color="auto" w:frame="1"/>
        </w:rPr>
        <w:t>Операторът поддържа ИЛБ и актуална информация за употребяваните вещества. Изпълнени са изискванията на чл.</w:t>
      </w:r>
      <w:r w:rsidR="00297F0C">
        <w:rPr>
          <w:rFonts w:eastAsia="Calibri"/>
          <w:bdr w:val="none" w:sz="0" w:space="0" w:color="auto" w:frame="1"/>
        </w:rPr>
        <w:t xml:space="preserve"> </w:t>
      </w:r>
      <w:r>
        <w:rPr>
          <w:rFonts w:eastAsia="Calibri"/>
          <w:bdr w:val="none" w:sz="0" w:space="0" w:color="auto" w:frame="1"/>
        </w:rPr>
        <w:t>36 на Регламент (ЕО) № 1907/2006 относно регистрацията, оценката, разрешаването и ограничаването на химикали (REACH).</w:t>
      </w:r>
      <w:r>
        <w:t xml:space="preserve"> </w:t>
      </w:r>
      <w:r>
        <w:rPr>
          <w:rFonts w:eastAsia="Calibri"/>
          <w:bdr w:val="none" w:sz="0" w:space="0" w:color="auto" w:frame="1"/>
        </w:rPr>
        <w:t xml:space="preserve">Операторът поддържа доклад от извършена класификация на предприятието в съответствие с критериите по приложение № 3 към ЗООС. Информацията в доклада отразява адекватно текущите условия в предприятието. Изпълнени са изискванията на чл. 103, ал. 1 на ЗООС. Установено е, че инсталацията е започнала работа </w:t>
      </w:r>
      <w:r w:rsidR="00297F0C">
        <w:rPr>
          <w:rFonts w:eastAsia="Calibri"/>
          <w:bdr w:val="none" w:sz="0" w:space="0" w:color="auto" w:frame="1"/>
        </w:rPr>
        <w:t xml:space="preserve">за пръв път </w:t>
      </w:r>
      <w:r>
        <w:rPr>
          <w:rFonts w:eastAsia="Calibri"/>
          <w:bdr w:val="none" w:sz="0" w:space="0" w:color="auto" w:frame="1"/>
        </w:rPr>
        <w:t>в края на м. май 2023 г. и към датата на проверката няма произведен продукт. Дадени са две предписания за представяне на информация, удостоверяваща изпълнението на изискванията, свързани с производството на химични вещества.</w:t>
      </w:r>
    </w:p>
    <w:p w:rsidR="001B7938" w:rsidRPr="001B7938" w:rsidRDefault="003731D4" w:rsidP="001B7938">
      <w:pPr>
        <w:pStyle w:val="a3"/>
        <w:ind w:firstLine="720"/>
        <w:jc w:val="both"/>
        <w:rPr>
          <w:rFonts w:ascii="Times New Roman" w:hAnsi="Times New Roman"/>
          <w:sz w:val="24"/>
          <w:szCs w:val="24"/>
          <w:lang w:val="bg-BG"/>
        </w:rPr>
      </w:pPr>
      <w:r w:rsidRPr="00FB2098">
        <w:rPr>
          <w:rFonts w:ascii="Times New Roman" w:hAnsi="Times New Roman" w:cs="Times New Roman"/>
          <w:b/>
          <w:bCs/>
          <w:sz w:val="24"/>
          <w:szCs w:val="24"/>
          <w:lang w:val="ru-RU"/>
        </w:rPr>
        <w:t xml:space="preserve">КР и екологична отговорност – </w:t>
      </w:r>
      <w:r w:rsidR="00FB2098" w:rsidRPr="00FB2098">
        <w:rPr>
          <w:rFonts w:ascii="Times New Roman" w:hAnsi="Times New Roman" w:cs="Times New Roman"/>
          <w:bCs/>
          <w:sz w:val="24"/>
          <w:szCs w:val="24"/>
          <w:lang w:val="bg-BG"/>
        </w:rPr>
        <w:t>п</w:t>
      </w:r>
      <w:r w:rsidR="00FB2098" w:rsidRPr="00FB2098">
        <w:rPr>
          <w:rFonts w:ascii="Times New Roman" w:hAnsi="Times New Roman" w:cs="Times New Roman"/>
          <w:sz w:val="24"/>
          <w:szCs w:val="24"/>
        </w:rPr>
        <w:t>рез м</w:t>
      </w:r>
      <w:r w:rsidR="00FB2098" w:rsidRPr="00FB2098">
        <w:rPr>
          <w:rFonts w:ascii="Times New Roman" w:hAnsi="Times New Roman" w:cs="Times New Roman"/>
          <w:sz w:val="24"/>
          <w:szCs w:val="24"/>
          <w:lang w:val="bg-BG"/>
        </w:rPr>
        <w:t>.</w:t>
      </w:r>
      <w:r w:rsidR="00FB2098" w:rsidRPr="00FB2098">
        <w:rPr>
          <w:rFonts w:ascii="Times New Roman" w:hAnsi="Times New Roman" w:cs="Times New Roman"/>
          <w:sz w:val="24"/>
          <w:szCs w:val="24"/>
        </w:rPr>
        <w:t xml:space="preserve"> </w:t>
      </w:r>
      <w:r w:rsidR="00A90FB9">
        <w:rPr>
          <w:rFonts w:ascii="Times New Roman" w:hAnsi="Times New Roman" w:cs="Times New Roman"/>
          <w:sz w:val="24"/>
          <w:szCs w:val="24"/>
          <w:lang w:val="bg-BG"/>
        </w:rPr>
        <w:t>юни</w:t>
      </w:r>
      <w:r w:rsidR="00297F0C">
        <w:rPr>
          <w:rFonts w:ascii="Times New Roman" w:hAnsi="Times New Roman" w:cs="Times New Roman"/>
          <w:sz w:val="24"/>
          <w:szCs w:val="24"/>
          <w:lang w:val="bg-BG"/>
        </w:rPr>
        <w:t xml:space="preserve"> </w:t>
      </w:r>
      <w:r w:rsidR="001B7938">
        <w:rPr>
          <w:rFonts w:ascii="Times New Roman" w:hAnsi="Times New Roman"/>
          <w:sz w:val="24"/>
          <w:szCs w:val="24"/>
          <w:lang w:val="bg-BG"/>
        </w:rPr>
        <w:t>са извърш</w:t>
      </w:r>
      <w:r w:rsidR="00297F0C">
        <w:rPr>
          <w:rFonts w:ascii="Times New Roman" w:hAnsi="Times New Roman"/>
          <w:sz w:val="24"/>
          <w:szCs w:val="24"/>
          <w:lang w:val="bg-BG"/>
        </w:rPr>
        <w:t>ен</w:t>
      </w:r>
      <w:r w:rsidR="001B7938">
        <w:rPr>
          <w:rFonts w:ascii="Times New Roman" w:hAnsi="Times New Roman"/>
          <w:sz w:val="24"/>
          <w:szCs w:val="24"/>
          <w:lang w:val="bg-BG"/>
        </w:rPr>
        <w:t xml:space="preserve">и </w:t>
      </w:r>
      <w:r w:rsidR="001B7938" w:rsidRPr="006D5582">
        <w:rPr>
          <w:rFonts w:ascii="Times New Roman" w:hAnsi="Times New Roman"/>
          <w:sz w:val="24"/>
          <w:szCs w:val="24"/>
          <w:lang w:val="bg-BG"/>
        </w:rPr>
        <w:t>три планови проверки</w:t>
      </w:r>
      <w:r w:rsidR="001B7938" w:rsidRPr="003B70B7">
        <w:rPr>
          <w:rFonts w:ascii="Times New Roman" w:hAnsi="Times New Roman"/>
          <w:sz w:val="24"/>
          <w:szCs w:val="24"/>
          <w:lang w:val="bg-BG"/>
        </w:rPr>
        <w:t xml:space="preserve"> на оператор</w:t>
      </w:r>
      <w:r w:rsidR="001B7938">
        <w:rPr>
          <w:rFonts w:ascii="Times New Roman" w:hAnsi="Times New Roman"/>
          <w:sz w:val="24"/>
          <w:szCs w:val="24"/>
          <w:lang w:val="bg-BG"/>
        </w:rPr>
        <w:t xml:space="preserve">и </w:t>
      </w:r>
      <w:r w:rsidR="001B7938" w:rsidRPr="003B70B7">
        <w:rPr>
          <w:rFonts w:ascii="Times New Roman" w:hAnsi="Times New Roman"/>
          <w:sz w:val="24"/>
          <w:szCs w:val="24"/>
          <w:lang w:val="bg-BG"/>
        </w:rPr>
        <w:t>с издадено комплексно разрешително</w:t>
      </w:r>
      <w:r w:rsidR="001B7938">
        <w:rPr>
          <w:rFonts w:ascii="Times New Roman" w:hAnsi="Times New Roman"/>
          <w:sz w:val="24"/>
          <w:szCs w:val="24"/>
          <w:lang w:val="bg-BG"/>
        </w:rPr>
        <w:t>:</w:t>
      </w:r>
    </w:p>
    <w:p w:rsidR="001B7938" w:rsidRPr="006D5582" w:rsidRDefault="00FB2098" w:rsidP="001B7938">
      <w:pPr>
        <w:pStyle w:val="a3"/>
        <w:ind w:firstLine="720"/>
        <w:jc w:val="both"/>
        <w:rPr>
          <w:rFonts w:ascii="Times New Roman" w:hAnsi="Times New Roman"/>
          <w:iCs/>
          <w:sz w:val="24"/>
          <w:szCs w:val="24"/>
          <w:lang w:val="bg-BG"/>
        </w:rPr>
      </w:pPr>
      <w:r w:rsidRPr="00FB2098">
        <w:rPr>
          <w:rFonts w:ascii="Times New Roman" w:hAnsi="Times New Roman" w:cs="Times New Roman"/>
          <w:sz w:val="24"/>
          <w:szCs w:val="24"/>
          <w:lang w:val="bg-BG"/>
        </w:rPr>
        <w:t xml:space="preserve"> </w:t>
      </w:r>
      <w:r w:rsidR="001B7938" w:rsidRPr="006D5582">
        <w:rPr>
          <w:rFonts w:ascii="Times New Roman" w:hAnsi="Times New Roman"/>
          <w:sz w:val="24"/>
          <w:szCs w:val="24"/>
          <w:lang w:val="bg-BG"/>
        </w:rPr>
        <w:t xml:space="preserve">- </w:t>
      </w:r>
      <w:r w:rsidR="001B7938" w:rsidRPr="006D5582">
        <w:rPr>
          <w:rFonts w:ascii="Times New Roman" w:hAnsi="Times New Roman"/>
          <w:iCs/>
          <w:sz w:val="24"/>
          <w:szCs w:val="24"/>
          <w:lang w:val="bg-BG"/>
        </w:rPr>
        <w:t>„Биовет</w:t>
      </w:r>
      <w:r w:rsidR="001B7938" w:rsidRPr="006D5582">
        <w:rPr>
          <w:rFonts w:ascii="Times New Roman" w:hAnsi="Times New Roman"/>
          <w:iCs/>
          <w:sz w:val="24"/>
          <w:szCs w:val="24"/>
          <w:lang w:val="ru-RU"/>
        </w:rPr>
        <w:t xml:space="preserve"> </w:t>
      </w:r>
      <w:r w:rsidR="001B7938" w:rsidRPr="006D5582">
        <w:rPr>
          <w:rFonts w:ascii="Times New Roman" w:hAnsi="Times New Roman"/>
          <w:iCs/>
          <w:sz w:val="24"/>
          <w:szCs w:val="24"/>
          <w:lang w:val="bg-BG"/>
        </w:rPr>
        <w:t>”</w:t>
      </w:r>
      <w:r w:rsidR="001B7938" w:rsidRPr="006D5582">
        <w:rPr>
          <w:rFonts w:ascii="Times New Roman" w:hAnsi="Times New Roman"/>
          <w:iCs/>
          <w:sz w:val="24"/>
          <w:szCs w:val="24"/>
          <w:lang w:val="ru-RU"/>
        </w:rPr>
        <w:t xml:space="preserve"> АД, гр. Пещера</w:t>
      </w:r>
      <w:r w:rsidR="001B7938">
        <w:rPr>
          <w:rFonts w:ascii="Times New Roman" w:hAnsi="Times New Roman"/>
          <w:iCs/>
          <w:sz w:val="24"/>
          <w:szCs w:val="24"/>
          <w:lang w:val="ru-RU"/>
        </w:rPr>
        <w:t xml:space="preserve"> -</w:t>
      </w:r>
      <w:r w:rsidR="001B7938" w:rsidRPr="006D5582">
        <w:rPr>
          <w:rFonts w:ascii="Times New Roman" w:hAnsi="Times New Roman"/>
          <w:iCs/>
          <w:sz w:val="24"/>
          <w:szCs w:val="24"/>
          <w:lang w:val="bg-BG"/>
        </w:rPr>
        <w:t xml:space="preserve"> </w:t>
      </w:r>
      <w:r w:rsidR="001B7938" w:rsidRPr="006D5582">
        <w:rPr>
          <w:rFonts w:ascii="Times New Roman" w:hAnsi="Times New Roman"/>
          <w:bCs/>
          <w:iCs/>
          <w:sz w:val="24"/>
          <w:szCs w:val="24"/>
          <w:lang w:val="bg-BG"/>
        </w:rPr>
        <w:t>инсталация за</w:t>
      </w:r>
      <w:r w:rsidR="001B7938" w:rsidRPr="006D5582">
        <w:rPr>
          <w:rFonts w:ascii="Times New Roman" w:hAnsi="Times New Roman"/>
          <w:iCs/>
          <w:color w:val="FF0000"/>
          <w:sz w:val="24"/>
          <w:szCs w:val="24"/>
        </w:rPr>
        <w:t xml:space="preserve"> </w:t>
      </w:r>
      <w:r w:rsidR="001B7938" w:rsidRPr="006D5582">
        <w:rPr>
          <w:rFonts w:ascii="Times New Roman" w:hAnsi="Times New Roman"/>
          <w:iCs/>
          <w:color w:val="000000"/>
          <w:sz w:val="24"/>
          <w:szCs w:val="24"/>
          <w:lang w:val="bg-BG"/>
        </w:rPr>
        <w:t>производство на фармацевтични продукти и фуражни добавки</w:t>
      </w:r>
      <w:r w:rsidR="001B7938">
        <w:rPr>
          <w:rFonts w:ascii="Times New Roman" w:hAnsi="Times New Roman"/>
          <w:iCs/>
          <w:color w:val="000000"/>
          <w:sz w:val="24"/>
          <w:szCs w:val="24"/>
          <w:lang w:val="bg-BG"/>
        </w:rPr>
        <w:t>. При проверката</w:t>
      </w:r>
      <w:r w:rsidR="001B7938" w:rsidRPr="006D5582">
        <w:rPr>
          <w:rFonts w:ascii="Times New Roman" w:hAnsi="Times New Roman"/>
          <w:iCs/>
          <w:sz w:val="24"/>
          <w:szCs w:val="24"/>
          <w:lang w:val="bg-BG"/>
        </w:rPr>
        <w:t xml:space="preserve"> </w:t>
      </w:r>
      <w:r w:rsidR="00297F0C">
        <w:rPr>
          <w:rFonts w:ascii="Times New Roman" w:hAnsi="Times New Roman"/>
          <w:iCs/>
          <w:sz w:val="24"/>
          <w:szCs w:val="24"/>
          <w:lang w:val="bg-BG"/>
        </w:rPr>
        <w:t>за</w:t>
      </w:r>
      <w:r w:rsidR="001B7938" w:rsidRPr="006D5582">
        <w:rPr>
          <w:rFonts w:ascii="Times New Roman" w:hAnsi="Times New Roman"/>
          <w:iCs/>
          <w:sz w:val="24"/>
          <w:szCs w:val="24"/>
          <w:lang w:val="bg-BG"/>
        </w:rPr>
        <w:t xml:space="preserve"> изпълнение на условията в КР № 571-Н0/2019</w:t>
      </w:r>
      <w:r w:rsidR="001B7938">
        <w:rPr>
          <w:rFonts w:ascii="Times New Roman" w:hAnsi="Times New Roman"/>
          <w:iCs/>
          <w:sz w:val="24"/>
          <w:szCs w:val="24"/>
          <w:lang w:val="bg-BG"/>
        </w:rPr>
        <w:t xml:space="preserve"> </w:t>
      </w:r>
      <w:r w:rsidR="001B7938" w:rsidRPr="006D5582">
        <w:rPr>
          <w:rFonts w:ascii="Times New Roman" w:hAnsi="Times New Roman"/>
          <w:iCs/>
          <w:sz w:val="24"/>
          <w:szCs w:val="24"/>
          <w:lang w:val="bg-BG"/>
        </w:rPr>
        <w:t>г</w:t>
      </w:r>
      <w:r w:rsidR="001B7938" w:rsidRPr="006D5582">
        <w:rPr>
          <w:rFonts w:ascii="Times New Roman" w:hAnsi="Times New Roman"/>
          <w:bCs/>
          <w:iCs/>
          <w:sz w:val="24"/>
          <w:szCs w:val="24"/>
          <w:lang w:val="bg-BG"/>
        </w:rPr>
        <w:t>.</w:t>
      </w:r>
      <w:r w:rsidR="001B7938">
        <w:rPr>
          <w:rFonts w:ascii="Times New Roman" w:hAnsi="Times New Roman"/>
          <w:bCs/>
          <w:iCs/>
          <w:sz w:val="24"/>
          <w:szCs w:val="24"/>
          <w:lang w:val="bg-BG"/>
        </w:rPr>
        <w:t xml:space="preserve"> </w:t>
      </w:r>
      <w:r w:rsidR="001B7938" w:rsidRPr="006D5582">
        <w:rPr>
          <w:rFonts w:ascii="Times New Roman" w:hAnsi="Times New Roman"/>
          <w:iCs/>
          <w:sz w:val="24"/>
          <w:szCs w:val="24"/>
          <w:lang w:val="bg-BG"/>
        </w:rPr>
        <w:t>не са констатирани несъответствия с условията в издаденото комплексно разрешително и/или с нормативната уредба по околна среда</w:t>
      </w:r>
      <w:r w:rsidR="001B7938">
        <w:rPr>
          <w:rFonts w:ascii="Times New Roman" w:hAnsi="Times New Roman"/>
          <w:iCs/>
          <w:sz w:val="24"/>
          <w:szCs w:val="24"/>
          <w:lang w:val="bg-BG"/>
        </w:rPr>
        <w:t xml:space="preserve"> и</w:t>
      </w:r>
      <w:r w:rsidR="001B7938" w:rsidRPr="006D5582">
        <w:rPr>
          <w:rFonts w:ascii="Times New Roman" w:hAnsi="Times New Roman"/>
          <w:iCs/>
          <w:sz w:val="24"/>
          <w:szCs w:val="24"/>
          <w:lang w:val="bg-BG"/>
        </w:rPr>
        <w:t xml:space="preserve"> на оператора не са давани предписания.</w:t>
      </w:r>
    </w:p>
    <w:p w:rsidR="001B7938" w:rsidRPr="006D5582" w:rsidRDefault="001B7938" w:rsidP="001B7938">
      <w:pPr>
        <w:pStyle w:val="a3"/>
        <w:ind w:firstLine="720"/>
        <w:jc w:val="both"/>
        <w:rPr>
          <w:rFonts w:ascii="Times New Roman" w:hAnsi="Times New Roman"/>
          <w:iCs/>
          <w:sz w:val="24"/>
          <w:szCs w:val="24"/>
          <w:lang w:val="bg-BG"/>
        </w:rPr>
      </w:pPr>
      <w:r w:rsidRPr="006D5582">
        <w:rPr>
          <w:rFonts w:ascii="Times New Roman" w:hAnsi="Times New Roman"/>
          <w:iCs/>
          <w:sz w:val="24"/>
          <w:szCs w:val="24"/>
          <w:lang w:val="bg-BG"/>
        </w:rPr>
        <w:t>- „ЗХ Белово“ АД, гр. Белово</w:t>
      </w:r>
      <w:r>
        <w:rPr>
          <w:rFonts w:ascii="Times New Roman" w:hAnsi="Times New Roman"/>
          <w:iCs/>
          <w:sz w:val="24"/>
          <w:szCs w:val="24"/>
          <w:lang w:val="bg-BG"/>
        </w:rPr>
        <w:t xml:space="preserve"> -</w:t>
      </w:r>
      <w:r w:rsidRPr="006D5582">
        <w:rPr>
          <w:rFonts w:ascii="Times New Roman" w:hAnsi="Times New Roman"/>
          <w:iCs/>
          <w:sz w:val="24"/>
          <w:szCs w:val="24"/>
          <w:lang w:val="bg-BG"/>
        </w:rPr>
        <w:t xml:space="preserve"> промишлена инсталация за производство на хартия. Планова проверка във връзка с контрол на условия в КР № 136-Н0-И0-А3/2022г. Дружеството уведоми РИОСВ-Пазарджик за преустановена работа на инсталацията по условие 2 от 15.08.2022</w:t>
      </w:r>
      <w:r>
        <w:rPr>
          <w:rFonts w:ascii="Times New Roman" w:hAnsi="Times New Roman"/>
          <w:iCs/>
          <w:sz w:val="24"/>
          <w:szCs w:val="24"/>
          <w:lang w:val="bg-BG"/>
        </w:rPr>
        <w:t xml:space="preserve"> </w:t>
      </w:r>
      <w:r w:rsidRPr="006D5582">
        <w:rPr>
          <w:rFonts w:ascii="Times New Roman" w:hAnsi="Times New Roman"/>
          <w:iCs/>
          <w:sz w:val="24"/>
          <w:szCs w:val="24"/>
          <w:lang w:val="bg-BG"/>
        </w:rPr>
        <w:t>г.</w:t>
      </w:r>
      <w:r>
        <w:rPr>
          <w:rFonts w:ascii="Times New Roman" w:hAnsi="Times New Roman"/>
          <w:iCs/>
          <w:sz w:val="24"/>
          <w:szCs w:val="24"/>
          <w:lang w:val="bg-BG"/>
        </w:rPr>
        <w:t>,</w:t>
      </w:r>
      <w:r w:rsidRPr="006D5582">
        <w:rPr>
          <w:rFonts w:ascii="Times New Roman" w:hAnsi="Times New Roman"/>
          <w:iCs/>
          <w:sz w:val="24"/>
          <w:szCs w:val="24"/>
          <w:lang w:val="bg-BG"/>
        </w:rPr>
        <w:t xml:space="preserve"> спазвайки изискванията на условие 16. От проверката на място се установи, че на площадката на дружеството не се извършва производствена дейност. Преустановено е захранването с вода и електроенергия за производствени нужди. </w:t>
      </w:r>
      <w:r>
        <w:rPr>
          <w:rFonts w:ascii="Times New Roman" w:hAnsi="Times New Roman"/>
          <w:iCs/>
          <w:sz w:val="24"/>
          <w:szCs w:val="24"/>
          <w:lang w:val="bg-BG"/>
        </w:rPr>
        <w:t xml:space="preserve">От </w:t>
      </w:r>
      <w:r w:rsidRPr="006D5582">
        <w:rPr>
          <w:rFonts w:ascii="Times New Roman" w:hAnsi="Times New Roman"/>
          <w:iCs/>
          <w:sz w:val="24"/>
          <w:szCs w:val="24"/>
          <w:lang w:val="bg-BG"/>
        </w:rPr>
        <w:t>направен</w:t>
      </w:r>
      <w:r>
        <w:rPr>
          <w:rFonts w:ascii="Times New Roman" w:hAnsi="Times New Roman"/>
          <w:iCs/>
          <w:sz w:val="24"/>
          <w:szCs w:val="24"/>
          <w:lang w:val="bg-BG"/>
        </w:rPr>
        <w:t>а</w:t>
      </w:r>
      <w:r w:rsidRPr="006D5582">
        <w:rPr>
          <w:rFonts w:ascii="Times New Roman" w:hAnsi="Times New Roman"/>
          <w:iCs/>
          <w:sz w:val="24"/>
          <w:szCs w:val="24"/>
          <w:lang w:val="bg-BG"/>
        </w:rPr>
        <w:t xml:space="preserve"> справка в търговския регистър </w:t>
      </w:r>
      <w:r>
        <w:rPr>
          <w:rFonts w:ascii="Times New Roman" w:hAnsi="Times New Roman"/>
          <w:iCs/>
          <w:sz w:val="24"/>
          <w:szCs w:val="24"/>
          <w:lang w:val="bg-BG"/>
        </w:rPr>
        <w:t xml:space="preserve">става ясно, че </w:t>
      </w:r>
      <w:r w:rsidRPr="006D5582">
        <w:rPr>
          <w:rFonts w:ascii="Times New Roman" w:hAnsi="Times New Roman"/>
          <w:iCs/>
          <w:sz w:val="24"/>
          <w:szCs w:val="24"/>
          <w:lang w:val="bg-BG"/>
        </w:rPr>
        <w:t>е постановена обща възбрана и запор на имуществото на дружеството. Назначен е временен синдик.</w:t>
      </w:r>
    </w:p>
    <w:p w:rsidR="000F5F67" w:rsidRPr="001B7938" w:rsidRDefault="001B7938" w:rsidP="001B7938">
      <w:pPr>
        <w:pStyle w:val="a3"/>
        <w:ind w:firstLine="720"/>
        <w:jc w:val="both"/>
        <w:rPr>
          <w:rFonts w:ascii="Times New Roman" w:hAnsi="Times New Roman"/>
          <w:i/>
          <w:iCs/>
          <w:sz w:val="24"/>
          <w:szCs w:val="24"/>
          <w:u w:val="single"/>
          <w:lang w:val="bg-BG"/>
        </w:rPr>
      </w:pPr>
      <w:r w:rsidRPr="006D5582">
        <w:rPr>
          <w:rFonts w:ascii="Times New Roman" w:hAnsi="Times New Roman"/>
          <w:iCs/>
          <w:sz w:val="24"/>
          <w:szCs w:val="24"/>
          <w:lang w:val="bg-BG"/>
        </w:rPr>
        <w:t>- „ИЛМА-ИЛ“ ООД, гр. Пазарджик, площадка с. Мало Конаре</w:t>
      </w:r>
      <w:r>
        <w:rPr>
          <w:rFonts w:ascii="Times New Roman" w:hAnsi="Times New Roman"/>
          <w:iCs/>
          <w:sz w:val="24"/>
          <w:szCs w:val="24"/>
          <w:lang w:val="bg-BG"/>
        </w:rPr>
        <w:t xml:space="preserve"> -</w:t>
      </w:r>
      <w:r w:rsidRPr="006D5582">
        <w:rPr>
          <w:rFonts w:ascii="Times New Roman" w:hAnsi="Times New Roman"/>
          <w:iCs/>
          <w:sz w:val="24"/>
          <w:szCs w:val="24"/>
          <w:lang w:val="bg-BG"/>
        </w:rPr>
        <w:t xml:space="preserve"> и</w:t>
      </w:r>
      <w:r w:rsidRPr="006D5582">
        <w:rPr>
          <w:rFonts w:ascii="Times New Roman" w:hAnsi="Times New Roman"/>
          <w:iCs/>
          <w:sz w:val="24"/>
          <w:szCs w:val="24"/>
        </w:rPr>
        <w:t>нсталация за интензивно отглеждане на птици</w:t>
      </w:r>
      <w:r>
        <w:rPr>
          <w:rFonts w:ascii="Times New Roman" w:hAnsi="Times New Roman"/>
          <w:iCs/>
          <w:sz w:val="24"/>
          <w:szCs w:val="24"/>
          <w:lang w:val="bg-BG"/>
        </w:rPr>
        <w:t xml:space="preserve"> /</w:t>
      </w:r>
      <w:r w:rsidRPr="006D5582">
        <w:rPr>
          <w:rFonts w:ascii="Times New Roman" w:hAnsi="Times New Roman"/>
          <w:iCs/>
          <w:sz w:val="24"/>
          <w:szCs w:val="24"/>
        </w:rPr>
        <w:t>кокошки носачки</w:t>
      </w:r>
      <w:r>
        <w:rPr>
          <w:rFonts w:ascii="Times New Roman" w:hAnsi="Times New Roman"/>
          <w:iCs/>
          <w:sz w:val="24"/>
          <w:szCs w:val="24"/>
          <w:lang w:val="bg-BG"/>
        </w:rPr>
        <w:t>/</w:t>
      </w:r>
      <w:r w:rsidRPr="006D5582">
        <w:rPr>
          <w:rFonts w:ascii="Times New Roman" w:hAnsi="Times New Roman"/>
          <w:iCs/>
          <w:sz w:val="24"/>
          <w:szCs w:val="24"/>
        </w:rPr>
        <w:t>.</w:t>
      </w:r>
      <w:r w:rsidRPr="006D5582">
        <w:rPr>
          <w:rFonts w:ascii="Times New Roman" w:hAnsi="Times New Roman"/>
          <w:iCs/>
          <w:sz w:val="24"/>
          <w:szCs w:val="24"/>
          <w:lang w:val="bg-BG"/>
        </w:rPr>
        <w:t xml:space="preserve"> </w:t>
      </w:r>
      <w:r>
        <w:rPr>
          <w:rFonts w:ascii="Times New Roman" w:hAnsi="Times New Roman"/>
          <w:iCs/>
          <w:sz w:val="24"/>
          <w:szCs w:val="24"/>
          <w:lang w:val="bg-BG"/>
        </w:rPr>
        <w:t>Извършен е к</w:t>
      </w:r>
      <w:r w:rsidRPr="006D5582">
        <w:rPr>
          <w:rFonts w:ascii="Times New Roman" w:hAnsi="Times New Roman"/>
          <w:iCs/>
          <w:sz w:val="24"/>
          <w:szCs w:val="24"/>
          <w:lang w:val="bg-BG"/>
        </w:rPr>
        <w:t>онтрол на условията в издадено КР</w:t>
      </w:r>
      <w:r w:rsidR="00297F0C">
        <w:rPr>
          <w:rFonts w:ascii="Times New Roman" w:hAnsi="Times New Roman"/>
          <w:iCs/>
          <w:sz w:val="24"/>
          <w:szCs w:val="24"/>
          <w:lang w:val="bg-BG"/>
        </w:rPr>
        <w:t xml:space="preserve"> </w:t>
      </w:r>
      <w:r w:rsidRPr="006D5582">
        <w:rPr>
          <w:rFonts w:ascii="Times New Roman" w:hAnsi="Times New Roman"/>
          <w:iCs/>
          <w:sz w:val="24"/>
          <w:szCs w:val="24"/>
          <w:lang w:val="bg-BG"/>
        </w:rPr>
        <w:t>№</w:t>
      </w:r>
      <w:r w:rsidR="00297F0C">
        <w:rPr>
          <w:rFonts w:ascii="Times New Roman" w:hAnsi="Times New Roman"/>
          <w:iCs/>
          <w:sz w:val="24"/>
          <w:szCs w:val="24"/>
          <w:lang w:val="bg-BG"/>
        </w:rPr>
        <w:t xml:space="preserve"> </w:t>
      </w:r>
      <w:r w:rsidRPr="006D5582">
        <w:rPr>
          <w:rFonts w:ascii="Times New Roman" w:hAnsi="Times New Roman"/>
          <w:iCs/>
          <w:sz w:val="24"/>
          <w:szCs w:val="24"/>
        </w:rPr>
        <w:t>278</w:t>
      </w:r>
      <w:r w:rsidRPr="006D5582">
        <w:rPr>
          <w:rFonts w:ascii="Times New Roman" w:hAnsi="Times New Roman"/>
          <w:iCs/>
          <w:sz w:val="24"/>
          <w:szCs w:val="24"/>
          <w:lang w:val="bg-BG"/>
        </w:rPr>
        <w:t>-Н</w:t>
      </w:r>
      <w:r w:rsidRPr="006D5582">
        <w:rPr>
          <w:rFonts w:ascii="Times New Roman" w:hAnsi="Times New Roman"/>
          <w:iCs/>
          <w:sz w:val="24"/>
          <w:szCs w:val="24"/>
        </w:rPr>
        <w:t>1</w:t>
      </w:r>
      <w:r w:rsidRPr="006D5582">
        <w:rPr>
          <w:rFonts w:ascii="Times New Roman" w:hAnsi="Times New Roman"/>
          <w:iCs/>
          <w:sz w:val="24"/>
          <w:szCs w:val="24"/>
          <w:lang w:val="bg-BG"/>
        </w:rPr>
        <w:t>-И0-А1/2018</w:t>
      </w:r>
      <w:r w:rsidR="00297F0C">
        <w:rPr>
          <w:rFonts w:ascii="Times New Roman" w:hAnsi="Times New Roman"/>
          <w:iCs/>
          <w:sz w:val="24"/>
          <w:szCs w:val="24"/>
          <w:lang w:val="bg-BG"/>
        </w:rPr>
        <w:t xml:space="preserve"> </w:t>
      </w:r>
      <w:r w:rsidRPr="006D5582">
        <w:rPr>
          <w:rFonts w:ascii="Times New Roman" w:hAnsi="Times New Roman"/>
          <w:iCs/>
          <w:sz w:val="24"/>
          <w:szCs w:val="24"/>
          <w:lang w:val="bg-BG"/>
        </w:rPr>
        <w:t>г.</w:t>
      </w:r>
      <w:r w:rsidRPr="006D5582">
        <w:rPr>
          <w:rFonts w:ascii="Times New Roman" w:hAnsi="Times New Roman"/>
          <w:iCs/>
          <w:sz w:val="24"/>
          <w:szCs w:val="24"/>
        </w:rPr>
        <w:t xml:space="preserve"> При проверката не са констатирани </w:t>
      </w:r>
      <w:r w:rsidRPr="006D5582">
        <w:rPr>
          <w:rFonts w:ascii="Times New Roman" w:hAnsi="Times New Roman"/>
          <w:iCs/>
          <w:sz w:val="24"/>
          <w:szCs w:val="24"/>
        </w:rPr>
        <w:lastRenderedPageBreak/>
        <w:t>несъответствия с условията в издаденото комплексно разрешително и/или с нормативната уредба по околна среда и на оператора не са давани предписания.</w:t>
      </w:r>
    </w:p>
    <w:p w:rsidR="00840001" w:rsidRPr="00840001" w:rsidRDefault="003731D4" w:rsidP="00840001">
      <w:pPr>
        <w:pStyle w:val="a3"/>
        <w:ind w:firstLine="720"/>
        <w:jc w:val="both"/>
        <w:rPr>
          <w:rFonts w:ascii="Times New Roman" w:hAnsi="Times New Roman" w:cs="Times New Roman"/>
          <w:sz w:val="24"/>
          <w:szCs w:val="24"/>
          <w:lang w:val="bg-BG"/>
        </w:rPr>
      </w:pPr>
      <w:r w:rsidRPr="00840001">
        <w:rPr>
          <w:rFonts w:ascii="Times New Roman" w:hAnsi="Times New Roman" w:cs="Times New Roman"/>
          <w:sz w:val="24"/>
          <w:szCs w:val="24"/>
        </w:rPr>
        <w:t>Изготвени са:</w:t>
      </w:r>
      <w:r w:rsidR="00F3175F" w:rsidRPr="00840001">
        <w:rPr>
          <w:rFonts w:ascii="Times New Roman" w:hAnsi="Times New Roman" w:cs="Times New Roman"/>
          <w:sz w:val="24"/>
          <w:szCs w:val="24"/>
        </w:rPr>
        <w:t xml:space="preserve"> </w:t>
      </w:r>
      <w:r w:rsidR="00840001" w:rsidRPr="00840001">
        <w:rPr>
          <w:rFonts w:ascii="Times New Roman" w:hAnsi="Times New Roman" w:cs="Times New Roman"/>
          <w:sz w:val="24"/>
          <w:szCs w:val="24"/>
          <w:lang w:val="bg-BG"/>
        </w:rPr>
        <w:t>информация до Окръжен следствен отдел за констатирани нарушения</w:t>
      </w:r>
      <w:r w:rsidR="00840001" w:rsidRPr="00840001">
        <w:rPr>
          <w:rFonts w:ascii="Times New Roman" w:hAnsi="Times New Roman" w:cs="Times New Roman"/>
          <w:sz w:val="24"/>
          <w:szCs w:val="24"/>
        </w:rPr>
        <w:t xml:space="preserve"> и предприети действия от страна на </w:t>
      </w:r>
      <w:r w:rsidR="00840001" w:rsidRPr="00840001">
        <w:rPr>
          <w:rFonts w:ascii="Times New Roman" w:hAnsi="Times New Roman" w:cs="Times New Roman"/>
          <w:sz w:val="24"/>
          <w:szCs w:val="24"/>
          <w:lang w:val="bg-BG"/>
        </w:rPr>
        <w:t xml:space="preserve">РИОСВ-Пазарджик във връзка с дейността на „Панагюрска медна компания“ АД, гр. София за периода от 2020 г. – до юни 2023 г., </w:t>
      </w:r>
      <w:r w:rsidR="00840001" w:rsidRPr="00840001">
        <w:rPr>
          <w:rFonts w:ascii="Times New Roman" w:hAnsi="Times New Roman" w:cs="Times New Roman"/>
          <w:sz w:val="24"/>
          <w:szCs w:val="24"/>
        </w:rPr>
        <w:t xml:space="preserve">две </w:t>
      </w:r>
      <w:r w:rsidRPr="00840001">
        <w:rPr>
          <w:rFonts w:ascii="Times New Roman" w:hAnsi="Times New Roman" w:cs="Times New Roman"/>
          <w:sz w:val="24"/>
          <w:szCs w:val="24"/>
        </w:rPr>
        <w:t>вътрешн</w:t>
      </w:r>
      <w:r w:rsidR="00840001" w:rsidRPr="00840001">
        <w:rPr>
          <w:rFonts w:ascii="Times New Roman" w:hAnsi="Times New Roman" w:cs="Times New Roman"/>
          <w:sz w:val="24"/>
          <w:szCs w:val="24"/>
        </w:rPr>
        <w:t>и</w:t>
      </w:r>
      <w:r w:rsidRPr="00840001">
        <w:rPr>
          <w:rFonts w:ascii="Times New Roman" w:hAnsi="Times New Roman" w:cs="Times New Roman"/>
          <w:sz w:val="24"/>
          <w:szCs w:val="24"/>
        </w:rPr>
        <w:t xml:space="preserve"> становищ</w:t>
      </w:r>
      <w:r w:rsidR="00840001" w:rsidRPr="00840001">
        <w:rPr>
          <w:rFonts w:ascii="Times New Roman" w:hAnsi="Times New Roman" w:cs="Times New Roman"/>
          <w:sz w:val="24"/>
          <w:szCs w:val="24"/>
        </w:rPr>
        <w:t>а</w:t>
      </w:r>
      <w:r w:rsidR="00840001">
        <w:rPr>
          <w:rFonts w:ascii="Times New Roman" w:hAnsi="Times New Roman" w:cs="Times New Roman"/>
          <w:sz w:val="24"/>
          <w:szCs w:val="24"/>
        </w:rPr>
        <w:t xml:space="preserve"> по ИН с</w:t>
      </w:r>
      <w:r w:rsidRPr="00840001">
        <w:rPr>
          <w:rFonts w:ascii="Times New Roman" w:hAnsi="Times New Roman" w:cs="Times New Roman"/>
          <w:sz w:val="24"/>
          <w:szCs w:val="24"/>
        </w:rPr>
        <w:t xml:space="preserve"> дадени указания във връзка с прилагане изискванията на гл. Седма, раздел II от ЗООС, </w:t>
      </w:r>
      <w:r w:rsidR="00840001" w:rsidRPr="00840001">
        <w:rPr>
          <w:rFonts w:ascii="Times New Roman" w:hAnsi="Times New Roman" w:cs="Times New Roman"/>
          <w:sz w:val="24"/>
          <w:szCs w:val="24"/>
          <w:lang w:val="bg-BG"/>
        </w:rPr>
        <w:t>уведомителни писм</w:t>
      </w:r>
      <w:r w:rsidR="00840001" w:rsidRPr="00840001">
        <w:rPr>
          <w:rFonts w:ascii="Times New Roman" w:hAnsi="Times New Roman" w:cs="Times New Roman"/>
          <w:sz w:val="24"/>
          <w:szCs w:val="24"/>
        </w:rPr>
        <w:t>а и з</w:t>
      </w:r>
      <w:r w:rsidR="00840001" w:rsidRPr="00840001">
        <w:rPr>
          <w:rFonts w:ascii="Times New Roman" w:hAnsi="Times New Roman" w:cs="Times New Roman"/>
          <w:sz w:val="24"/>
          <w:szCs w:val="24"/>
          <w:lang w:val="bg-BG"/>
        </w:rPr>
        <w:t>аповед</w:t>
      </w:r>
      <w:r w:rsidR="00840001" w:rsidRPr="00840001">
        <w:rPr>
          <w:rFonts w:ascii="Times New Roman" w:hAnsi="Times New Roman" w:cs="Times New Roman"/>
          <w:sz w:val="24"/>
          <w:szCs w:val="24"/>
        </w:rPr>
        <w:t>и до оператор</w:t>
      </w:r>
      <w:r w:rsidR="00840001" w:rsidRPr="00840001">
        <w:rPr>
          <w:rFonts w:ascii="Times New Roman" w:hAnsi="Times New Roman" w:cs="Times New Roman"/>
          <w:sz w:val="24"/>
          <w:szCs w:val="24"/>
          <w:lang w:val="bg-BG"/>
        </w:rPr>
        <w:t xml:space="preserve"> и БД</w:t>
      </w:r>
      <w:r w:rsidR="00840001" w:rsidRPr="00840001">
        <w:rPr>
          <w:rFonts w:ascii="Times New Roman" w:hAnsi="Times New Roman" w:cs="Times New Roman"/>
          <w:sz w:val="24"/>
          <w:szCs w:val="24"/>
        </w:rPr>
        <w:t xml:space="preserve"> </w:t>
      </w:r>
      <w:r w:rsidR="00840001" w:rsidRPr="00840001">
        <w:rPr>
          <w:rFonts w:ascii="Times New Roman" w:hAnsi="Times New Roman" w:cs="Times New Roman"/>
          <w:sz w:val="24"/>
          <w:szCs w:val="24"/>
          <w:lang w:val="bg-BG"/>
        </w:rPr>
        <w:t>ИБР за предстояща комплексна проверка</w:t>
      </w:r>
      <w:r w:rsidR="00840001" w:rsidRPr="00840001">
        <w:rPr>
          <w:rFonts w:ascii="Times New Roman" w:hAnsi="Times New Roman" w:cs="Times New Roman"/>
          <w:sz w:val="24"/>
          <w:szCs w:val="24"/>
        </w:rPr>
        <w:t>.</w:t>
      </w:r>
      <w:r w:rsidR="00840001" w:rsidRPr="00840001">
        <w:rPr>
          <w:rFonts w:ascii="Times New Roman" w:hAnsi="Times New Roman" w:cs="Times New Roman"/>
          <w:sz w:val="24"/>
          <w:szCs w:val="24"/>
          <w:lang w:val="bg-BG"/>
        </w:rPr>
        <w:t xml:space="preserve"> </w:t>
      </w:r>
    </w:p>
    <w:p w:rsidR="00372228" w:rsidRDefault="003731D4" w:rsidP="00840001">
      <w:pPr>
        <w:ind w:firstLine="720"/>
        <w:jc w:val="both"/>
      </w:pPr>
      <w:r>
        <w:rPr>
          <w:b/>
          <w:bCs/>
          <w:lang w:val="ru-RU"/>
        </w:rPr>
        <w:t xml:space="preserve">Екологична отговорност </w:t>
      </w:r>
      <w:r>
        <w:rPr>
          <w:b/>
          <w:bCs/>
        </w:rPr>
        <w:t xml:space="preserve">– </w:t>
      </w:r>
      <w:r>
        <w:t>през м</w:t>
      </w:r>
      <w:r w:rsidRPr="007037D0">
        <w:rPr>
          <w:lang w:val="ru-RU"/>
        </w:rPr>
        <w:t xml:space="preserve">. </w:t>
      </w:r>
      <w:r w:rsidR="00A90FB9">
        <w:rPr>
          <w:lang w:val="ru-RU"/>
        </w:rPr>
        <w:t>юни</w:t>
      </w:r>
      <w:r>
        <w:t xml:space="preserve"> </w:t>
      </w:r>
      <w:r w:rsidR="00FB2098">
        <w:t xml:space="preserve">2023 г. </w:t>
      </w:r>
      <w:r w:rsidR="00840001">
        <w:t>н</w:t>
      </w:r>
      <w:r w:rsidR="00CF0FD1" w:rsidRPr="00CF0FD1">
        <w:t xml:space="preserve">е </w:t>
      </w:r>
      <w:r w:rsidR="00840001">
        <w:t xml:space="preserve">са </w:t>
      </w:r>
      <w:r w:rsidR="00CF0FD1" w:rsidRPr="00CF0FD1">
        <w:t>извърш</w:t>
      </w:r>
      <w:r w:rsidR="00840001">
        <w:t>вани</w:t>
      </w:r>
      <w:r w:rsidR="00CF0FD1" w:rsidRPr="00CF0FD1">
        <w:t xml:space="preserve"> проверк</w:t>
      </w:r>
      <w:r w:rsidR="00840001">
        <w:t>и</w:t>
      </w:r>
      <w:r w:rsidR="00CF0FD1" w:rsidRPr="00CF0FD1">
        <w:t xml:space="preserve"> на оператор</w:t>
      </w:r>
      <w:r w:rsidR="00840001">
        <w:t>и</w:t>
      </w:r>
      <w:r w:rsidR="00CF0FD1" w:rsidRPr="00CF0FD1">
        <w:t>, попадащ</w:t>
      </w:r>
      <w:r w:rsidR="00840001">
        <w:t>и</w:t>
      </w:r>
      <w:r w:rsidR="00CF0FD1" w:rsidRPr="00CF0FD1">
        <w:t xml:space="preserve"> в приложното поле на ЗОПОЕЩ</w:t>
      </w:r>
      <w:r w:rsidR="00840001">
        <w:t>.</w:t>
      </w:r>
      <w:r w:rsidR="00CF0FD1" w:rsidRPr="00CF0FD1">
        <w:t xml:space="preserve"> </w:t>
      </w:r>
    </w:p>
    <w:p w:rsidR="00CC3547" w:rsidRPr="00CC3547" w:rsidRDefault="003731D4" w:rsidP="00CC3547">
      <w:pPr>
        <w:pStyle w:val="a3"/>
        <w:suppressAutoHyphens/>
        <w:spacing w:after="120"/>
        <w:ind w:firstLine="720"/>
        <w:jc w:val="both"/>
        <w:rPr>
          <w:rFonts w:ascii="Times New Roman" w:eastAsia="Calibri" w:hAnsi="Times New Roman"/>
          <w:sz w:val="24"/>
          <w:szCs w:val="24"/>
          <w:bdr w:val="none" w:sz="0" w:space="0" w:color="auto" w:frame="1"/>
          <w:lang w:val="bg-BG" w:eastAsia="bg-BG"/>
        </w:rPr>
      </w:pPr>
      <w:r w:rsidRPr="00DA1B0C">
        <w:rPr>
          <w:rFonts w:ascii="Times New Roman" w:hAnsi="Times New Roman" w:cs="Times New Roman"/>
          <w:b/>
          <w:bCs/>
          <w:sz w:val="24"/>
          <w:szCs w:val="24"/>
          <w:lang w:val="ru-RU"/>
        </w:rPr>
        <w:t xml:space="preserve">ОВОС и ЕО – </w:t>
      </w:r>
      <w:r w:rsidR="00DA1B0C" w:rsidRPr="00DA1B0C">
        <w:rPr>
          <w:rFonts w:ascii="Times New Roman" w:hAnsi="Times New Roman" w:cs="Times New Roman"/>
          <w:sz w:val="24"/>
          <w:szCs w:val="24"/>
          <w:bdr w:val="none" w:sz="0" w:space="0" w:color="auto" w:frame="1"/>
        </w:rPr>
        <w:t>п</w:t>
      </w:r>
      <w:r w:rsidRPr="00DA1B0C">
        <w:rPr>
          <w:rFonts w:ascii="Times New Roman" w:hAnsi="Times New Roman" w:cs="Times New Roman"/>
          <w:sz w:val="24"/>
          <w:szCs w:val="24"/>
          <w:bdr w:val="none" w:sz="0" w:space="0" w:color="auto" w:frame="1"/>
        </w:rPr>
        <w:t xml:space="preserve">рез </w:t>
      </w:r>
      <w:r w:rsidR="002C4CA9">
        <w:rPr>
          <w:rFonts w:ascii="Times New Roman" w:eastAsia="Calibri" w:hAnsi="Times New Roman"/>
          <w:sz w:val="24"/>
          <w:szCs w:val="24"/>
          <w:bdr w:val="none" w:sz="0" w:space="0" w:color="auto" w:frame="1"/>
          <w:lang w:val="bg-BG" w:eastAsia="bg-BG"/>
        </w:rPr>
        <w:t xml:space="preserve">отчетния период от експертите на направление ОВОС и ЕО са извършени 11 </w:t>
      </w:r>
      <w:r w:rsidR="002C4CA9">
        <w:rPr>
          <w:rFonts w:ascii="Times New Roman" w:hAnsi="Times New Roman"/>
          <w:sz w:val="24"/>
          <w:szCs w:val="24"/>
          <w:lang w:val="bg-BG"/>
        </w:rPr>
        <w:t xml:space="preserve">проверки, от които 8 планови и 3 извънредни. </w:t>
      </w:r>
      <w:r w:rsidR="002C4CA9" w:rsidRPr="00577DCA">
        <w:rPr>
          <w:rFonts w:ascii="Times New Roman" w:hAnsi="Times New Roman"/>
          <w:sz w:val="24"/>
          <w:szCs w:val="24"/>
          <w:lang w:val="bg-BG"/>
        </w:rPr>
        <w:t>В рамките на осъществения контрол няма дадени предписания и не са констатирани административни нарушения.</w:t>
      </w:r>
      <w:r w:rsidR="00297F0C">
        <w:rPr>
          <w:rFonts w:ascii="Times New Roman" w:hAnsi="Times New Roman"/>
          <w:sz w:val="24"/>
          <w:szCs w:val="24"/>
          <w:lang w:val="bg-BG"/>
        </w:rPr>
        <w:t xml:space="preserve"> </w:t>
      </w:r>
      <w:r w:rsidR="00CC3547" w:rsidRPr="00FB73EA">
        <w:rPr>
          <w:rFonts w:ascii="Times New Roman" w:hAnsi="Times New Roman"/>
          <w:sz w:val="24"/>
          <w:szCs w:val="24"/>
          <w:lang w:val="bg-BG"/>
        </w:rPr>
        <w:t xml:space="preserve">В изпълнение на утвърдения план за </w:t>
      </w:r>
      <w:r w:rsidR="00CC3547">
        <w:rPr>
          <w:rFonts w:ascii="Times New Roman" w:hAnsi="Times New Roman"/>
          <w:sz w:val="24"/>
          <w:szCs w:val="24"/>
          <w:lang w:val="bg-BG"/>
        </w:rPr>
        <w:t>контролна дейност са извършени 8</w:t>
      </w:r>
      <w:r w:rsidR="00CC3547" w:rsidRPr="00FB73EA">
        <w:rPr>
          <w:rFonts w:ascii="Times New Roman" w:hAnsi="Times New Roman"/>
          <w:sz w:val="24"/>
          <w:szCs w:val="24"/>
          <w:lang w:val="bg-BG"/>
        </w:rPr>
        <w:t xml:space="preserve"> планови проверки </w:t>
      </w:r>
      <w:r w:rsidR="00CC3547">
        <w:rPr>
          <w:rFonts w:ascii="Times New Roman" w:hAnsi="Times New Roman"/>
          <w:sz w:val="24"/>
          <w:szCs w:val="24"/>
          <w:lang w:val="bg-BG"/>
        </w:rPr>
        <w:t xml:space="preserve">(1 на място и 7 </w:t>
      </w:r>
      <w:r w:rsidR="00CC3547" w:rsidRPr="00FB73EA">
        <w:rPr>
          <w:rFonts w:ascii="Times New Roman" w:hAnsi="Times New Roman"/>
          <w:sz w:val="24"/>
          <w:szCs w:val="24"/>
          <w:lang w:val="bg-BG"/>
        </w:rPr>
        <w:t>по документи</w:t>
      </w:r>
      <w:r w:rsidR="00CC3547">
        <w:rPr>
          <w:rFonts w:ascii="Times New Roman" w:hAnsi="Times New Roman"/>
          <w:sz w:val="24"/>
          <w:szCs w:val="24"/>
          <w:lang w:val="bg-BG"/>
        </w:rPr>
        <w:t>) на поставени условия и мерки в 2 решения по ОВОС, на поставени условия в 4</w:t>
      </w:r>
      <w:r w:rsidR="00CC3547" w:rsidRPr="00FB73EA">
        <w:rPr>
          <w:rFonts w:ascii="Times New Roman" w:hAnsi="Times New Roman"/>
          <w:sz w:val="24"/>
          <w:szCs w:val="24"/>
          <w:lang w:val="bg-BG"/>
        </w:rPr>
        <w:t xml:space="preserve"> Решения за преценяване на необхо</w:t>
      </w:r>
      <w:r w:rsidR="00CC3547">
        <w:rPr>
          <w:rFonts w:ascii="Times New Roman" w:hAnsi="Times New Roman"/>
          <w:sz w:val="24"/>
          <w:szCs w:val="24"/>
          <w:lang w:val="bg-BG"/>
        </w:rPr>
        <w:t>димостта от извършване на ОВОС и две</w:t>
      </w:r>
      <w:r w:rsidR="00CC3547" w:rsidRPr="00FB73EA">
        <w:rPr>
          <w:rFonts w:ascii="Times New Roman" w:hAnsi="Times New Roman"/>
          <w:sz w:val="24"/>
          <w:szCs w:val="24"/>
          <w:lang w:val="bg-BG"/>
        </w:rPr>
        <w:t xml:space="preserve"> проверки относно давността на издадени Решения за преценяване на необходимостта от извършване на ОВОС. При проверките е установено, че към момента:</w:t>
      </w:r>
      <w:r w:rsidR="00CC3547">
        <w:rPr>
          <w:rFonts w:ascii="Times New Roman" w:hAnsi="Times New Roman"/>
          <w:sz w:val="24"/>
          <w:szCs w:val="24"/>
          <w:lang w:val="bg-BG"/>
        </w:rPr>
        <w:t xml:space="preserve">   </w:t>
      </w:r>
    </w:p>
    <w:p w:rsidR="00CC3547" w:rsidRDefault="00CC3547" w:rsidP="00CC3547">
      <w:pPr>
        <w:numPr>
          <w:ilvl w:val="0"/>
          <w:numId w:val="29"/>
        </w:numPr>
        <w:suppressAutoHyphens/>
        <w:overflowPunct w:val="0"/>
        <w:autoSpaceDE w:val="0"/>
        <w:autoSpaceDN w:val="0"/>
        <w:adjustRightInd w:val="0"/>
        <w:ind w:left="714" w:hanging="357"/>
        <w:jc w:val="both"/>
        <w:textAlignment w:val="baseline"/>
      </w:pPr>
      <w:r w:rsidRPr="00FB73EA">
        <w:t xml:space="preserve">поставените условия </w:t>
      </w:r>
      <w:r>
        <w:t>и мерки в решение по ОВОС № 6</w:t>
      </w:r>
      <w:r w:rsidRPr="00FB73EA">
        <w:t>-</w:t>
      </w:r>
      <w:r>
        <w:t>6</w:t>
      </w:r>
      <w:r w:rsidRPr="00FB73EA">
        <w:t>/201</w:t>
      </w:r>
      <w:r>
        <w:t>4</w:t>
      </w:r>
      <w:r w:rsidRPr="00FB73EA">
        <w:t xml:space="preserve"> г. </w:t>
      </w:r>
      <w:r>
        <w:t>и № 2-2/2017 г. (издадени</w:t>
      </w:r>
      <w:r w:rsidRPr="00FB73EA">
        <w:t xml:space="preserve"> от МОСВ) за съ</w:t>
      </w:r>
      <w:r>
        <w:t>ответния етап от реализацията се изпълняват</w:t>
      </w:r>
      <w:r w:rsidRPr="00FB73EA">
        <w:t>;</w:t>
      </w:r>
    </w:p>
    <w:p w:rsidR="00CC3547" w:rsidRDefault="00CC3547" w:rsidP="00CC3547">
      <w:pPr>
        <w:numPr>
          <w:ilvl w:val="0"/>
          <w:numId w:val="29"/>
        </w:numPr>
        <w:suppressAutoHyphens/>
        <w:overflowPunct w:val="0"/>
        <w:autoSpaceDE w:val="0"/>
        <w:autoSpaceDN w:val="0"/>
        <w:adjustRightInd w:val="0"/>
        <w:ind w:left="714" w:hanging="357"/>
        <w:jc w:val="both"/>
        <w:textAlignment w:val="baseline"/>
      </w:pPr>
      <w:r w:rsidRPr="00DD4EA2">
        <w:t>поставените условия в издадените решения № ПК-06-ПР/2019 г., № ПК-16-2019-ПР/2019 г. и № ПК-11-ПР/2021 г. за преценяване на необходимостта от извършване на ОВОС се изпълняват;</w:t>
      </w:r>
    </w:p>
    <w:p w:rsidR="00CC3547" w:rsidRDefault="00CC3547" w:rsidP="00CC3547">
      <w:pPr>
        <w:numPr>
          <w:ilvl w:val="0"/>
          <w:numId w:val="29"/>
        </w:numPr>
        <w:suppressAutoHyphens/>
        <w:overflowPunct w:val="0"/>
        <w:autoSpaceDE w:val="0"/>
        <w:autoSpaceDN w:val="0"/>
        <w:adjustRightInd w:val="0"/>
        <w:ind w:left="714" w:hanging="357"/>
        <w:jc w:val="both"/>
        <w:textAlignment w:val="baseline"/>
      </w:pPr>
      <w:r w:rsidRPr="00DD4EA2">
        <w:t>поставените условия в решение №</w:t>
      </w:r>
      <w:r w:rsidR="00297F0C">
        <w:t xml:space="preserve"> </w:t>
      </w:r>
      <w:r w:rsidRPr="00DD4EA2">
        <w:t>ПК-21-ПР/2020 г. за преценяване на необходимостта от извършване на ОВОС</w:t>
      </w:r>
      <w:r>
        <w:t xml:space="preserve"> са изпълнени</w:t>
      </w:r>
      <w:r w:rsidRPr="00DD4EA2">
        <w:t>;</w:t>
      </w:r>
    </w:p>
    <w:p w:rsidR="00CC3547" w:rsidRPr="00DD4EA2" w:rsidRDefault="00CC3547" w:rsidP="00CC3547">
      <w:pPr>
        <w:numPr>
          <w:ilvl w:val="0"/>
          <w:numId w:val="29"/>
        </w:numPr>
        <w:suppressAutoHyphens/>
        <w:overflowPunct w:val="0"/>
        <w:autoSpaceDE w:val="0"/>
        <w:autoSpaceDN w:val="0"/>
        <w:adjustRightInd w:val="0"/>
        <w:ind w:left="714" w:hanging="357"/>
        <w:jc w:val="both"/>
        <w:textAlignment w:val="baseline"/>
      </w:pPr>
      <w:r w:rsidRPr="00DD4EA2">
        <w:t xml:space="preserve">не е стартирала реализацията на две ИП (няма издадено РС) и издадените решения за преценяване на необходимостта от извършване на ОВОС № ПК-18-ПР/2016 г. и № ПК-48-ПР/2016 г. са загубили правно действие. </w:t>
      </w:r>
    </w:p>
    <w:p w:rsidR="00CD42BA" w:rsidRDefault="00297F0C" w:rsidP="00CC3547">
      <w:pPr>
        <w:tabs>
          <w:tab w:val="left" w:pos="709"/>
        </w:tabs>
        <w:suppressAutoHyphens/>
        <w:overflowPunct w:val="0"/>
        <w:autoSpaceDE w:val="0"/>
        <w:autoSpaceDN w:val="0"/>
        <w:adjustRightInd w:val="0"/>
        <w:jc w:val="both"/>
        <w:textAlignment w:val="baseline"/>
      </w:pPr>
      <w:r>
        <w:tab/>
      </w:r>
      <w:r w:rsidR="00CC3547" w:rsidRPr="00E70E08">
        <w:t xml:space="preserve">През </w:t>
      </w:r>
      <w:r w:rsidR="00CC3547">
        <w:t>м. юни са</w:t>
      </w:r>
      <w:r w:rsidR="00CC3547" w:rsidRPr="00E70E08">
        <w:t xml:space="preserve"> извършени </w:t>
      </w:r>
      <w:r w:rsidR="00CC3547">
        <w:t>три</w:t>
      </w:r>
      <w:r w:rsidR="00CC3547" w:rsidRPr="00E70E08">
        <w:t xml:space="preserve"> извънредни проверки по документи, относно давността на </w:t>
      </w:r>
      <w:r w:rsidR="00CC3547">
        <w:t>3 решения</w:t>
      </w:r>
      <w:r w:rsidR="00CC3547" w:rsidRPr="00E70E08">
        <w:t xml:space="preserve"> за преценяване на необходимостт</w:t>
      </w:r>
      <w:r w:rsidR="00CC3547">
        <w:t>а от извършване на ОВОС, при кои</w:t>
      </w:r>
      <w:r w:rsidR="00CC3547" w:rsidRPr="00E70E08">
        <w:t>то се установи, че</w:t>
      </w:r>
      <w:r w:rsidR="00CC3547">
        <w:t xml:space="preserve"> </w:t>
      </w:r>
      <w:r w:rsidR="00CC3547" w:rsidRPr="00AE5376">
        <w:t>в 5 годишния срок, от датат</w:t>
      </w:r>
      <w:r w:rsidR="00CC3547">
        <w:t>а на влизане в сила на решенията,</w:t>
      </w:r>
      <w:r w:rsidR="00CC3547" w:rsidRPr="00AE5376">
        <w:t xml:space="preserve"> няма издаден административен</w:t>
      </w:r>
      <w:r w:rsidR="00CC3547">
        <w:t xml:space="preserve"> </w:t>
      </w:r>
      <w:r w:rsidR="00CC3547" w:rsidRPr="00AE5376">
        <w:t>акт (по реда на специален закон), който разрешава/одобрява осъщес</w:t>
      </w:r>
      <w:r w:rsidR="00CC3547">
        <w:t>твяването на ИП,</w:t>
      </w:r>
      <w:r w:rsidR="00CC3547" w:rsidRPr="00AE5376">
        <w:t xml:space="preserve"> съответно не е стартирала реализацията му</w:t>
      </w:r>
      <w:r w:rsidR="00CC3547">
        <w:t xml:space="preserve"> и решения ПК-105-ПР/2007 г., ПК-125-ПР/2007 г. и ПК-113-ПР/2008 г. са изгубили давност.</w:t>
      </w:r>
    </w:p>
    <w:p w:rsidR="003731D4" w:rsidRPr="00DA1B0C" w:rsidRDefault="003731D4" w:rsidP="00DA1B0C">
      <w:pPr>
        <w:pStyle w:val="a3"/>
        <w:suppressAutoHyphens/>
        <w:spacing w:after="120"/>
        <w:ind w:firstLine="720"/>
        <w:jc w:val="both"/>
        <w:rPr>
          <w:rFonts w:ascii="Times New Roman" w:hAnsi="Times New Roman" w:cs="Times New Roman"/>
          <w:sz w:val="24"/>
          <w:szCs w:val="24"/>
          <w:bdr w:val="none" w:sz="0" w:space="0" w:color="auto" w:frame="1"/>
        </w:rPr>
      </w:pPr>
      <w:r w:rsidRPr="00DA1B0C">
        <w:rPr>
          <w:rFonts w:ascii="Times New Roman" w:hAnsi="Times New Roman" w:cs="Times New Roman"/>
          <w:sz w:val="24"/>
          <w:szCs w:val="24"/>
          <w:bdr w:val="none" w:sz="0" w:space="0" w:color="auto" w:frame="1"/>
          <w:lang w:val="ru-RU"/>
        </w:rPr>
        <w:t xml:space="preserve">През </w:t>
      </w:r>
      <w:r w:rsidRPr="00DA1B0C">
        <w:rPr>
          <w:rFonts w:ascii="Times New Roman" w:hAnsi="Times New Roman" w:cs="Times New Roman"/>
          <w:sz w:val="24"/>
          <w:szCs w:val="24"/>
          <w:lang w:val="ru-RU"/>
        </w:rPr>
        <w:t xml:space="preserve">м. </w:t>
      </w:r>
      <w:r w:rsidR="00A90FB9">
        <w:rPr>
          <w:rFonts w:ascii="Times New Roman" w:hAnsi="Times New Roman" w:cs="Times New Roman"/>
          <w:sz w:val="24"/>
          <w:szCs w:val="24"/>
          <w:lang w:val="ru-RU"/>
        </w:rPr>
        <w:t>юни</w:t>
      </w:r>
      <w:r w:rsidRPr="00DA1B0C">
        <w:rPr>
          <w:rFonts w:ascii="Times New Roman" w:hAnsi="Times New Roman" w:cs="Times New Roman"/>
          <w:sz w:val="24"/>
          <w:szCs w:val="24"/>
        </w:rPr>
        <w:t xml:space="preserve"> 2023 г.</w:t>
      </w:r>
      <w:r w:rsidRPr="00DA1B0C">
        <w:rPr>
          <w:rFonts w:ascii="Times New Roman" w:hAnsi="Times New Roman" w:cs="Times New Roman"/>
          <w:sz w:val="24"/>
          <w:szCs w:val="24"/>
          <w:lang w:val="ru-RU"/>
        </w:rPr>
        <w:t xml:space="preserve"> </w:t>
      </w:r>
      <w:r w:rsidRPr="00DA1B0C">
        <w:rPr>
          <w:rFonts w:ascii="Times New Roman" w:hAnsi="Times New Roman" w:cs="Times New Roman"/>
          <w:sz w:val="24"/>
          <w:szCs w:val="24"/>
          <w:bdr w:val="none" w:sz="0" w:space="0" w:color="auto" w:frame="1"/>
          <w:lang w:val="ru-RU"/>
        </w:rPr>
        <w:t xml:space="preserve">в РИОСВ-Пазарджик постъпиха </w:t>
      </w:r>
      <w:r w:rsidR="001C3D61">
        <w:rPr>
          <w:rFonts w:ascii="Times New Roman" w:hAnsi="Times New Roman" w:cs="Times New Roman"/>
          <w:sz w:val="24"/>
          <w:szCs w:val="24"/>
          <w:bdr w:val="none" w:sz="0" w:space="0" w:color="auto" w:frame="1"/>
          <w:lang w:val="ru-RU"/>
        </w:rPr>
        <w:t>89</w:t>
      </w:r>
      <w:r w:rsidRPr="00DA1B0C">
        <w:rPr>
          <w:rFonts w:ascii="Times New Roman" w:hAnsi="Times New Roman" w:cs="Times New Roman"/>
          <w:sz w:val="24"/>
          <w:szCs w:val="24"/>
          <w:bdr w:val="none" w:sz="0" w:space="0" w:color="auto" w:frame="1"/>
          <w:lang w:val="ru-RU"/>
        </w:rPr>
        <w:t xml:space="preserve"> уведомления, по които са изготвени вътрешни становища, че ИП, планове/програми не подлежат на процедури по</w:t>
      </w:r>
      <w:r w:rsidR="00F86740">
        <w:rPr>
          <w:rFonts w:ascii="Times New Roman" w:hAnsi="Times New Roman" w:cs="Times New Roman"/>
          <w:sz w:val="24"/>
          <w:szCs w:val="24"/>
          <w:bdr w:val="none" w:sz="0" w:space="0" w:color="auto" w:frame="1"/>
          <w:lang w:val="ru-RU"/>
        </w:rPr>
        <w:t xml:space="preserve"> реда на глава шеста от ЗООС, </w:t>
      </w:r>
      <w:r w:rsidR="001C3D61">
        <w:rPr>
          <w:rFonts w:ascii="Times New Roman" w:hAnsi="Times New Roman" w:cs="Times New Roman"/>
          <w:sz w:val="24"/>
          <w:szCs w:val="24"/>
          <w:bdr w:val="none" w:sz="0" w:space="0" w:color="auto" w:frame="1"/>
          <w:lang w:val="ru-RU"/>
        </w:rPr>
        <w:t>28</w:t>
      </w:r>
      <w:r w:rsidR="00F86740">
        <w:rPr>
          <w:rFonts w:ascii="Times New Roman" w:hAnsi="Times New Roman" w:cs="Times New Roman"/>
          <w:sz w:val="24"/>
          <w:szCs w:val="24"/>
          <w:bdr w:val="none" w:sz="0" w:space="0" w:color="auto" w:frame="1"/>
          <w:lang w:val="ru-RU"/>
        </w:rPr>
        <w:t xml:space="preserve"> преписки за ИП и </w:t>
      </w:r>
      <w:r w:rsidR="001C3D61">
        <w:rPr>
          <w:rFonts w:ascii="Times New Roman" w:hAnsi="Times New Roman" w:cs="Times New Roman"/>
          <w:sz w:val="24"/>
          <w:szCs w:val="24"/>
          <w:bdr w:val="none" w:sz="0" w:space="0" w:color="auto" w:frame="1"/>
          <w:lang w:val="ru-RU"/>
        </w:rPr>
        <w:t>3</w:t>
      </w:r>
      <w:r w:rsidRPr="00DA1B0C">
        <w:rPr>
          <w:rFonts w:ascii="Times New Roman" w:hAnsi="Times New Roman" w:cs="Times New Roman"/>
          <w:sz w:val="24"/>
          <w:szCs w:val="24"/>
          <w:bdr w:val="none" w:sz="0" w:space="0" w:color="auto" w:frame="1"/>
          <w:lang w:val="ru-RU"/>
        </w:rPr>
        <w:t xml:space="preserve"> преписки за планове и програми, с</w:t>
      </w:r>
      <w:r w:rsidR="00660A85">
        <w:rPr>
          <w:rFonts w:ascii="Times New Roman" w:hAnsi="Times New Roman" w:cs="Times New Roman"/>
          <w:sz w:val="24"/>
          <w:szCs w:val="24"/>
          <w:bdr w:val="none" w:sz="0" w:space="0" w:color="auto" w:frame="1"/>
          <w:lang w:val="ru-RU"/>
        </w:rPr>
        <w:t xml:space="preserve">ъгл. Приложение 1 и 2 на ЗООС. </w:t>
      </w:r>
      <w:r w:rsidR="001C3D61">
        <w:rPr>
          <w:rFonts w:ascii="Times New Roman" w:hAnsi="Times New Roman" w:cs="Times New Roman"/>
          <w:sz w:val="24"/>
          <w:szCs w:val="24"/>
          <w:bdr w:val="none" w:sz="0" w:space="0" w:color="auto" w:frame="1"/>
          <w:lang w:val="ru-RU"/>
        </w:rPr>
        <w:t xml:space="preserve">5 </w:t>
      </w:r>
      <w:r w:rsidRPr="00DA1B0C">
        <w:rPr>
          <w:rFonts w:ascii="Times New Roman" w:hAnsi="Times New Roman" w:cs="Times New Roman"/>
          <w:sz w:val="24"/>
          <w:szCs w:val="24"/>
          <w:bdr w:val="none" w:sz="0" w:space="0" w:color="auto" w:frame="1"/>
          <w:lang w:val="ru-RU"/>
        </w:rPr>
        <w:t xml:space="preserve">приключиха с краен акт </w:t>
      </w:r>
      <w:r w:rsidR="00F7780A" w:rsidRPr="00DA1B0C">
        <w:rPr>
          <w:rFonts w:ascii="Times New Roman" w:hAnsi="Times New Roman" w:cs="Times New Roman"/>
          <w:sz w:val="24"/>
          <w:szCs w:val="24"/>
          <w:bdr w:val="none" w:sz="0" w:space="0" w:color="auto" w:frame="1"/>
          <w:lang w:val="ru-RU"/>
        </w:rPr>
        <w:t>-</w:t>
      </w:r>
      <w:r w:rsidRPr="00DA1B0C">
        <w:rPr>
          <w:rFonts w:ascii="Times New Roman" w:hAnsi="Times New Roman" w:cs="Times New Roman"/>
          <w:sz w:val="24"/>
          <w:szCs w:val="24"/>
          <w:bdr w:val="none" w:sz="0" w:space="0" w:color="auto" w:frame="1"/>
          <w:lang w:val="ru-RU"/>
        </w:rPr>
        <w:t xml:space="preserve"> </w:t>
      </w:r>
      <w:r w:rsidR="001C3D61">
        <w:rPr>
          <w:rFonts w:ascii="Times New Roman" w:hAnsi="Times New Roman" w:cs="Times New Roman"/>
          <w:sz w:val="24"/>
          <w:szCs w:val="24"/>
          <w:bdr w:val="none" w:sz="0" w:space="0" w:color="auto" w:frame="1"/>
          <w:lang w:val="ru-RU"/>
        </w:rPr>
        <w:t>2</w:t>
      </w:r>
      <w:r w:rsidRPr="00DA1B0C">
        <w:rPr>
          <w:rFonts w:ascii="Times New Roman" w:hAnsi="Times New Roman" w:cs="Times New Roman"/>
          <w:sz w:val="24"/>
          <w:szCs w:val="24"/>
          <w:bdr w:val="none" w:sz="0" w:space="0" w:color="auto" w:frame="1"/>
          <w:lang w:val="ru-RU"/>
        </w:rPr>
        <w:t xml:space="preserve"> решения за преценяване на необходимостта от извършване на ОВОС</w:t>
      </w:r>
      <w:r w:rsidR="001B7C16">
        <w:rPr>
          <w:rFonts w:ascii="Times New Roman" w:hAnsi="Times New Roman" w:cs="Times New Roman"/>
          <w:sz w:val="24"/>
          <w:szCs w:val="24"/>
          <w:bdr w:val="none" w:sz="0" w:space="0" w:color="auto" w:frame="1"/>
        </w:rPr>
        <w:t xml:space="preserve"> </w:t>
      </w:r>
      <w:r w:rsidR="001B7C16">
        <w:rPr>
          <w:rFonts w:ascii="Times New Roman" w:eastAsia="Calibri" w:hAnsi="Times New Roman"/>
          <w:sz w:val="24"/>
          <w:szCs w:val="24"/>
          <w:bdr w:val="none" w:sz="0" w:space="0" w:color="auto" w:frame="1"/>
          <w:lang w:val="bg-BG" w:eastAsia="bg-BG"/>
        </w:rPr>
        <w:t xml:space="preserve">с характер „да </w:t>
      </w:r>
      <w:r w:rsidR="001C3D61">
        <w:rPr>
          <w:rFonts w:ascii="Times New Roman" w:eastAsia="Calibri" w:hAnsi="Times New Roman"/>
          <w:sz w:val="24"/>
          <w:szCs w:val="24"/>
          <w:bdr w:val="none" w:sz="0" w:space="0" w:color="auto" w:frame="1"/>
          <w:lang w:val="bg-BG" w:eastAsia="bg-BG"/>
        </w:rPr>
        <w:t>не се извършва ОВОС“ и</w:t>
      </w:r>
      <w:r w:rsidR="001C3D61">
        <w:rPr>
          <w:rFonts w:ascii="Times New Roman" w:hAnsi="Times New Roman" w:cs="Times New Roman"/>
          <w:sz w:val="24"/>
          <w:szCs w:val="24"/>
          <w:bdr w:val="none" w:sz="0" w:space="0" w:color="auto" w:frame="1"/>
          <w:lang w:val="ru-RU"/>
        </w:rPr>
        <w:t xml:space="preserve"> 3</w:t>
      </w:r>
      <w:r w:rsidR="00F86740">
        <w:rPr>
          <w:rFonts w:ascii="Times New Roman" w:hAnsi="Times New Roman" w:cs="Times New Roman"/>
          <w:sz w:val="24"/>
          <w:szCs w:val="24"/>
          <w:bdr w:val="none" w:sz="0" w:space="0" w:color="auto" w:frame="1"/>
          <w:lang w:val="ru-RU"/>
        </w:rPr>
        <w:t xml:space="preserve"> </w:t>
      </w:r>
      <w:r w:rsidRPr="00DA1B0C">
        <w:rPr>
          <w:rFonts w:ascii="Times New Roman" w:hAnsi="Times New Roman" w:cs="Times New Roman"/>
          <w:sz w:val="24"/>
          <w:szCs w:val="24"/>
          <w:bdr w:val="none" w:sz="0" w:space="0" w:color="auto" w:frame="1"/>
          <w:lang w:val="ru-RU"/>
        </w:rPr>
        <w:t xml:space="preserve"> решени</w:t>
      </w:r>
      <w:r w:rsidR="00F86740">
        <w:rPr>
          <w:rFonts w:ascii="Times New Roman" w:hAnsi="Times New Roman" w:cs="Times New Roman"/>
          <w:sz w:val="24"/>
          <w:szCs w:val="24"/>
          <w:bdr w:val="none" w:sz="0" w:space="0" w:color="auto" w:frame="1"/>
        </w:rPr>
        <w:t>я</w:t>
      </w:r>
      <w:r w:rsidRPr="00DA1B0C">
        <w:rPr>
          <w:rFonts w:ascii="Times New Roman" w:hAnsi="Times New Roman" w:cs="Times New Roman"/>
          <w:sz w:val="24"/>
          <w:szCs w:val="24"/>
          <w:bdr w:val="none" w:sz="0" w:space="0" w:color="auto" w:frame="1"/>
          <w:lang w:val="ru-RU"/>
        </w:rPr>
        <w:t xml:space="preserve"> з</w:t>
      </w:r>
      <w:r w:rsidR="00660A85">
        <w:rPr>
          <w:rFonts w:ascii="Times New Roman" w:hAnsi="Times New Roman" w:cs="Times New Roman"/>
          <w:sz w:val="24"/>
          <w:szCs w:val="24"/>
          <w:bdr w:val="none" w:sz="0" w:space="0" w:color="auto" w:frame="1"/>
          <w:lang w:val="ru-RU"/>
        </w:rPr>
        <w:t xml:space="preserve">а прекратяване на процедура по </w:t>
      </w:r>
      <w:r w:rsidRPr="00DA1B0C">
        <w:rPr>
          <w:rFonts w:ascii="Times New Roman" w:hAnsi="Times New Roman" w:cs="Times New Roman"/>
          <w:sz w:val="24"/>
          <w:szCs w:val="24"/>
          <w:bdr w:val="none" w:sz="0" w:space="0" w:color="auto" w:frame="1"/>
          <w:lang w:val="ru-RU"/>
        </w:rPr>
        <w:t>О</w:t>
      </w:r>
      <w:r w:rsidR="00660A85">
        <w:rPr>
          <w:rFonts w:ascii="Times New Roman" w:hAnsi="Times New Roman" w:cs="Times New Roman"/>
          <w:sz w:val="24"/>
          <w:szCs w:val="24"/>
          <w:bdr w:val="none" w:sz="0" w:space="0" w:color="auto" w:frame="1"/>
          <w:lang w:val="ru-RU"/>
        </w:rPr>
        <w:t>ВОС</w:t>
      </w:r>
      <w:r w:rsidRPr="00DA1B0C">
        <w:rPr>
          <w:rFonts w:ascii="Times New Roman" w:hAnsi="Times New Roman" w:cs="Times New Roman"/>
          <w:sz w:val="24"/>
          <w:szCs w:val="24"/>
          <w:bdr w:val="none" w:sz="0" w:space="0" w:color="auto" w:frame="1"/>
          <w:lang w:val="ru-RU"/>
        </w:rPr>
        <w:t xml:space="preserve">. Изготвени са </w:t>
      </w:r>
      <w:r w:rsidR="001C3D61">
        <w:rPr>
          <w:rFonts w:ascii="Times New Roman" w:hAnsi="Times New Roman" w:cs="Times New Roman"/>
          <w:sz w:val="24"/>
          <w:szCs w:val="24"/>
          <w:bdr w:val="none" w:sz="0" w:space="0" w:color="auto" w:frame="1"/>
          <w:lang w:val="ru-RU"/>
        </w:rPr>
        <w:t>8</w:t>
      </w:r>
      <w:r w:rsidRPr="00DA1B0C">
        <w:rPr>
          <w:rFonts w:ascii="Times New Roman" w:hAnsi="Times New Roman" w:cs="Times New Roman"/>
          <w:sz w:val="24"/>
          <w:szCs w:val="24"/>
          <w:bdr w:val="none" w:sz="0" w:space="0" w:color="auto" w:frame="1"/>
          <w:lang w:val="ru-RU"/>
        </w:rPr>
        <w:t xml:space="preserve"> указания за следващи действия за провеждане на процедур</w:t>
      </w:r>
      <w:r w:rsidRPr="00DA1B0C">
        <w:rPr>
          <w:rFonts w:ascii="Times New Roman" w:hAnsi="Times New Roman" w:cs="Times New Roman"/>
          <w:sz w:val="24"/>
          <w:szCs w:val="24"/>
          <w:bdr w:val="none" w:sz="0" w:space="0" w:color="auto" w:frame="1"/>
        </w:rPr>
        <w:t>и</w:t>
      </w:r>
      <w:r w:rsidR="00F86740">
        <w:rPr>
          <w:rFonts w:ascii="Times New Roman" w:hAnsi="Times New Roman" w:cs="Times New Roman"/>
          <w:sz w:val="24"/>
          <w:szCs w:val="24"/>
          <w:bdr w:val="none" w:sz="0" w:space="0" w:color="auto" w:frame="1"/>
          <w:lang w:val="bg-BG"/>
        </w:rPr>
        <w:t>т</w:t>
      </w:r>
      <w:r w:rsidRPr="00DA1B0C">
        <w:rPr>
          <w:rFonts w:ascii="Times New Roman" w:hAnsi="Times New Roman" w:cs="Times New Roman"/>
          <w:sz w:val="24"/>
          <w:szCs w:val="24"/>
          <w:bdr w:val="none" w:sz="0" w:space="0" w:color="auto" w:frame="1"/>
        </w:rPr>
        <w:t xml:space="preserve">е </w:t>
      </w:r>
      <w:r w:rsidR="00F86740">
        <w:rPr>
          <w:rFonts w:ascii="Times New Roman" w:hAnsi="Times New Roman" w:cs="Times New Roman"/>
          <w:sz w:val="24"/>
          <w:szCs w:val="24"/>
          <w:bdr w:val="none" w:sz="0" w:space="0" w:color="auto" w:frame="1"/>
          <w:lang w:val="bg-BG"/>
        </w:rPr>
        <w:t>по реда на глава шеста от</w:t>
      </w:r>
      <w:r w:rsidR="00F86740">
        <w:rPr>
          <w:rFonts w:ascii="Times New Roman" w:hAnsi="Times New Roman" w:cs="Times New Roman"/>
          <w:sz w:val="24"/>
          <w:szCs w:val="24"/>
          <w:bdr w:val="none" w:sz="0" w:space="0" w:color="auto" w:frame="1"/>
        </w:rPr>
        <w:t xml:space="preserve"> </w:t>
      </w:r>
      <w:r w:rsidR="00F86740">
        <w:rPr>
          <w:rFonts w:ascii="Times New Roman" w:hAnsi="Times New Roman" w:cs="Times New Roman"/>
          <w:sz w:val="24"/>
          <w:szCs w:val="24"/>
          <w:bdr w:val="none" w:sz="0" w:space="0" w:color="auto" w:frame="1"/>
          <w:lang w:val="bg-BG"/>
        </w:rPr>
        <w:t>З</w:t>
      </w:r>
      <w:r w:rsidR="00F86740">
        <w:rPr>
          <w:rFonts w:ascii="Times New Roman" w:hAnsi="Times New Roman" w:cs="Times New Roman"/>
          <w:sz w:val="24"/>
          <w:szCs w:val="24"/>
          <w:bdr w:val="none" w:sz="0" w:space="0" w:color="auto" w:frame="1"/>
        </w:rPr>
        <w:t>О</w:t>
      </w:r>
      <w:r w:rsidRPr="00DA1B0C">
        <w:rPr>
          <w:rFonts w:ascii="Times New Roman" w:hAnsi="Times New Roman" w:cs="Times New Roman"/>
          <w:sz w:val="24"/>
          <w:szCs w:val="24"/>
          <w:bdr w:val="none" w:sz="0" w:space="0" w:color="auto" w:frame="1"/>
        </w:rPr>
        <w:t>ОС ( процедури по преценяване на ОВОС и  процедура по преценяване на ЕО),</w:t>
      </w:r>
      <w:r w:rsidR="00660A85">
        <w:rPr>
          <w:rFonts w:ascii="Times New Roman" w:hAnsi="Times New Roman" w:cs="Times New Roman"/>
          <w:sz w:val="24"/>
          <w:szCs w:val="24"/>
          <w:bdr w:val="none" w:sz="0" w:space="0" w:color="auto" w:frame="1"/>
          <w:lang w:val="bg-BG"/>
        </w:rPr>
        <w:t xml:space="preserve"> </w:t>
      </w:r>
      <w:r w:rsidRPr="00DA1B0C">
        <w:rPr>
          <w:rFonts w:ascii="Times New Roman" w:hAnsi="Times New Roman" w:cs="Times New Roman"/>
          <w:sz w:val="24"/>
          <w:szCs w:val="24"/>
          <w:bdr w:val="none" w:sz="0" w:space="0" w:color="auto" w:frame="1"/>
        </w:rPr>
        <w:t xml:space="preserve">а </w:t>
      </w:r>
      <w:r w:rsidR="001C3D61">
        <w:rPr>
          <w:rFonts w:ascii="Times New Roman" w:hAnsi="Times New Roman" w:cs="Times New Roman"/>
          <w:sz w:val="24"/>
          <w:szCs w:val="24"/>
          <w:bdr w:val="none" w:sz="0" w:space="0" w:color="auto" w:frame="1"/>
          <w:lang w:val="bg-BG"/>
        </w:rPr>
        <w:t>18</w:t>
      </w:r>
      <w:r w:rsidRPr="00DA1B0C">
        <w:rPr>
          <w:rFonts w:ascii="Times New Roman" w:hAnsi="Times New Roman" w:cs="Times New Roman"/>
          <w:sz w:val="24"/>
          <w:szCs w:val="24"/>
          <w:bdr w:val="none" w:sz="0" w:space="0" w:color="auto" w:frame="1"/>
        </w:rPr>
        <w:t xml:space="preserve"> преписки, от които</w:t>
      </w:r>
      <w:r w:rsidR="001C3D61">
        <w:rPr>
          <w:rFonts w:ascii="Times New Roman" w:hAnsi="Times New Roman" w:cs="Times New Roman"/>
          <w:sz w:val="24"/>
          <w:szCs w:val="24"/>
          <w:bdr w:val="none" w:sz="0" w:space="0" w:color="auto" w:frame="1"/>
          <w:lang w:val="bg-BG"/>
        </w:rPr>
        <w:t xml:space="preserve"> 15</w:t>
      </w:r>
      <w:r w:rsidRPr="00DA1B0C">
        <w:rPr>
          <w:rFonts w:ascii="Times New Roman" w:hAnsi="Times New Roman" w:cs="Times New Roman"/>
          <w:sz w:val="24"/>
          <w:szCs w:val="24"/>
          <w:bdr w:val="none" w:sz="0" w:space="0" w:color="auto" w:frame="1"/>
          <w:lang w:val="ru-RU"/>
        </w:rPr>
        <w:t xml:space="preserve"> </w:t>
      </w:r>
      <w:r w:rsidRPr="00DA1B0C">
        <w:rPr>
          <w:rFonts w:ascii="Times New Roman" w:hAnsi="Times New Roman" w:cs="Times New Roman"/>
          <w:sz w:val="24"/>
          <w:szCs w:val="24"/>
          <w:bdr w:val="none" w:sz="0" w:space="0" w:color="auto" w:frame="1"/>
        </w:rPr>
        <w:t xml:space="preserve"> във връзка с проц</w:t>
      </w:r>
      <w:r w:rsidR="00660A85">
        <w:rPr>
          <w:rFonts w:ascii="Times New Roman" w:hAnsi="Times New Roman" w:cs="Times New Roman"/>
          <w:sz w:val="24"/>
          <w:szCs w:val="24"/>
          <w:bdr w:val="none" w:sz="0" w:space="0" w:color="auto" w:frame="1"/>
        </w:rPr>
        <w:t xml:space="preserve">едура по преценяване на ОВОС и </w:t>
      </w:r>
      <w:r w:rsidR="001C3D61">
        <w:rPr>
          <w:rFonts w:ascii="Times New Roman" w:hAnsi="Times New Roman" w:cs="Times New Roman"/>
          <w:sz w:val="24"/>
          <w:szCs w:val="24"/>
          <w:bdr w:val="none" w:sz="0" w:space="0" w:color="auto" w:frame="1"/>
          <w:lang w:val="bg-BG"/>
        </w:rPr>
        <w:t>3</w:t>
      </w:r>
      <w:r w:rsidRPr="00DA1B0C">
        <w:rPr>
          <w:rFonts w:ascii="Times New Roman" w:hAnsi="Times New Roman" w:cs="Times New Roman"/>
          <w:sz w:val="24"/>
          <w:szCs w:val="24"/>
          <w:bdr w:val="none" w:sz="0" w:space="0" w:color="auto" w:frame="1"/>
        </w:rPr>
        <w:t xml:space="preserve"> във връзка с процедура по ЕО, са в срок за отговор. </w:t>
      </w:r>
    </w:p>
    <w:p w:rsidR="003731D4" w:rsidRPr="007037D0" w:rsidRDefault="003731D4" w:rsidP="00BB5978">
      <w:pPr>
        <w:ind w:firstLine="708"/>
        <w:jc w:val="both"/>
        <w:rPr>
          <w:bdr w:val="none" w:sz="0" w:space="0" w:color="auto" w:frame="1"/>
          <w:lang w:val="ru-RU"/>
        </w:rPr>
      </w:pPr>
      <w:r w:rsidRPr="007037D0">
        <w:rPr>
          <w:color w:val="auto"/>
          <w:bdr w:val="none" w:sz="0" w:space="0" w:color="auto" w:frame="1"/>
          <w:lang w:eastAsia="en-US"/>
        </w:rPr>
        <w:t xml:space="preserve">Във връзка </w:t>
      </w:r>
      <w:r w:rsidRPr="007037D0">
        <w:rPr>
          <w:bdr w:val="none" w:sz="0" w:space="0" w:color="auto" w:frame="1"/>
          <w:lang w:val="ru-RU"/>
        </w:rPr>
        <w:t xml:space="preserve">с провеждане на процедурите по ОВОС и ЕО са изпратени </w:t>
      </w:r>
      <w:r w:rsidR="00A90FB9">
        <w:rPr>
          <w:bdr w:val="none" w:sz="0" w:space="0" w:color="auto" w:frame="1"/>
          <w:lang w:val="ru-RU"/>
        </w:rPr>
        <w:t xml:space="preserve"> </w:t>
      </w:r>
      <w:r w:rsidR="001C3D61">
        <w:rPr>
          <w:bdr w:val="none" w:sz="0" w:space="0" w:color="auto" w:frame="1"/>
          <w:lang w:val="ru-RU"/>
        </w:rPr>
        <w:t>59</w:t>
      </w:r>
      <w:r w:rsidR="00A90FB9">
        <w:rPr>
          <w:bdr w:val="none" w:sz="0" w:space="0" w:color="auto" w:frame="1"/>
          <w:lang w:val="ru-RU"/>
        </w:rPr>
        <w:t xml:space="preserve"> </w:t>
      </w:r>
      <w:r w:rsidRPr="007037D0">
        <w:rPr>
          <w:bdr w:val="none" w:sz="0" w:space="0" w:color="auto" w:frame="1"/>
          <w:lang w:val="ru-RU"/>
        </w:rPr>
        <w:t xml:space="preserve"> писма (в т.ч. уведомителни и напомнителни до възложителя, за допълнителна информация, за становища от БД ИБР, за становища от РЗИ-Пазарджик, за потвърждаване на влезли в сила административни актове, издадени от директора на РИОСВ-Пазарджик и др.)</w:t>
      </w:r>
    </w:p>
    <w:p w:rsidR="003731D4" w:rsidRPr="00014536" w:rsidRDefault="001C3D61" w:rsidP="00BB5978">
      <w:pPr>
        <w:ind w:firstLine="708"/>
        <w:jc w:val="both"/>
        <w:rPr>
          <w:color w:val="auto"/>
          <w:lang w:eastAsia="en-US"/>
        </w:rPr>
      </w:pPr>
      <w:r>
        <w:rPr>
          <w:color w:val="auto"/>
          <w:lang w:eastAsia="en-US"/>
        </w:rPr>
        <w:lastRenderedPageBreak/>
        <w:t>За</w:t>
      </w:r>
      <w:r w:rsidR="003731D4">
        <w:rPr>
          <w:color w:val="auto"/>
          <w:lang w:eastAsia="en-US"/>
        </w:rPr>
        <w:t xml:space="preserve"> подобряване координацията между институциите е взето </w:t>
      </w:r>
      <w:r w:rsidR="003731D4" w:rsidRPr="00014536">
        <w:rPr>
          <w:color w:val="auto"/>
          <w:lang w:val="ru-RU" w:eastAsia="en-US"/>
        </w:rPr>
        <w:t xml:space="preserve">участие </w:t>
      </w:r>
      <w:r w:rsidR="003731D4">
        <w:rPr>
          <w:color w:val="auto"/>
          <w:lang w:eastAsia="en-US"/>
        </w:rPr>
        <w:t>в</w:t>
      </w:r>
      <w:r w:rsidR="003731D4" w:rsidRPr="00014536">
        <w:rPr>
          <w:color w:val="auto"/>
          <w:lang w:val="ru-RU" w:eastAsia="en-US"/>
        </w:rPr>
        <w:t xml:space="preserve"> заседание на</w:t>
      </w:r>
      <w:r w:rsidR="00660A85">
        <w:rPr>
          <w:color w:val="auto"/>
          <w:lang w:val="ru-RU" w:eastAsia="en-US"/>
        </w:rPr>
        <w:t xml:space="preserve"> </w:t>
      </w:r>
      <w:r w:rsidR="003731D4">
        <w:rPr>
          <w:color w:val="auto"/>
          <w:lang w:eastAsia="en-US"/>
        </w:rPr>
        <w:t>комисия по чл. 1</w:t>
      </w:r>
      <w:r w:rsidR="00660A85">
        <w:rPr>
          <w:color w:val="auto"/>
          <w:lang w:eastAsia="en-US"/>
        </w:rPr>
        <w:t>7</w:t>
      </w:r>
      <w:r w:rsidR="003731D4">
        <w:rPr>
          <w:color w:val="auto"/>
          <w:lang w:eastAsia="en-US"/>
        </w:rPr>
        <w:t xml:space="preserve"> при ОД “Земеделие“. </w:t>
      </w:r>
    </w:p>
    <w:p w:rsidR="00032DA6" w:rsidRDefault="003731D4" w:rsidP="00032DA6">
      <w:pPr>
        <w:ind w:firstLine="708"/>
        <w:jc w:val="both"/>
        <w:rPr>
          <w:b/>
          <w:bCs/>
          <w:bdr w:val="none" w:sz="0" w:space="0" w:color="auto" w:frame="1"/>
          <w:lang w:val="ru-RU"/>
        </w:rPr>
      </w:pPr>
      <w:r>
        <w:rPr>
          <w:b/>
          <w:bCs/>
          <w:bdr w:val="none" w:sz="0" w:space="0" w:color="auto" w:frame="1"/>
          <w:lang w:val="ru-RU"/>
        </w:rPr>
        <w:t xml:space="preserve">Кратко обобщение по отношение на постигнат ефект спрямо околната среда, бизнеса и обществеността от осъществената контролна дейност – </w:t>
      </w:r>
      <w:r w:rsidR="008F21B3">
        <w:rPr>
          <w:b/>
          <w:bCs/>
          <w:bdr w:val="none" w:sz="0" w:space="0" w:color="auto" w:frame="1"/>
          <w:lang w:val="ru-RU"/>
        </w:rPr>
        <w:t xml:space="preserve"> </w:t>
      </w:r>
    </w:p>
    <w:p w:rsidR="00032DA6" w:rsidRPr="002F4870" w:rsidRDefault="00032DA6" w:rsidP="002F4870">
      <w:pPr>
        <w:ind w:firstLine="708"/>
        <w:jc w:val="both"/>
        <w:rPr>
          <w:color w:val="auto"/>
        </w:rPr>
      </w:pPr>
      <w:r>
        <w:rPr>
          <w:lang w:val="ru-RU"/>
        </w:rPr>
        <w:t xml:space="preserve">Засилен е превантивният, текущ и последващ контрол на фирмите за третиране на отпадъци </w:t>
      </w:r>
      <w:r>
        <w:t xml:space="preserve">с цел </w:t>
      </w:r>
      <w:r>
        <w:rPr>
          <w:lang w:val="ru-RU"/>
        </w:rPr>
        <w:t xml:space="preserve">предотвратяване на нерегламентирани дейности </w:t>
      </w:r>
      <w:r w:rsidR="003245F9">
        <w:rPr>
          <w:lang w:val="ru-RU"/>
        </w:rPr>
        <w:t xml:space="preserve">с отпадъци </w:t>
      </w:r>
      <w:r>
        <w:rPr>
          <w:lang w:val="ru-RU"/>
        </w:rPr>
        <w:t xml:space="preserve">на територията на област Пазарджик. </w:t>
      </w:r>
      <w:r w:rsidR="002F4870">
        <w:t>Площадка в с. Ветрен дол, общ. Септември е почистена от отпадъци след прекратяване на дейността и заличаването ѝ от разрешението за дейности с отпадъци.</w:t>
      </w:r>
    </w:p>
    <w:p w:rsidR="002F4870" w:rsidRDefault="00032DA6" w:rsidP="002F4870">
      <w:pPr>
        <w:ind w:firstLine="708"/>
        <w:jc w:val="both"/>
      </w:pPr>
      <w:r>
        <w:t>П</w:t>
      </w:r>
      <w:r w:rsidR="003245F9">
        <w:t>рез м. юни, в резултат на упражнен контрол и дадени предписания от експерти на РИОСВ-Пазарджик, са п</w:t>
      </w:r>
      <w:r>
        <w:t>очистени 2</w:t>
      </w:r>
      <w:r>
        <w:rPr>
          <w:lang w:val="en-US"/>
        </w:rPr>
        <w:t>3</w:t>
      </w:r>
      <w:r>
        <w:t xml:space="preserve"> терена, замърсени с отпадъци</w:t>
      </w:r>
      <w:r>
        <w:rPr>
          <w:b/>
        </w:rPr>
        <w:t xml:space="preserve"> </w:t>
      </w:r>
      <w:r>
        <w:t xml:space="preserve"> </w:t>
      </w:r>
      <w:r>
        <w:rPr>
          <w:b/>
        </w:rPr>
        <w:t>(</w:t>
      </w:r>
      <w:r>
        <w:t>3 в землището на с. Долна Дъбева,</w:t>
      </w:r>
      <w:r>
        <w:rPr>
          <w:color w:val="FF0000"/>
        </w:rPr>
        <w:t xml:space="preserve"> </w:t>
      </w:r>
      <w:r>
        <w:t>1 в землището на с. Всемирци, 2 на територията на ТП ДГС „Алабак“, в близост до с. Магерово и с. Всемирци,</w:t>
      </w:r>
      <w:r>
        <w:rPr>
          <w:color w:val="FF0000"/>
        </w:rPr>
        <w:t xml:space="preserve"> </w:t>
      </w:r>
      <w:r>
        <w:t xml:space="preserve">6 терена в землището на гр. Ракитово, 3 в землището на гр. Костандово, 3 в землището на с. Дорково, 2 терена на територията на ОПУ-Пазарджик-Републикански път </w:t>
      </w:r>
      <w:r>
        <w:rPr>
          <w:lang w:val="en-US"/>
        </w:rPr>
        <w:t>II-84</w:t>
      </w:r>
      <w:r>
        <w:t>, както</w:t>
      </w:r>
      <w:r>
        <w:rPr>
          <w:lang w:val="en-US"/>
        </w:rPr>
        <w:t xml:space="preserve"> </w:t>
      </w:r>
      <w:r>
        <w:t xml:space="preserve">и 3 на територия-горска в УОГС „Г. Аврамов-Юндола“). </w:t>
      </w:r>
      <w:r w:rsidR="002F4870">
        <w:rPr>
          <w:lang w:val="ru-RU"/>
        </w:rPr>
        <w:t>Почистени са и замърсявания с отпадъци в землищата на гр. Белово, кв. Малко Белово, с. Мененк</w:t>
      </w:r>
      <w:r w:rsidR="002F4870">
        <w:t>ьово, с. Аканджиево и с. Голямо Белово, в землищата на селата Динката и Калугерово, общ. Лесичово, в речното легло на р. Тополница в землището на с. Динката, на терен, в близост до депото за ТБО на гр. Ракитово и на терен в землището на с. Овчеполци, общ. Пазарджик. П</w:t>
      </w:r>
      <w:r w:rsidR="002F4870">
        <w:rPr>
          <w:lang w:val="ru-RU"/>
        </w:rPr>
        <w:t>очистени са</w:t>
      </w:r>
      <w:r w:rsidR="002F4870">
        <w:rPr>
          <w:bCs/>
          <w:lang w:eastAsia="en-US"/>
        </w:rPr>
        <w:t xml:space="preserve"> замърсявания с отпадъци </w:t>
      </w:r>
      <w:r w:rsidR="00374EC2">
        <w:rPr>
          <w:bCs/>
          <w:lang w:eastAsia="en-US"/>
        </w:rPr>
        <w:t xml:space="preserve">и </w:t>
      </w:r>
      <w:r w:rsidR="002F4870">
        <w:rPr>
          <w:bCs/>
          <w:lang w:eastAsia="en-US"/>
        </w:rPr>
        <w:t xml:space="preserve">в землищата </w:t>
      </w:r>
      <w:r w:rsidR="002F4870">
        <w:t>на гр. Стрелча и с. Свобода и по РПМ и ОПМ в землищата на селата Мокрище, Главиница и Звъничево, общ. Пазарджик.</w:t>
      </w:r>
    </w:p>
    <w:p w:rsidR="00032DA6" w:rsidRDefault="00032DA6" w:rsidP="00032DA6">
      <w:pPr>
        <w:ind w:firstLine="708"/>
        <w:jc w:val="both"/>
      </w:pPr>
      <w:r>
        <w:rPr>
          <w:b/>
          <w:bCs/>
          <w:bdr w:val="none" w:sz="0" w:space="0" w:color="auto" w:frame="1"/>
          <w:lang w:val="ru-RU"/>
        </w:rPr>
        <w:t>Бизнеса</w:t>
      </w:r>
      <w:r>
        <w:rPr>
          <w:bdr w:val="none" w:sz="0" w:space="0" w:color="auto" w:frame="1"/>
          <w:lang w:val="ru-RU"/>
        </w:rPr>
        <w:t xml:space="preserve"> – Процедурите се водят в рамките на нормативните срокове. Крайните административни актове се публикуват своевременно на интернет</w:t>
      </w:r>
      <w:r>
        <w:rPr>
          <w:bdr w:val="none" w:sz="0" w:space="0" w:color="auto" w:frame="1"/>
        </w:rPr>
        <w:t xml:space="preserve"> с</w:t>
      </w:r>
      <w:r>
        <w:rPr>
          <w:bdr w:val="none" w:sz="0" w:space="0" w:color="auto" w:frame="1"/>
          <w:lang w:val="ru-RU"/>
        </w:rPr>
        <w:t>траницата на РИОСВ-Пазарджик за уведомяване на заинтересованите лица. Чрез и</w:t>
      </w:r>
      <w:r>
        <w:t>звършения превантивен контрол на издадените административни актове по реда на глава шеста от ЗООС се проследява изпълнението на реализацията на инвестиционните предложения, спрямо</w:t>
      </w:r>
      <w:r>
        <w:rPr>
          <w:lang w:val="en-US"/>
        </w:rPr>
        <w:t xml:space="preserve"> </w:t>
      </w:r>
      <w:r>
        <w:t>одобрената характеристика, изпълнението на поставените условия и изпълнението на предвидените мерки в издадените решения/становища, правното действие на издадените административни актове и не се допуска експлоатацията на обекти/дейности без необходимите проведени процедури по реда на глава шеста от ЗООС.</w:t>
      </w:r>
    </w:p>
    <w:p w:rsidR="00032DA6" w:rsidRDefault="00032DA6" w:rsidP="00032DA6">
      <w:pPr>
        <w:ind w:firstLine="708"/>
        <w:jc w:val="both"/>
        <w:rPr>
          <w:bdr w:val="none" w:sz="0" w:space="0" w:color="auto" w:frame="1"/>
        </w:rPr>
      </w:pPr>
      <w:r>
        <w:rPr>
          <w:i/>
          <w:iCs/>
          <w:bdr w:val="none" w:sz="0" w:space="0" w:color="auto" w:frame="1"/>
          <w:lang w:val="ru-RU"/>
        </w:rPr>
        <w:t>През м. юни са</w:t>
      </w:r>
      <w:r>
        <w:rPr>
          <w:bdr w:val="none" w:sz="0" w:space="0" w:color="auto" w:frame="1"/>
          <w:lang w:val="ru-RU"/>
        </w:rPr>
        <w:t xml:space="preserve"> </w:t>
      </w:r>
      <w:r>
        <w:rPr>
          <w:i/>
          <w:iCs/>
          <w:bdr w:val="none" w:sz="0" w:space="0" w:color="auto" w:frame="1"/>
          <w:lang w:val="ru-RU"/>
        </w:rPr>
        <w:t>постановени</w:t>
      </w:r>
      <w:r>
        <w:rPr>
          <w:bdr w:val="none" w:sz="0" w:space="0" w:color="auto" w:frame="1"/>
          <w:lang w:val="ru-RU"/>
        </w:rPr>
        <w:t xml:space="preserve">: 2 решения за преценяване на необходимостта от извършване на ОВОС с характер „да не се извършва ОВОС“, 3 решения за прекратяване на процедура по ОВОС и </w:t>
      </w:r>
      <w:r>
        <w:rPr>
          <w:bdr w:val="none" w:sz="0" w:space="0" w:color="auto" w:frame="1"/>
          <w:lang w:val="en-US"/>
        </w:rPr>
        <w:t>5</w:t>
      </w:r>
      <w:r>
        <w:rPr>
          <w:bdr w:val="none" w:sz="0" w:space="0" w:color="auto" w:frame="1"/>
          <w:lang w:val="ru-RU"/>
        </w:rPr>
        <w:t xml:space="preserve"> решения по ОС</w:t>
      </w:r>
      <w:r>
        <w:rPr>
          <w:bdr w:val="none" w:sz="0" w:space="0" w:color="auto" w:frame="1"/>
        </w:rPr>
        <w:t xml:space="preserve">. </w:t>
      </w:r>
    </w:p>
    <w:p w:rsidR="00032DA6" w:rsidRDefault="00032DA6" w:rsidP="00032DA6">
      <w:pPr>
        <w:ind w:firstLine="708"/>
        <w:jc w:val="both"/>
      </w:pPr>
      <w:r>
        <w:rPr>
          <w:i/>
          <w:iCs/>
          <w:lang w:val="ru-RU"/>
        </w:rPr>
        <w:t>За периода са издадени</w:t>
      </w:r>
      <w:r>
        <w:rPr>
          <w:i/>
          <w:iCs/>
        </w:rPr>
        <w:t>:</w:t>
      </w:r>
      <w:r>
        <w:rPr>
          <w:iCs/>
          <w:lang w:val="en-US"/>
        </w:rPr>
        <w:t xml:space="preserve"> </w:t>
      </w:r>
      <w:r>
        <w:rPr>
          <w:lang w:val="ru-RU"/>
        </w:rPr>
        <w:t xml:space="preserve">1 разрешение за извършване на дейности по третиране на отпадъци на основание чл. 73, ал. 4 от ЗУО, 1 РД за извършване на дейности по третиране  на отпадъци на основание чл. 78, ал. 10 от ЗУО, 1 РД за извършване на дейности по транспортиране на отпадъци на основание чл. 78, ал. 10 от ЗУО, </w:t>
      </w:r>
      <w:r>
        <w:t>6 РД за</w:t>
      </w:r>
      <w:r>
        <w:rPr>
          <w:lang w:val="ru-RU"/>
        </w:rPr>
        <w:t xml:space="preserve"> извършване на дейности по събиране и транспортиране на отпадъци на основание чл. 79, ал. 1 от ЗУО, </w:t>
      </w:r>
      <w:r>
        <w:rPr>
          <w:lang w:val="en-US"/>
        </w:rPr>
        <w:t>2</w:t>
      </w:r>
      <w:r>
        <w:rPr>
          <w:lang w:val="ru-RU"/>
        </w:rPr>
        <w:t xml:space="preserve"> становища за върнати работни листове за класификация на отпадъци и 3</w:t>
      </w:r>
      <w:r>
        <w:rPr>
          <w:b/>
          <w:lang w:val="ru-RU"/>
        </w:rPr>
        <w:t xml:space="preserve"> </w:t>
      </w:r>
      <w:r>
        <w:rPr>
          <w:lang w:val="ru-RU"/>
        </w:rPr>
        <w:t>становища</w:t>
      </w:r>
      <w:r>
        <w:rPr>
          <w:b/>
          <w:lang w:val="ru-RU"/>
        </w:rPr>
        <w:t xml:space="preserve"> </w:t>
      </w:r>
      <w:r>
        <w:t>до РЗИ-Пазарджик за унищожаване на негодни за употреба лекарства и лекарствени продукти с изтекъл срок на годност.</w:t>
      </w:r>
    </w:p>
    <w:p w:rsidR="00032DA6" w:rsidRDefault="00032DA6" w:rsidP="00032DA6">
      <w:pPr>
        <w:ind w:firstLine="708"/>
        <w:jc w:val="both"/>
        <w:rPr>
          <w:lang w:val="ru-RU"/>
        </w:rPr>
      </w:pPr>
      <w:r>
        <w:rPr>
          <w:b/>
          <w:bCs/>
          <w:lang w:val="ru-RU"/>
        </w:rPr>
        <w:t xml:space="preserve">Обществеността – </w:t>
      </w:r>
      <w:r>
        <w:rPr>
          <w:lang w:val="ru-RU"/>
        </w:rPr>
        <w:t>през м. юни</w:t>
      </w:r>
      <w:r>
        <w:rPr>
          <w:rFonts w:eastAsia="Calibri"/>
          <w:lang w:val="ru-RU"/>
        </w:rPr>
        <w:t xml:space="preserve"> 2023 г. </w:t>
      </w:r>
      <w:r>
        <w:rPr>
          <w:lang w:val="ru-RU"/>
        </w:rPr>
        <w:t>РИОСВ-Пазарджик отговори на две заявления за достъп до обществена информация на юридически лица.</w:t>
      </w:r>
      <w:r>
        <w:rPr>
          <w:rStyle w:val="d2edcug0"/>
          <w:lang w:val="ru-RU"/>
        </w:rPr>
        <w:t xml:space="preserve"> </w:t>
      </w:r>
      <w:r>
        <w:rPr>
          <w:smallCaps/>
          <w:lang w:val="ru-RU"/>
        </w:rPr>
        <w:t>З</w:t>
      </w:r>
      <w:r>
        <w:rPr>
          <w:lang w:val="ru-RU"/>
        </w:rPr>
        <w:t xml:space="preserve">аявителите получиха пълен достъп до исканата информация. </w:t>
      </w:r>
    </w:p>
    <w:p w:rsidR="00032DA6" w:rsidRDefault="00032DA6" w:rsidP="00032DA6">
      <w:pPr>
        <w:ind w:firstLine="708"/>
        <w:jc w:val="both"/>
        <w:rPr>
          <w:lang w:val="ru-RU"/>
        </w:rPr>
      </w:pPr>
      <w:r>
        <w:t>Е</w:t>
      </w:r>
      <w:r>
        <w:rPr>
          <w:lang w:val="ru-RU"/>
        </w:rPr>
        <w:t xml:space="preserve">ксперти на РИОСВ-Пазарджик се включиха в инициативи за отбелязване на Световния ден на околната среда в СУ ”Христо Ботев”, гр. Септември и СУ „Александър Иванов Чапай“, гр. Белово. Темата на кампанията, съсредоточена върху решения за замърсяването с пластмаса, беше застъпена в дейностите и посланията и на двете </w:t>
      </w:r>
      <w:r>
        <w:rPr>
          <w:lang w:val="ru-RU"/>
        </w:rPr>
        <w:lastRenderedPageBreak/>
        <w:t xml:space="preserve">инициативи. РИОСВ поощри с подарък работата на ученици и учители по „зелени теми“ и в двете училища – преса за пластмасови бутилки, монтирана на входа на училищата, която превръща този отпадък в ресурс.   </w:t>
      </w:r>
    </w:p>
    <w:p w:rsidR="00032DA6" w:rsidRDefault="00032DA6" w:rsidP="00032DA6">
      <w:pPr>
        <w:ind w:firstLine="708"/>
        <w:jc w:val="both"/>
        <w:rPr>
          <w:lang w:val="ru-RU"/>
        </w:rPr>
      </w:pPr>
      <w:r>
        <w:t>По покана на Регионалната библиотека, на 14 юни в детския й отдел РИОСВ-Пазарджик и героят Супер Еко бяха гости на над 50 деца от лятната занималня при ОДК-Пазарджик. Децата научиха много нови неща за произхода на хартията, пластмасата, стъклото и за правилния начин, по който можем да ги събираме за рециклиране</w:t>
      </w:r>
      <w:r>
        <w:rPr>
          <w:lang w:val="en-US"/>
        </w:rPr>
        <w:t xml:space="preserve">. </w:t>
      </w:r>
      <w:r>
        <w:t xml:space="preserve">РИОСВ-Пазарджик награди активността им с магнитчета със защитени растения и животни, книжка с песнички и стихчета „Да пазим околната среда“, значки и информационни брошури за малките неща, които всеки може да направи, за да има личен принос в опазването на околната среда. </w:t>
      </w:r>
    </w:p>
    <w:p w:rsidR="00032DA6" w:rsidRDefault="00032DA6" w:rsidP="00032DA6">
      <w:pPr>
        <w:jc w:val="both"/>
        <w:rPr>
          <w:lang w:val="en-US"/>
        </w:rPr>
      </w:pPr>
      <w:r>
        <w:rPr>
          <w:lang w:val="en-US"/>
        </w:rPr>
        <w:t xml:space="preserve">      </w:t>
      </w:r>
    </w:p>
    <w:p w:rsidR="00032DA6" w:rsidRDefault="00032DA6" w:rsidP="00032DA6">
      <w:pPr>
        <w:jc w:val="both"/>
      </w:pPr>
    </w:p>
    <w:p w:rsidR="00032DA6" w:rsidRDefault="00032DA6" w:rsidP="00032DA6">
      <w:pPr>
        <w:rPr>
          <w:b/>
          <w:lang w:val="ru-RU"/>
        </w:rPr>
      </w:pPr>
    </w:p>
    <w:p w:rsidR="00032DA6" w:rsidRDefault="00032DA6" w:rsidP="00032DA6">
      <w:pPr>
        <w:rPr>
          <w:b/>
          <w:lang w:val="ru-RU"/>
        </w:rPr>
      </w:pPr>
      <w:r>
        <w:rPr>
          <w:b/>
          <w:lang w:val="ru-RU"/>
        </w:rPr>
        <w:t xml:space="preserve">     </w:t>
      </w:r>
    </w:p>
    <w:p w:rsidR="00032DA6" w:rsidRDefault="00032DA6" w:rsidP="00032DA6">
      <w:pPr>
        <w:rPr>
          <w:b/>
          <w:lang w:val="ru-RU"/>
        </w:rPr>
      </w:pPr>
    </w:p>
    <w:p w:rsidR="00032DA6" w:rsidRDefault="00032DA6" w:rsidP="00032DA6">
      <w:pPr>
        <w:jc w:val="both"/>
      </w:pPr>
    </w:p>
    <w:p w:rsidR="00DD6CD2" w:rsidRDefault="00DD6CD2" w:rsidP="00DD6CD2">
      <w:pPr>
        <w:rPr>
          <w:lang w:val="ru-RU"/>
        </w:rPr>
      </w:pPr>
    </w:p>
    <w:p w:rsidR="005178DE" w:rsidRDefault="005178DE" w:rsidP="005178DE">
      <w:pPr>
        <w:jc w:val="both"/>
        <w:rPr>
          <w:b/>
          <w:lang w:val="ru-RU"/>
        </w:rPr>
      </w:pPr>
      <w:bookmarkStart w:id="0" w:name="_GoBack"/>
      <w:bookmarkEnd w:id="0"/>
    </w:p>
    <w:p w:rsidR="004C0132" w:rsidRDefault="004C0132" w:rsidP="004C0132">
      <w:pPr>
        <w:jc w:val="both"/>
      </w:pPr>
    </w:p>
    <w:sectPr w:rsidR="004C0132" w:rsidSect="00A05E2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826" w:rsidRDefault="00FB1826" w:rsidP="00FE30F1">
      <w:r>
        <w:separator/>
      </w:r>
    </w:p>
  </w:endnote>
  <w:endnote w:type="continuationSeparator" w:id="0">
    <w:p w:rsidR="00FB1826" w:rsidRDefault="00FB1826" w:rsidP="00FE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685352"/>
      <w:docPartObj>
        <w:docPartGallery w:val="Page Numbers (Bottom of Page)"/>
        <w:docPartUnique/>
      </w:docPartObj>
    </w:sdtPr>
    <w:sdtEndPr/>
    <w:sdtContent>
      <w:p w:rsidR="00FE30F1" w:rsidRDefault="00FE30F1">
        <w:pPr>
          <w:pStyle w:val="a8"/>
          <w:jc w:val="right"/>
        </w:pPr>
        <w:r>
          <w:fldChar w:fldCharType="begin"/>
        </w:r>
        <w:r>
          <w:instrText>PAGE   \* MERGEFORMAT</w:instrText>
        </w:r>
        <w:r>
          <w:fldChar w:fldCharType="separate"/>
        </w:r>
        <w:r w:rsidR="000A39D4">
          <w:rPr>
            <w:noProof/>
          </w:rPr>
          <w:t>15</w:t>
        </w:r>
        <w:r>
          <w:fldChar w:fldCharType="end"/>
        </w:r>
      </w:p>
    </w:sdtContent>
  </w:sdt>
  <w:p w:rsidR="00FE30F1" w:rsidRDefault="00FE30F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826" w:rsidRDefault="00FB1826" w:rsidP="00FE30F1">
      <w:r>
        <w:separator/>
      </w:r>
    </w:p>
  </w:footnote>
  <w:footnote w:type="continuationSeparator" w:id="0">
    <w:p w:rsidR="00FB1826" w:rsidRDefault="00FB1826" w:rsidP="00FE3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3F7E"/>
    <w:multiLevelType w:val="hybridMultilevel"/>
    <w:tmpl w:val="CD8C04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8653848"/>
    <w:multiLevelType w:val="hybridMultilevel"/>
    <w:tmpl w:val="E30E0A8E"/>
    <w:lvl w:ilvl="0" w:tplc="04020001">
      <w:start w:val="1"/>
      <w:numFmt w:val="bullet"/>
      <w:lvlText w:val=""/>
      <w:lvlJc w:val="left"/>
      <w:pPr>
        <w:ind w:left="1425" w:hanging="360"/>
      </w:pPr>
      <w:rPr>
        <w:rFonts w:ascii="Symbol" w:hAnsi="Symbol" w:hint="default"/>
      </w:rPr>
    </w:lvl>
    <w:lvl w:ilvl="1" w:tplc="04020003">
      <w:start w:val="1"/>
      <w:numFmt w:val="bullet"/>
      <w:lvlText w:val="o"/>
      <w:lvlJc w:val="left"/>
      <w:pPr>
        <w:ind w:left="2145" w:hanging="360"/>
      </w:pPr>
      <w:rPr>
        <w:rFonts w:ascii="Courier New" w:hAnsi="Courier New" w:cs="Courier New" w:hint="default"/>
      </w:rPr>
    </w:lvl>
    <w:lvl w:ilvl="2" w:tplc="04020005">
      <w:start w:val="1"/>
      <w:numFmt w:val="bullet"/>
      <w:lvlText w:val=""/>
      <w:lvlJc w:val="left"/>
      <w:pPr>
        <w:ind w:left="2865" w:hanging="360"/>
      </w:pPr>
      <w:rPr>
        <w:rFonts w:ascii="Wingdings" w:hAnsi="Wingdings" w:hint="default"/>
      </w:rPr>
    </w:lvl>
    <w:lvl w:ilvl="3" w:tplc="04020001">
      <w:start w:val="1"/>
      <w:numFmt w:val="bullet"/>
      <w:lvlText w:val=""/>
      <w:lvlJc w:val="left"/>
      <w:pPr>
        <w:ind w:left="3585" w:hanging="360"/>
      </w:pPr>
      <w:rPr>
        <w:rFonts w:ascii="Symbol" w:hAnsi="Symbol" w:hint="default"/>
      </w:rPr>
    </w:lvl>
    <w:lvl w:ilvl="4" w:tplc="04020003">
      <w:start w:val="1"/>
      <w:numFmt w:val="bullet"/>
      <w:lvlText w:val="o"/>
      <w:lvlJc w:val="left"/>
      <w:pPr>
        <w:ind w:left="4305" w:hanging="360"/>
      </w:pPr>
      <w:rPr>
        <w:rFonts w:ascii="Courier New" w:hAnsi="Courier New" w:cs="Courier New" w:hint="default"/>
      </w:rPr>
    </w:lvl>
    <w:lvl w:ilvl="5" w:tplc="04020005">
      <w:start w:val="1"/>
      <w:numFmt w:val="bullet"/>
      <w:lvlText w:val=""/>
      <w:lvlJc w:val="left"/>
      <w:pPr>
        <w:ind w:left="5025" w:hanging="360"/>
      </w:pPr>
      <w:rPr>
        <w:rFonts w:ascii="Wingdings" w:hAnsi="Wingdings" w:hint="default"/>
      </w:rPr>
    </w:lvl>
    <w:lvl w:ilvl="6" w:tplc="04020001">
      <w:start w:val="1"/>
      <w:numFmt w:val="bullet"/>
      <w:lvlText w:val=""/>
      <w:lvlJc w:val="left"/>
      <w:pPr>
        <w:ind w:left="5745" w:hanging="360"/>
      </w:pPr>
      <w:rPr>
        <w:rFonts w:ascii="Symbol" w:hAnsi="Symbol" w:hint="default"/>
      </w:rPr>
    </w:lvl>
    <w:lvl w:ilvl="7" w:tplc="04020003">
      <w:start w:val="1"/>
      <w:numFmt w:val="bullet"/>
      <w:lvlText w:val="o"/>
      <w:lvlJc w:val="left"/>
      <w:pPr>
        <w:ind w:left="6465" w:hanging="360"/>
      </w:pPr>
      <w:rPr>
        <w:rFonts w:ascii="Courier New" w:hAnsi="Courier New" w:cs="Courier New" w:hint="default"/>
      </w:rPr>
    </w:lvl>
    <w:lvl w:ilvl="8" w:tplc="04020005">
      <w:start w:val="1"/>
      <w:numFmt w:val="bullet"/>
      <w:lvlText w:val=""/>
      <w:lvlJc w:val="left"/>
      <w:pPr>
        <w:ind w:left="7185" w:hanging="360"/>
      </w:pPr>
      <w:rPr>
        <w:rFonts w:ascii="Wingdings" w:hAnsi="Wingdings" w:hint="default"/>
      </w:rPr>
    </w:lvl>
  </w:abstractNum>
  <w:abstractNum w:abstractNumId="2" w15:restartNumberingAfterBreak="0">
    <w:nsid w:val="0B2112F7"/>
    <w:multiLevelType w:val="hybridMultilevel"/>
    <w:tmpl w:val="7882B0F8"/>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15:restartNumberingAfterBreak="0">
    <w:nsid w:val="0F752D90"/>
    <w:multiLevelType w:val="hybridMultilevel"/>
    <w:tmpl w:val="42FE8316"/>
    <w:lvl w:ilvl="0" w:tplc="0402000B">
      <w:start w:val="1"/>
      <w:numFmt w:val="bullet"/>
      <w:lvlText w:val=""/>
      <w:lvlJc w:val="left"/>
      <w:pPr>
        <w:ind w:left="720" w:hanging="360"/>
      </w:pPr>
      <w:rPr>
        <w:rFonts w:ascii="Wingdings" w:hAnsi="Wingdings" w:cs="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15:restartNumberingAfterBreak="0">
    <w:nsid w:val="1FE300CD"/>
    <w:multiLevelType w:val="hybridMultilevel"/>
    <w:tmpl w:val="79F4E4AC"/>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15:restartNumberingAfterBreak="0">
    <w:nsid w:val="46916DA9"/>
    <w:multiLevelType w:val="hybridMultilevel"/>
    <w:tmpl w:val="B31E2DB6"/>
    <w:lvl w:ilvl="0" w:tplc="04020001">
      <w:start w:val="1"/>
      <w:numFmt w:val="bullet"/>
      <w:lvlText w:val=""/>
      <w:lvlJc w:val="left"/>
      <w:pPr>
        <w:ind w:left="1428" w:hanging="360"/>
      </w:pPr>
      <w:rPr>
        <w:rFonts w:ascii="Symbol" w:hAnsi="Symbol"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cs="Wingdings" w:hint="default"/>
      </w:rPr>
    </w:lvl>
    <w:lvl w:ilvl="3" w:tplc="04020001">
      <w:start w:val="1"/>
      <w:numFmt w:val="bullet"/>
      <w:lvlText w:val=""/>
      <w:lvlJc w:val="left"/>
      <w:pPr>
        <w:ind w:left="3588" w:hanging="360"/>
      </w:pPr>
      <w:rPr>
        <w:rFonts w:ascii="Symbol" w:hAnsi="Symbol" w:cs="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cs="Wingdings" w:hint="default"/>
      </w:rPr>
    </w:lvl>
    <w:lvl w:ilvl="6" w:tplc="04020001">
      <w:start w:val="1"/>
      <w:numFmt w:val="bullet"/>
      <w:lvlText w:val=""/>
      <w:lvlJc w:val="left"/>
      <w:pPr>
        <w:ind w:left="5748" w:hanging="360"/>
      </w:pPr>
      <w:rPr>
        <w:rFonts w:ascii="Symbol" w:hAnsi="Symbol" w:cs="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cs="Wingdings" w:hint="default"/>
      </w:rPr>
    </w:lvl>
  </w:abstractNum>
  <w:abstractNum w:abstractNumId="6" w15:restartNumberingAfterBreak="0">
    <w:nsid w:val="4A513CE4"/>
    <w:multiLevelType w:val="hybridMultilevel"/>
    <w:tmpl w:val="3BF6D4BE"/>
    <w:lvl w:ilvl="0" w:tplc="54F6D2D8">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15:restartNumberingAfterBreak="0">
    <w:nsid w:val="50370340"/>
    <w:multiLevelType w:val="hybridMultilevel"/>
    <w:tmpl w:val="55340DA4"/>
    <w:lvl w:ilvl="0" w:tplc="46A0F3D8">
      <w:numFmt w:val="bullet"/>
      <w:lvlText w:val="-"/>
      <w:lvlJc w:val="left"/>
      <w:pPr>
        <w:ind w:left="900" w:hanging="360"/>
      </w:pPr>
      <w:rPr>
        <w:rFonts w:ascii="Times New Roman" w:eastAsia="Times New Roman" w:hAnsi="Times New Roman" w:hint="default"/>
      </w:rPr>
    </w:lvl>
    <w:lvl w:ilvl="1" w:tplc="04020003">
      <w:start w:val="1"/>
      <w:numFmt w:val="bullet"/>
      <w:lvlText w:val="o"/>
      <w:lvlJc w:val="left"/>
      <w:pPr>
        <w:ind w:left="1620" w:hanging="360"/>
      </w:pPr>
      <w:rPr>
        <w:rFonts w:ascii="Courier New" w:hAnsi="Courier New" w:cs="Courier New" w:hint="default"/>
      </w:rPr>
    </w:lvl>
    <w:lvl w:ilvl="2" w:tplc="04020005">
      <w:start w:val="1"/>
      <w:numFmt w:val="bullet"/>
      <w:lvlText w:val=""/>
      <w:lvlJc w:val="left"/>
      <w:pPr>
        <w:ind w:left="2340" w:hanging="360"/>
      </w:pPr>
      <w:rPr>
        <w:rFonts w:ascii="Wingdings" w:hAnsi="Wingdings" w:cs="Wingdings" w:hint="default"/>
      </w:rPr>
    </w:lvl>
    <w:lvl w:ilvl="3" w:tplc="04020001">
      <w:start w:val="1"/>
      <w:numFmt w:val="bullet"/>
      <w:lvlText w:val=""/>
      <w:lvlJc w:val="left"/>
      <w:pPr>
        <w:ind w:left="3060" w:hanging="360"/>
      </w:pPr>
      <w:rPr>
        <w:rFonts w:ascii="Symbol" w:hAnsi="Symbol" w:cs="Symbol" w:hint="default"/>
      </w:rPr>
    </w:lvl>
    <w:lvl w:ilvl="4" w:tplc="04020003">
      <w:start w:val="1"/>
      <w:numFmt w:val="bullet"/>
      <w:lvlText w:val="o"/>
      <w:lvlJc w:val="left"/>
      <w:pPr>
        <w:ind w:left="3780" w:hanging="360"/>
      </w:pPr>
      <w:rPr>
        <w:rFonts w:ascii="Courier New" w:hAnsi="Courier New" w:cs="Courier New" w:hint="default"/>
      </w:rPr>
    </w:lvl>
    <w:lvl w:ilvl="5" w:tplc="04020005">
      <w:start w:val="1"/>
      <w:numFmt w:val="bullet"/>
      <w:lvlText w:val=""/>
      <w:lvlJc w:val="left"/>
      <w:pPr>
        <w:ind w:left="4500" w:hanging="360"/>
      </w:pPr>
      <w:rPr>
        <w:rFonts w:ascii="Wingdings" w:hAnsi="Wingdings" w:cs="Wingdings" w:hint="default"/>
      </w:rPr>
    </w:lvl>
    <w:lvl w:ilvl="6" w:tplc="04020001">
      <w:start w:val="1"/>
      <w:numFmt w:val="bullet"/>
      <w:lvlText w:val=""/>
      <w:lvlJc w:val="left"/>
      <w:pPr>
        <w:ind w:left="5220" w:hanging="360"/>
      </w:pPr>
      <w:rPr>
        <w:rFonts w:ascii="Symbol" w:hAnsi="Symbol" w:cs="Symbol" w:hint="default"/>
      </w:rPr>
    </w:lvl>
    <w:lvl w:ilvl="7" w:tplc="04020003">
      <w:start w:val="1"/>
      <w:numFmt w:val="bullet"/>
      <w:lvlText w:val="o"/>
      <w:lvlJc w:val="left"/>
      <w:pPr>
        <w:ind w:left="5940" w:hanging="360"/>
      </w:pPr>
      <w:rPr>
        <w:rFonts w:ascii="Courier New" w:hAnsi="Courier New" w:cs="Courier New" w:hint="default"/>
      </w:rPr>
    </w:lvl>
    <w:lvl w:ilvl="8" w:tplc="04020005">
      <w:start w:val="1"/>
      <w:numFmt w:val="bullet"/>
      <w:lvlText w:val=""/>
      <w:lvlJc w:val="left"/>
      <w:pPr>
        <w:ind w:left="6660" w:hanging="360"/>
      </w:pPr>
      <w:rPr>
        <w:rFonts w:ascii="Wingdings" w:hAnsi="Wingdings" w:cs="Wingdings" w:hint="default"/>
      </w:rPr>
    </w:lvl>
  </w:abstractNum>
  <w:abstractNum w:abstractNumId="8" w15:restartNumberingAfterBreak="0">
    <w:nsid w:val="53C8630D"/>
    <w:multiLevelType w:val="hybridMultilevel"/>
    <w:tmpl w:val="49AA5898"/>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9" w15:restartNumberingAfterBreak="0">
    <w:nsid w:val="57C01888"/>
    <w:multiLevelType w:val="hybridMultilevel"/>
    <w:tmpl w:val="C0C26D8C"/>
    <w:lvl w:ilvl="0" w:tplc="04020001">
      <w:start w:val="1"/>
      <w:numFmt w:val="bullet"/>
      <w:lvlText w:val=""/>
      <w:lvlJc w:val="left"/>
      <w:pPr>
        <w:ind w:left="1428" w:hanging="360"/>
      </w:pPr>
      <w:rPr>
        <w:rFonts w:ascii="Symbol" w:hAnsi="Symbol" w:cs="Symbol"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cs="Wingdings" w:hint="default"/>
      </w:rPr>
    </w:lvl>
    <w:lvl w:ilvl="3" w:tplc="04020001">
      <w:start w:val="1"/>
      <w:numFmt w:val="bullet"/>
      <w:lvlText w:val=""/>
      <w:lvlJc w:val="left"/>
      <w:pPr>
        <w:ind w:left="3588" w:hanging="360"/>
      </w:pPr>
      <w:rPr>
        <w:rFonts w:ascii="Symbol" w:hAnsi="Symbol" w:cs="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cs="Wingdings" w:hint="default"/>
      </w:rPr>
    </w:lvl>
    <w:lvl w:ilvl="6" w:tplc="04020001">
      <w:start w:val="1"/>
      <w:numFmt w:val="bullet"/>
      <w:lvlText w:val=""/>
      <w:lvlJc w:val="left"/>
      <w:pPr>
        <w:ind w:left="5748" w:hanging="360"/>
      </w:pPr>
      <w:rPr>
        <w:rFonts w:ascii="Symbol" w:hAnsi="Symbol" w:cs="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cs="Wingdings" w:hint="default"/>
      </w:rPr>
    </w:lvl>
  </w:abstractNum>
  <w:abstractNum w:abstractNumId="10" w15:restartNumberingAfterBreak="0">
    <w:nsid w:val="5C474C10"/>
    <w:multiLevelType w:val="hybridMultilevel"/>
    <w:tmpl w:val="7D92B79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5CD36029"/>
    <w:multiLevelType w:val="hybridMultilevel"/>
    <w:tmpl w:val="BA969852"/>
    <w:lvl w:ilvl="0" w:tplc="70D040F8">
      <w:numFmt w:val="bullet"/>
      <w:lvlText w:val="-"/>
      <w:lvlJc w:val="left"/>
      <w:pPr>
        <w:ind w:left="720" w:hanging="360"/>
      </w:pPr>
      <w:rPr>
        <w:rFonts w:ascii="Times New Roman" w:eastAsia="Times New Roman" w:hAnsi="Times New Roman" w:hint="default"/>
        <w:b w:val="0"/>
        <w:bCs w:val="0"/>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 w15:restartNumberingAfterBreak="0">
    <w:nsid w:val="5CF272B4"/>
    <w:multiLevelType w:val="hybridMultilevel"/>
    <w:tmpl w:val="40A801C0"/>
    <w:lvl w:ilvl="0" w:tplc="5CEAE45C">
      <w:start w:val="9"/>
      <w:numFmt w:val="bullet"/>
      <w:lvlText w:val="-"/>
      <w:lvlJc w:val="left"/>
      <w:pPr>
        <w:ind w:left="420"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 w15:restartNumberingAfterBreak="0">
    <w:nsid w:val="602E10EF"/>
    <w:multiLevelType w:val="hybridMultilevel"/>
    <w:tmpl w:val="B330E2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8C93287"/>
    <w:multiLevelType w:val="hybridMultilevel"/>
    <w:tmpl w:val="1F00B83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6B306C7B"/>
    <w:multiLevelType w:val="hybridMultilevel"/>
    <w:tmpl w:val="D0CA4A44"/>
    <w:lvl w:ilvl="0" w:tplc="EA7E9524">
      <w:start w:val="1"/>
      <w:numFmt w:val="bullet"/>
      <w:lvlText w:val=""/>
      <w:lvlJc w:val="left"/>
      <w:pPr>
        <w:ind w:left="1484" w:hanging="360"/>
      </w:pPr>
      <w:rPr>
        <w:rFonts w:ascii="Symbol" w:hAnsi="Symbol" w:hint="default"/>
      </w:rPr>
    </w:lvl>
    <w:lvl w:ilvl="1" w:tplc="04020003" w:tentative="1">
      <w:start w:val="1"/>
      <w:numFmt w:val="bullet"/>
      <w:lvlText w:val="o"/>
      <w:lvlJc w:val="left"/>
      <w:pPr>
        <w:ind w:left="2204" w:hanging="360"/>
      </w:pPr>
      <w:rPr>
        <w:rFonts w:ascii="Courier New" w:hAnsi="Courier New" w:cs="Courier New" w:hint="default"/>
      </w:rPr>
    </w:lvl>
    <w:lvl w:ilvl="2" w:tplc="04020005" w:tentative="1">
      <w:start w:val="1"/>
      <w:numFmt w:val="bullet"/>
      <w:lvlText w:val=""/>
      <w:lvlJc w:val="left"/>
      <w:pPr>
        <w:ind w:left="2924" w:hanging="360"/>
      </w:pPr>
      <w:rPr>
        <w:rFonts w:ascii="Wingdings" w:hAnsi="Wingdings" w:hint="default"/>
      </w:rPr>
    </w:lvl>
    <w:lvl w:ilvl="3" w:tplc="04020001" w:tentative="1">
      <w:start w:val="1"/>
      <w:numFmt w:val="bullet"/>
      <w:lvlText w:val=""/>
      <w:lvlJc w:val="left"/>
      <w:pPr>
        <w:ind w:left="3644" w:hanging="360"/>
      </w:pPr>
      <w:rPr>
        <w:rFonts w:ascii="Symbol" w:hAnsi="Symbol" w:hint="default"/>
      </w:rPr>
    </w:lvl>
    <w:lvl w:ilvl="4" w:tplc="04020003" w:tentative="1">
      <w:start w:val="1"/>
      <w:numFmt w:val="bullet"/>
      <w:lvlText w:val="o"/>
      <w:lvlJc w:val="left"/>
      <w:pPr>
        <w:ind w:left="4364" w:hanging="360"/>
      </w:pPr>
      <w:rPr>
        <w:rFonts w:ascii="Courier New" w:hAnsi="Courier New" w:cs="Courier New" w:hint="default"/>
      </w:rPr>
    </w:lvl>
    <w:lvl w:ilvl="5" w:tplc="04020005" w:tentative="1">
      <w:start w:val="1"/>
      <w:numFmt w:val="bullet"/>
      <w:lvlText w:val=""/>
      <w:lvlJc w:val="left"/>
      <w:pPr>
        <w:ind w:left="5084" w:hanging="360"/>
      </w:pPr>
      <w:rPr>
        <w:rFonts w:ascii="Wingdings" w:hAnsi="Wingdings" w:hint="default"/>
      </w:rPr>
    </w:lvl>
    <w:lvl w:ilvl="6" w:tplc="04020001" w:tentative="1">
      <w:start w:val="1"/>
      <w:numFmt w:val="bullet"/>
      <w:lvlText w:val=""/>
      <w:lvlJc w:val="left"/>
      <w:pPr>
        <w:ind w:left="5804" w:hanging="360"/>
      </w:pPr>
      <w:rPr>
        <w:rFonts w:ascii="Symbol" w:hAnsi="Symbol" w:hint="default"/>
      </w:rPr>
    </w:lvl>
    <w:lvl w:ilvl="7" w:tplc="04020003" w:tentative="1">
      <w:start w:val="1"/>
      <w:numFmt w:val="bullet"/>
      <w:lvlText w:val="o"/>
      <w:lvlJc w:val="left"/>
      <w:pPr>
        <w:ind w:left="6524" w:hanging="360"/>
      </w:pPr>
      <w:rPr>
        <w:rFonts w:ascii="Courier New" w:hAnsi="Courier New" w:cs="Courier New" w:hint="default"/>
      </w:rPr>
    </w:lvl>
    <w:lvl w:ilvl="8" w:tplc="04020005" w:tentative="1">
      <w:start w:val="1"/>
      <w:numFmt w:val="bullet"/>
      <w:lvlText w:val=""/>
      <w:lvlJc w:val="left"/>
      <w:pPr>
        <w:ind w:left="7244" w:hanging="360"/>
      </w:pPr>
      <w:rPr>
        <w:rFonts w:ascii="Wingdings" w:hAnsi="Wingdings" w:hint="default"/>
      </w:rPr>
    </w:lvl>
  </w:abstractNum>
  <w:abstractNum w:abstractNumId="16" w15:restartNumberingAfterBreak="0">
    <w:nsid w:val="6E766F52"/>
    <w:multiLevelType w:val="hybridMultilevel"/>
    <w:tmpl w:val="D430C33C"/>
    <w:lvl w:ilvl="0" w:tplc="35821ECC">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6"/>
  </w:num>
  <w:num w:numId="4">
    <w:abstractNumId w:val="5"/>
  </w:num>
  <w:num w:numId="5">
    <w:abstractNumId w:val="9"/>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13"/>
  </w:num>
  <w:num w:numId="17">
    <w:abstractNumId w:val="13"/>
  </w:num>
  <w:num w:numId="18">
    <w:abstractNumId w:val="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0"/>
  </w:num>
  <w:num w:numId="22">
    <w:abstractNumId w:val="6"/>
  </w:num>
  <w:num w:numId="23">
    <w:abstractNumId w:val="0"/>
  </w:num>
  <w:num w:numId="24">
    <w:abstractNumId w:val="7"/>
  </w:num>
  <w:num w:numId="25">
    <w:abstractNumId w:val="9"/>
  </w:num>
  <w:num w:numId="26">
    <w:abstractNumId w:val="15"/>
  </w:num>
  <w:num w:numId="27">
    <w:abstractNumId w:val="1"/>
  </w:num>
  <w:num w:numId="28">
    <w:abstractNumId w:val="9"/>
  </w:num>
  <w:num w:numId="29">
    <w:abstractNumId w:val="11"/>
  </w:num>
  <w:num w:numId="30">
    <w:abstractNumId w:val="14"/>
  </w:num>
  <w:num w:numId="31">
    <w:abstractNumId w:val="1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3D"/>
    <w:rsid w:val="0000136B"/>
    <w:rsid w:val="00014536"/>
    <w:rsid w:val="00016C9E"/>
    <w:rsid w:val="00020B6B"/>
    <w:rsid w:val="0002115E"/>
    <w:rsid w:val="00022207"/>
    <w:rsid w:val="00026043"/>
    <w:rsid w:val="000273AA"/>
    <w:rsid w:val="0003228D"/>
    <w:rsid w:val="00032DA6"/>
    <w:rsid w:val="000359C1"/>
    <w:rsid w:val="0004792A"/>
    <w:rsid w:val="000607C7"/>
    <w:rsid w:val="00062027"/>
    <w:rsid w:val="000647F9"/>
    <w:rsid w:val="000656E3"/>
    <w:rsid w:val="0007121C"/>
    <w:rsid w:val="000720FA"/>
    <w:rsid w:val="00074ADD"/>
    <w:rsid w:val="000A39D4"/>
    <w:rsid w:val="000B0DDD"/>
    <w:rsid w:val="000B11A2"/>
    <w:rsid w:val="000D41DB"/>
    <w:rsid w:val="000E05BD"/>
    <w:rsid w:val="000F52F4"/>
    <w:rsid w:val="000F5C78"/>
    <w:rsid w:val="000F5F67"/>
    <w:rsid w:val="00105410"/>
    <w:rsid w:val="001055F1"/>
    <w:rsid w:val="00106C05"/>
    <w:rsid w:val="00115FDE"/>
    <w:rsid w:val="00121027"/>
    <w:rsid w:val="00126ABA"/>
    <w:rsid w:val="0013119E"/>
    <w:rsid w:val="00151C87"/>
    <w:rsid w:val="001567F1"/>
    <w:rsid w:val="00165101"/>
    <w:rsid w:val="00167340"/>
    <w:rsid w:val="0017072A"/>
    <w:rsid w:val="00170F71"/>
    <w:rsid w:val="00191FEF"/>
    <w:rsid w:val="001955B7"/>
    <w:rsid w:val="001958FF"/>
    <w:rsid w:val="00196F26"/>
    <w:rsid w:val="001A153D"/>
    <w:rsid w:val="001A4F19"/>
    <w:rsid w:val="001B0E41"/>
    <w:rsid w:val="001B2C14"/>
    <w:rsid w:val="001B7938"/>
    <w:rsid w:val="001B7C16"/>
    <w:rsid w:val="001C3D61"/>
    <w:rsid w:val="001C61CA"/>
    <w:rsid w:val="001C7690"/>
    <w:rsid w:val="001D058B"/>
    <w:rsid w:val="001D21C0"/>
    <w:rsid w:val="001D460D"/>
    <w:rsid w:val="001D6B84"/>
    <w:rsid w:val="001E3E4D"/>
    <w:rsid w:val="001E4F31"/>
    <w:rsid w:val="001F164F"/>
    <w:rsid w:val="001F2BCD"/>
    <w:rsid w:val="001F7039"/>
    <w:rsid w:val="002059D0"/>
    <w:rsid w:val="00207B5B"/>
    <w:rsid w:val="00211BC9"/>
    <w:rsid w:val="002139BE"/>
    <w:rsid w:val="0022149F"/>
    <w:rsid w:val="00224BDD"/>
    <w:rsid w:val="00225317"/>
    <w:rsid w:val="00235E7A"/>
    <w:rsid w:val="002371C0"/>
    <w:rsid w:val="00251114"/>
    <w:rsid w:val="00251DC0"/>
    <w:rsid w:val="002633A0"/>
    <w:rsid w:val="002810D7"/>
    <w:rsid w:val="00281922"/>
    <w:rsid w:val="002845A0"/>
    <w:rsid w:val="00287F6E"/>
    <w:rsid w:val="0029060A"/>
    <w:rsid w:val="00297F0C"/>
    <w:rsid w:val="002A2921"/>
    <w:rsid w:val="002A4138"/>
    <w:rsid w:val="002A4939"/>
    <w:rsid w:val="002B4FB5"/>
    <w:rsid w:val="002B7E79"/>
    <w:rsid w:val="002B7E95"/>
    <w:rsid w:val="002C4CA9"/>
    <w:rsid w:val="002C7705"/>
    <w:rsid w:val="002C79D0"/>
    <w:rsid w:val="002D4486"/>
    <w:rsid w:val="002D77F8"/>
    <w:rsid w:val="002E64A3"/>
    <w:rsid w:val="002F034B"/>
    <w:rsid w:val="002F375E"/>
    <w:rsid w:val="002F42F4"/>
    <w:rsid w:val="002F4870"/>
    <w:rsid w:val="002F5B33"/>
    <w:rsid w:val="002F629F"/>
    <w:rsid w:val="002F756E"/>
    <w:rsid w:val="00311223"/>
    <w:rsid w:val="00312817"/>
    <w:rsid w:val="003245F9"/>
    <w:rsid w:val="00336E6A"/>
    <w:rsid w:val="00337D6B"/>
    <w:rsid w:val="003405E3"/>
    <w:rsid w:val="00344457"/>
    <w:rsid w:val="003452D2"/>
    <w:rsid w:val="00346F28"/>
    <w:rsid w:val="003538F8"/>
    <w:rsid w:val="00356A50"/>
    <w:rsid w:val="00372228"/>
    <w:rsid w:val="003731D4"/>
    <w:rsid w:val="00374307"/>
    <w:rsid w:val="00374836"/>
    <w:rsid w:val="00374EC2"/>
    <w:rsid w:val="00381BEF"/>
    <w:rsid w:val="00390CF7"/>
    <w:rsid w:val="003915A5"/>
    <w:rsid w:val="00394835"/>
    <w:rsid w:val="00394D6C"/>
    <w:rsid w:val="00397C0F"/>
    <w:rsid w:val="003A0FEF"/>
    <w:rsid w:val="003A2074"/>
    <w:rsid w:val="003A2764"/>
    <w:rsid w:val="003A3686"/>
    <w:rsid w:val="003A4CCC"/>
    <w:rsid w:val="003A6A65"/>
    <w:rsid w:val="003B798D"/>
    <w:rsid w:val="003C124E"/>
    <w:rsid w:val="003C41D9"/>
    <w:rsid w:val="003C564E"/>
    <w:rsid w:val="003C67B5"/>
    <w:rsid w:val="003C7CB1"/>
    <w:rsid w:val="003D1503"/>
    <w:rsid w:val="003D17CE"/>
    <w:rsid w:val="003D207A"/>
    <w:rsid w:val="003D2C42"/>
    <w:rsid w:val="003D68D6"/>
    <w:rsid w:val="003D6E1D"/>
    <w:rsid w:val="003E0BE9"/>
    <w:rsid w:val="003E135C"/>
    <w:rsid w:val="003E249D"/>
    <w:rsid w:val="003E2A1E"/>
    <w:rsid w:val="003E4F9C"/>
    <w:rsid w:val="003E6443"/>
    <w:rsid w:val="003E6734"/>
    <w:rsid w:val="003F23CB"/>
    <w:rsid w:val="003F2A6C"/>
    <w:rsid w:val="003F6940"/>
    <w:rsid w:val="00402054"/>
    <w:rsid w:val="00404DA0"/>
    <w:rsid w:val="0041257F"/>
    <w:rsid w:val="00413167"/>
    <w:rsid w:val="00426D2F"/>
    <w:rsid w:val="00432175"/>
    <w:rsid w:val="0043339C"/>
    <w:rsid w:val="00437810"/>
    <w:rsid w:val="00444380"/>
    <w:rsid w:val="0044441E"/>
    <w:rsid w:val="004458E1"/>
    <w:rsid w:val="0044651C"/>
    <w:rsid w:val="004465C1"/>
    <w:rsid w:val="00447771"/>
    <w:rsid w:val="00456235"/>
    <w:rsid w:val="004662AD"/>
    <w:rsid w:val="004667CD"/>
    <w:rsid w:val="00470F9E"/>
    <w:rsid w:val="00471C84"/>
    <w:rsid w:val="00480D75"/>
    <w:rsid w:val="00481EF4"/>
    <w:rsid w:val="00495F59"/>
    <w:rsid w:val="00497FF9"/>
    <w:rsid w:val="004A1A4E"/>
    <w:rsid w:val="004B36CF"/>
    <w:rsid w:val="004B46CD"/>
    <w:rsid w:val="004C0132"/>
    <w:rsid w:val="004C516F"/>
    <w:rsid w:val="004C580B"/>
    <w:rsid w:val="004D24E6"/>
    <w:rsid w:val="004D5E5C"/>
    <w:rsid w:val="004E0360"/>
    <w:rsid w:val="004F07FC"/>
    <w:rsid w:val="004F2C7A"/>
    <w:rsid w:val="004F2FB2"/>
    <w:rsid w:val="004F3313"/>
    <w:rsid w:val="004F4991"/>
    <w:rsid w:val="004F512B"/>
    <w:rsid w:val="004F576C"/>
    <w:rsid w:val="004F59B9"/>
    <w:rsid w:val="00511F6B"/>
    <w:rsid w:val="0051321D"/>
    <w:rsid w:val="00513E87"/>
    <w:rsid w:val="0051568B"/>
    <w:rsid w:val="005178DE"/>
    <w:rsid w:val="0052146D"/>
    <w:rsid w:val="00541AEA"/>
    <w:rsid w:val="00543418"/>
    <w:rsid w:val="0054629B"/>
    <w:rsid w:val="005506FF"/>
    <w:rsid w:val="00550CD5"/>
    <w:rsid w:val="005529AB"/>
    <w:rsid w:val="00552FEE"/>
    <w:rsid w:val="0055300A"/>
    <w:rsid w:val="005558AC"/>
    <w:rsid w:val="00563B3C"/>
    <w:rsid w:val="005673A4"/>
    <w:rsid w:val="0057560F"/>
    <w:rsid w:val="00575A09"/>
    <w:rsid w:val="00583D70"/>
    <w:rsid w:val="00585490"/>
    <w:rsid w:val="00596961"/>
    <w:rsid w:val="005A5CDA"/>
    <w:rsid w:val="005B2129"/>
    <w:rsid w:val="005B505A"/>
    <w:rsid w:val="005C20B5"/>
    <w:rsid w:val="005C6BCF"/>
    <w:rsid w:val="005C71C9"/>
    <w:rsid w:val="005C7215"/>
    <w:rsid w:val="005E33F4"/>
    <w:rsid w:val="005E6D75"/>
    <w:rsid w:val="005F0EF7"/>
    <w:rsid w:val="005F72FF"/>
    <w:rsid w:val="00607039"/>
    <w:rsid w:val="006119C6"/>
    <w:rsid w:val="006132AE"/>
    <w:rsid w:val="00625ACB"/>
    <w:rsid w:val="00627B3C"/>
    <w:rsid w:val="00653E1A"/>
    <w:rsid w:val="00660A85"/>
    <w:rsid w:val="00671436"/>
    <w:rsid w:val="00673D11"/>
    <w:rsid w:val="00677DD5"/>
    <w:rsid w:val="00683298"/>
    <w:rsid w:val="00683374"/>
    <w:rsid w:val="006839AC"/>
    <w:rsid w:val="00692924"/>
    <w:rsid w:val="00693ED2"/>
    <w:rsid w:val="006A221D"/>
    <w:rsid w:val="006A2612"/>
    <w:rsid w:val="006A3DFC"/>
    <w:rsid w:val="006B1CFD"/>
    <w:rsid w:val="006B3ADD"/>
    <w:rsid w:val="006C0DD7"/>
    <w:rsid w:val="006C3DE3"/>
    <w:rsid w:val="006C47E4"/>
    <w:rsid w:val="006C4BF1"/>
    <w:rsid w:val="006C4D05"/>
    <w:rsid w:val="006D2602"/>
    <w:rsid w:val="006E3C5A"/>
    <w:rsid w:val="006E4857"/>
    <w:rsid w:val="006E65C8"/>
    <w:rsid w:val="006F2AEC"/>
    <w:rsid w:val="006F55BE"/>
    <w:rsid w:val="006F7059"/>
    <w:rsid w:val="0070001B"/>
    <w:rsid w:val="007037D0"/>
    <w:rsid w:val="00704453"/>
    <w:rsid w:val="00705320"/>
    <w:rsid w:val="0070763E"/>
    <w:rsid w:val="0070785E"/>
    <w:rsid w:val="00707CC4"/>
    <w:rsid w:val="00711517"/>
    <w:rsid w:val="00723AB2"/>
    <w:rsid w:val="00724269"/>
    <w:rsid w:val="007274A3"/>
    <w:rsid w:val="007308C4"/>
    <w:rsid w:val="00740DCD"/>
    <w:rsid w:val="00742038"/>
    <w:rsid w:val="00743AFF"/>
    <w:rsid w:val="00744024"/>
    <w:rsid w:val="00753ACC"/>
    <w:rsid w:val="007700D7"/>
    <w:rsid w:val="007713D4"/>
    <w:rsid w:val="00773494"/>
    <w:rsid w:val="007744F5"/>
    <w:rsid w:val="00774A08"/>
    <w:rsid w:val="00781B9D"/>
    <w:rsid w:val="007845A3"/>
    <w:rsid w:val="0078774F"/>
    <w:rsid w:val="00791A62"/>
    <w:rsid w:val="007941E3"/>
    <w:rsid w:val="00797F81"/>
    <w:rsid w:val="007A0598"/>
    <w:rsid w:val="007B1399"/>
    <w:rsid w:val="007B3BD9"/>
    <w:rsid w:val="007D1DF6"/>
    <w:rsid w:val="007D1E40"/>
    <w:rsid w:val="007E1A93"/>
    <w:rsid w:val="007E4DFB"/>
    <w:rsid w:val="007F1122"/>
    <w:rsid w:val="007F17F8"/>
    <w:rsid w:val="007F44E5"/>
    <w:rsid w:val="007F4AE4"/>
    <w:rsid w:val="007F73CA"/>
    <w:rsid w:val="0081074E"/>
    <w:rsid w:val="00811D8C"/>
    <w:rsid w:val="00816884"/>
    <w:rsid w:val="00822A81"/>
    <w:rsid w:val="0082745D"/>
    <w:rsid w:val="008346F8"/>
    <w:rsid w:val="00837A82"/>
    <w:rsid w:val="00840001"/>
    <w:rsid w:val="00843017"/>
    <w:rsid w:val="00854705"/>
    <w:rsid w:val="00854E5A"/>
    <w:rsid w:val="008554B2"/>
    <w:rsid w:val="00857FAB"/>
    <w:rsid w:val="00863458"/>
    <w:rsid w:val="00866490"/>
    <w:rsid w:val="00870F11"/>
    <w:rsid w:val="00872A61"/>
    <w:rsid w:val="008733FB"/>
    <w:rsid w:val="0087367B"/>
    <w:rsid w:val="00877CF8"/>
    <w:rsid w:val="00880F8E"/>
    <w:rsid w:val="008819BD"/>
    <w:rsid w:val="008A195C"/>
    <w:rsid w:val="008A3EC5"/>
    <w:rsid w:val="008A4EAE"/>
    <w:rsid w:val="008A4FCB"/>
    <w:rsid w:val="008B22D4"/>
    <w:rsid w:val="008B3D71"/>
    <w:rsid w:val="008B70C8"/>
    <w:rsid w:val="008C134E"/>
    <w:rsid w:val="008C260C"/>
    <w:rsid w:val="008C2869"/>
    <w:rsid w:val="008E2122"/>
    <w:rsid w:val="008E45CD"/>
    <w:rsid w:val="008E5D95"/>
    <w:rsid w:val="008F21B3"/>
    <w:rsid w:val="008F4858"/>
    <w:rsid w:val="008F6558"/>
    <w:rsid w:val="00902F31"/>
    <w:rsid w:val="00903484"/>
    <w:rsid w:val="00903DF0"/>
    <w:rsid w:val="00907F6D"/>
    <w:rsid w:val="00910F6A"/>
    <w:rsid w:val="0091272F"/>
    <w:rsid w:val="00913A04"/>
    <w:rsid w:val="00915A58"/>
    <w:rsid w:val="00917DBB"/>
    <w:rsid w:val="009305E0"/>
    <w:rsid w:val="00932A24"/>
    <w:rsid w:val="00934803"/>
    <w:rsid w:val="009356BC"/>
    <w:rsid w:val="00954CA2"/>
    <w:rsid w:val="00956437"/>
    <w:rsid w:val="00961630"/>
    <w:rsid w:val="00975C72"/>
    <w:rsid w:val="0097711F"/>
    <w:rsid w:val="00986D67"/>
    <w:rsid w:val="00986FD5"/>
    <w:rsid w:val="009873B7"/>
    <w:rsid w:val="00987712"/>
    <w:rsid w:val="00995E3E"/>
    <w:rsid w:val="00997AF6"/>
    <w:rsid w:val="00997B2E"/>
    <w:rsid w:val="00997F9D"/>
    <w:rsid w:val="009A0DD4"/>
    <w:rsid w:val="009A192D"/>
    <w:rsid w:val="009A4E11"/>
    <w:rsid w:val="009A5217"/>
    <w:rsid w:val="009A7140"/>
    <w:rsid w:val="009B31A3"/>
    <w:rsid w:val="009B571B"/>
    <w:rsid w:val="009B6D25"/>
    <w:rsid w:val="009C0EC1"/>
    <w:rsid w:val="009C5F69"/>
    <w:rsid w:val="009D3785"/>
    <w:rsid w:val="009E10D6"/>
    <w:rsid w:val="009E3B1A"/>
    <w:rsid w:val="009E4D98"/>
    <w:rsid w:val="009F309F"/>
    <w:rsid w:val="009F4259"/>
    <w:rsid w:val="009F4935"/>
    <w:rsid w:val="00A05E21"/>
    <w:rsid w:val="00A07A3D"/>
    <w:rsid w:val="00A108D6"/>
    <w:rsid w:val="00A11879"/>
    <w:rsid w:val="00A11A19"/>
    <w:rsid w:val="00A21235"/>
    <w:rsid w:val="00A22357"/>
    <w:rsid w:val="00A25C35"/>
    <w:rsid w:val="00A31409"/>
    <w:rsid w:val="00A32A3D"/>
    <w:rsid w:val="00A34CC0"/>
    <w:rsid w:val="00A36C5A"/>
    <w:rsid w:val="00A40D67"/>
    <w:rsid w:val="00A43ADE"/>
    <w:rsid w:val="00A47AF6"/>
    <w:rsid w:val="00A47B14"/>
    <w:rsid w:val="00A63DEC"/>
    <w:rsid w:val="00A66019"/>
    <w:rsid w:val="00A7294E"/>
    <w:rsid w:val="00A72E2D"/>
    <w:rsid w:val="00A73962"/>
    <w:rsid w:val="00A74DFA"/>
    <w:rsid w:val="00A84C2D"/>
    <w:rsid w:val="00A84E22"/>
    <w:rsid w:val="00A85DC8"/>
    <w:rsid w:val="00A90FB9"/>
    <w:rsid w:val="00A92F0A"/>
    <w:rsid w:val="00A9404A"/>
    <w:rsid w:val="00AA0DF7"/>
    <w:rsid w:val="00AA2FEE"/>
    <w:rsid w:val="00AA5762"/>
    <w:rsid w:val="00AA5B3B"/>
    <w:rsid w:val="00AA6906"/>
    <w:rsid w:val="00AB1D27"/>
    <w:rsid w:val="00AB1D88"/>
    <w:rsid w:val="00AB2C13"/>
    <w:rsid w:val="00AD4CD2"/>
    <w:rsid w:val="00AD6FEC"/>
    <w:rsid w:val="00AD72D3"/>
    <w:rsid w:val="00AF47BB"/>
    <w:rsid w:val="00B00FBE"/>
    <w:rsid w:val="00B03E4A"/>
    <w:rsid w:val="00B04524"/>
    <w:rsid w:val="00B1003F"/>
    <w:rsid w:val="00B1114A"/>
    <w:rsid w:val="00B12D74"/>
    <w:rsid w:val="00B23343"/>
    <w:rsid w:val="00B26ECA"/>
    <w:rsid w:val="00B31E0C"/>
    <w:rsid w:val="00B31FF0"/>
    <w:rsid w:val="00B338E2"/>
    <w:rsid w:val="00B35D04"/>
    <w:rsid w:val="00B36851"/>
    <w:rsid w:val="00B42840"/>
    <w:rsid w:val="00B43DCB"/>
    <w:rsid w:val="00B5185D"/>
    <w:rsid w:val="00B561E6"/>
    <w:rsid w:val="00B605CA"/>
    <w:rsid w:val="00B60FC5"/>
    <w:rsid w:val="00B61300"/>
    <w:rsid w:val="00B614A2"/>
    <w:rsid w:val="00B65B1C"/>
    <w:rsid w:val="00B72007"/>
    <w:rsid w:val="00B765BD"/>
    <w:rsid w:val="00B9406C"/>
    <w:rsid w:val="00B953EB"/>
    <w:rsid w:val="00B95691"/>
    <w:rsid w:val="00BA1D47"/>
    <w:rsid w:val="00BB3318"/>
    <w:rsid w:val="00BB5978"/>
    <w:rsid w:val="00BB5AA0"/>
    <w:rsid w:val="00BC1CF2"/>
    <w:rsid w:val="00BC409C"/>
    <w:rsid w:val="00BC42E3"/>
    <w:rsid w:val="00BC58A7"/>
    <w:rsid w:val="00BC62DA"/>
    <w:rsid w:val="00BD1B37"/>
    <w:rsid w:val="00BD3CB8"/>
    <w:rsid w:val="00BD5B86"/>
    <w:rsid w:val="00BD6CCE"/>
    <w:rsid w:val="00BE0568"/>
    <w:rsid w:val="00BE0E0A"/>
    <w:rsid w:val="00BE17F7"/>
    <w:rsid w:val="00BE7C98"/>
    <w:rsid w:val="00BF1925"/>
    <w:rsid w:val="00BF24EB"/>
    <w:rsid w:val="00BF37AF"/>
    <w:rsid w:val="00BF3E6F"/>
    <w:rsid w:val="00BF7439"/>
    <w:rsid w:val="00BF7693"/>
    <w:rsid w:val="00C00C05"/>
    <w:rsid w:val="00C03C35"/>
    <w:rsid w:val="00C06065"/>
    <w:rsid w:val="00C17833"/>
    <w:rsid w:val="00C2497B"/>
    <w:rsid w:val="00C325C7"/>
    <w:rsid w:val="00C332A1"/>
    <w:rsid w:val="00C40651"/>
    <w:rsid w:val="00C41D7E"/>
    <w:rsid w:val="00C636ED"/>
    <w:rsid w:val="00C63FC2"/>
    <w:rsid w:val="00C6478B"/>
    <w:rsid w:val="00C67738"/>
    <w:rsid w:val="00C70EDD"/>
    <w:rsid w:val="00C71882"/>
    <w:rsid w:val="00C74502"/>
    <w:rsid w:val="00C75749"/>
    <w:rsid w:val="00C8437B"/>
    <w:rsid w:val="00C850D3"/>
    <w:rsid w:val="00C909A3"/>
    <w:rsid w:val="00CA1C08"/>
    <w:rsid w:val="00CA1E3C"/>
    <w:rsid w:val="00CA30AB"/>
    <w:rsid w:val="00CA3A7C"/>
    <w:rsid w:val="00CB0779"/>
    <w:rsid w:val="00CB16CA"/>
    <w:rsid w:val="00CB1B47"/>
    <w:rsid w:val="00CB20B3"/>
    <w:rsid w:val="00CC3547"/>
    <w:rsid w:val="00CC7A11"/>
    <w:rsid w:val="00CC7E99"/>
    <w:rsid w:val="00CD14BD"/>
    <w:rsid w:val="00CD18BE"/>
    <w:rsid w:val="00CD42BA"/>
    <w:rsid w:val="00CD7006"/>
    <w:rsid w:val="00CD7227"/>
    <w:rsid w:val="00CE2398"/>
    <w:rsid w:val="00CE3B40"/>
    <w:rsid w:val="00CF0FD1"/>
    <w:rsid w:val="00CF10AD"/>
    <w:rsid w:val="00CF1ECC"/>
    <w:rsid w:val="00CF3176"/>
    <w:rsid w:val="00CF70B2"/>
    <w:rsid w:val="00D01CF4"/>
    <w:rsid w:val="00D02D98"/>
    <w:rsid w:val="00D02EA4"/>
    <w:rsid w:val="00D03B7F"/>
    <w:rsid w:val="00D05A79"/>
    <w:rsid w:val="00D05B47"/>
    <w:rsid w:val="00D07666"/>
    <w:rsid w:val="00D1209A"/>
    <w:rsid w:val="00D16067"/>
    <w:rsid w:val="00D2096B"/>
    <w:rsid w:val="00D31DE0"/>
    <w:rsid w:val="00D320EA"/>
    <w:rsid w:val="00D32C91"/>
    <w:rsid w:val="00D33B62"/>
    <w:rsid w:val="00D34AFD"/>
    <w:rsid w:val="00D52D72"/>
    <w:rsid w:val="00D5733C"/>
    <w:rsid w:val="00D57E87"/>
    <w:rsid w:val="00D71B6E"/>
    <w:rsid w:val="00D738C7"/>
    <w:rsid w:val="00D74B15"/>
    <w:rsid w:val="00D74E95"/>
    <w:rsid w:val="00D76E50"/>
    <w:rsid w:val="00D84FEA"/>
    <w:rsid w:val="00DA1506"/>
    <w:rsid w:val="00DA1B0C"/>
    <w:rsid w:val="00DA2496"/>
    <w:rsid w:val="00DA595C"/>
    <w:rsid w:val="00DC12FD"/>
    <w:rsid w:val="00DC1834"/>
    <w:rsid w:val="00DC2A19"/>
    <w:rsid w:val="00DC3DC9"/>
    <w:rsid w:val="00DC3DF5"/>
    <w:rsid w:val="00DD6CD2"/>
    <w:rsid w:val="00DE3EEE"/>
    <w:rsid w:val="00DF0709"/>
    <w:rsid w:val="00DF1B75"/>
    <w:rsid w:val="00DF4C8E"/>
    <w:rsid w:val="00E00AF0"/>
    <w:rsid w:val="00E04770"/>
    <w:rsid w:val="00E05806"/>
    <w:rsid w:val="00E120F1"/>
    <w:rsid w:val="00E1324D"/>
    <w:rsid w:val="00E206BA"/>
    <w:rsid w:val="00E3086A"/>
    <w:rsid w:val="00E30CFF"/>
    <w:rsid w:val="00E32104"/>
    <w:rsid w:val="00E34489"/>
    <w:rsid w:val="00E352AC"/>
    <w:rsid w:val="00E35A14"/>
    <w:rsid w:val="00E36D92"/>
    <w:rsid w:val="00E46067"/>
    <w:rsid w:val="00E67762"/>
    <w:rsid w:val="00E72DBB"/>
    <w:rsid w:val="00E74EE7"/>
    <w:rsid w:val="00E77A85"/>
    <w:rsid w:val="00E815EA"/>
    <w:rsid w:val="00E843DC"/>
    <w:rsid w:val="00E8538A"/>
    <w:rsid w:val="00E937E4"/>
    <w:rsid w:val="00E95540"/>
    <w:rsid w:val="00E96DBB"/>
    <w:rsid w:val="00EA034E"/>
    <w:rsid w:val="00EA38D3"/>
    <w:rsid w:val="00EA642B"/>
    <w:rsid w:val="00EA741B"/>
    <w:rsid w:val="00EB45FE"/>
    <w:rsid w:val="00EC029E"/>
    <w:rsid w:val="00EC5379"/>
    <w:rsid w:val="00ED1017"/>
    <w:rsid w:val="00EE024E"/>
    <w:rsid w:val="00EE2061"/>
    <w:rsid w:val="00EE4A66"/>
    <w:rsid w:val="00EF23D8"/>
    <w:rsid w:val="00EF2F09"/>
    <w:rsid w:val="00EF52BC"/>
    <w:rsid w:val="00F02E37"/>
    <w:rsid w:val="00F03A8A"/>
    <w:rsid w:val="00F0689F"/>
    <w:rsid w:val="00F06C8F"/>
    <w:rsid w:val="00F07814"/>
    <w:rsid w:val="00F079C2"/>
    <w:rsid w:val="00F11FC7"/>
    <w:rsid w:val="00F14D40"/>
    <w:rsid w:val="00F1791C"/>
    <w:rsid w:val="00F20913"/>
    <w:rsid w:val="00F21336"/>
    <w:rsid w:val="00F224A4"/>
    <w:rsid w:val="00F23A7B"/>
    <w:rsid w:val="00F2565F"/>
    <w:rsid w:val="00F30282"/>
    <w:rsid w:val="00F3175F"/>
    <w:rsid w:val="00F32C85"/>
    <w:rsid w:val="00F40D7E"/>
    <w:rsid w:val="00F42E5B"/>
    <w:rsid w:val="00F45A07"/>
    <w:rsid w:val="00F45A3D"/>
    <w:rsid w:val="00F46827"/>
    <w:rsid w:val="00F53689"/>
    <w:rsid w:val="00F5578C"/>
    <w:rsid w:val="00F55856"/>
    <w:rsid w:val="00F55C19"/>
    <w:rsid w:val="00F62E0E"/>
    <w:rsid w:val="00F63C63"/>
    <w:rsid w:val="00F64253"/>
    <w:rsid w:val="00F64E3F"/>
    <w:rsid w:val="00F70BB5"/>
    <w:rsid w:val="00F74A0D"/>
    <w:rsid w:val="00F7780A"/>
    <w:rsid w:val="00F80A15"/>
    <w:rsid w:val="00F818D3"/>
    <w:rsid w:val="00F83DD0"/>
    <w:rsid w:val="00F86090"/>
    <w:rsid w:val="00F86740"/>
    <w:rsid w:val="00F941DC"/>
    <w:rsid w:val="00FA79F8"/>
    <w:rsid w:val="00FB04D2"/>
    <w:rsid w:val="00FB0E62"/>
    <w:rsid w:val="00FB1826"/>
    <w:rsid w:val="00FB2098"/>
    <w:rsid w:val="00FB5625"/>
    <w:rsid w:val="00FC3CA6"/>
    <w:rsid w:val="00FE1985"/>
    <w:rsid w:val="00FE1A22"/>
    <w:rsid w:val="00FE2B13"/>
    <w:rsid w:val="00FE30F1"/>
    <w:rsid w:val="00FF237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560778-5E34-4FBE-AD62-59D221C1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978"/>
    <w:rPr>
      <w:rFonts w:ascii="Times New Roman" w:eastAsia="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5978"/>
    <w:pPr>
      <w:overflowPunct w:val="0"/>
      <w:autoSpaceDE w:val="0"/>
      <w:autoSpaceDN w:val="0"/>
      <w:adjustRightInd w:val="0"/>
    </w:pPr>
    <w:rPr>
      <w:rFonts w:ascii="Arial" w:eastAsia="Times New Roman" w:hAnsi="Arial" w:cs="Arial"/>
      <w:sz w:val="20"/>
      <w:szCs w:val="20"/>
      <w:lang w:val="en-US" w:eastAsia="en-US"/>
    </w:rPr>
  </w:style>
  <w:style w:type="paragraph" w:styleId="a4">
    <w:name w:val="List Paragraph"/>
    <w:basedOn w:val="a"/>
    <w:uiPriority w:val="34"/>
    <w:qFormat/>
    <w:rsid w:val="00BB5978"/>
    <w:pPr>
      <w:overflowPunct w:val="0"/>
      <w:autoSpaceDE w:val="0"/>
      <w:autoSpaceDN w:val="0"/>
      <w:adjustRightInd w:val="0"/>
      <w:ind w:left="708"/>
    </w:pPr>
    <w:rPr>
      <w:rFonts w:ascii="Arial" w:hAnsi="Arial" w:cs="Arial"/>
      <w:color w:val="auto"/>
      <w:sz w:val="20"/>
      <w:szCs w:val="20"/>
      <w:lang w:val="en-US" w:eastAsia="en-US"/>
    </w:rPr>
  </w:style>
  <w:style w:type="character" w:styleId="a5">
    <w:name w:val="Strong"/>
    <w:basedOn w:val="a0"/>
    <w:uiPriority w:val="22"/>
    <w:qFormat/>
    <w:rsid w:val="00BB5978"/>
    <w:rPr>
      <w:b/>
      <w:bCs/>
    </w:rPr>
  </w:style>
  <w:style w:type="paragraph" w:customStyle="1" w:styleId="1">
    <w:name w:val="Без разредка1"/>
    <w:uiPriority w:val="99"/>
    <w:rsid w:val="007037D0"/>
    <w:pPr>
      <w:overflowPunct w:val="0"/>
      <w:autoSpaceDE w:val="0"/>
      <w:autoSpaceDN w:val="0"/>
      <w:adjustRightInd w:val="0"/>
    </w:pPr>
    <w:rPr>
      <w:rFonts w:ascii="Arial" w:hAnsi="Arial" w:cs="Arial"/>
      <w:sz w:val="20"/>
      <w:szCs w:val="20"/>
      <w:lang w:val="en-US" w:eastAsia="en-US"/>
    </w:rPr>
  </w:style>
  <w:style w:type="paragraph" w:styleId="a6">
    <w:name w:val="header"/>
    <w:basedOn w:val="a"/>
    <w:link w:val="a7"/>
    <w:uiPriority w:val="99"/>
    <w:rsid w:val="00FF2373"/>
    <w:pPr>
      <w:tabs>
        <w:tab w:val="center" w:pos="4320"/>
        <w:tab w:val="right" w:pos="8640"/>
      </w:tabs>
      <w:overflowPunct w:val="0"/>
      <w:autoSpaceDE w:val="0"/>
      <w:autoSpaceDN w:val="0"/>
      <w:adjustRightInd w:val="0"/>
      <w:textAlignment w:val="baseline"/>
    </w:pPr>
    <w:rPr>
      <w:rFonts w:ascii="Arial" w:eastAsia="Calibri" w:hAnsi="Arial" w:cs="Arial"/>
      <w:color w:val="auto"/>
      <w:sz w:val="20"/>
      <w:szCs w:val="20"/>
      <w:lang w:val="en-US" w:eastAsia="en-US"/>
    </w:rPr>
  </w:style>
  <w:style w:type="character" w:customStyle="1" w:styleId="a7">
    <w:name w:val="Горен колонтитул Знак"/>
    <w:basedOn w:val="a0"/>
    <w:link w:val="a6"/>
    <w:uiPriority w:val="99"/>
    <w:semiHidden/>
    <w:locked/>
    <w:rsid w:val="00F46827"/>
    <w:rPr>
      <w:rFonts w:ascii="Times New Roman" w:hAnsi="Times New Roman" w:cs="Times New Roman"/>
      <w:color w:val="000000"/>
      <w:sz w:val="24"/>
      <w:szCs w:val="24"/>
    </w:rPr>
  </w:style>
  <w:style w:type="paragraph" w:styleId="a8">
    <w:name w:val="footer"/>
    <w:basedOn w:val="a"/>
    <w:link w:val="a9"/>
    <w:uiPriority w:val="99"/>
    <w:unhideWhenUsed/>
    <w:rsid w:val="00FE30F1"/>
    <w:pPr>
      <w:tabs>
        <w:tab w:val="center" w:pos="4536"/>
        <w:tab w:val="right" w:pos="9072"/>
      </w:tabs>
    </w:pPr>
  </w:style>
  <w:style w:type="character" w:customStyle="1" w:styleId="a9">
    <w:name w:val="Долен колонтитул Знак"/>
    <w:basedOn w:val="a0"/>
    <w:link w:val="a8"/>
    <w:uiPriority w:val="99"/>
    <w:rsid w:val="00FE30F1"/>
    <w:rPr>
      <w:rFonts w:ascii="Times New Roman" w:eastAsia="Times New Roman" w:hAnsi="Times New Roman"/>
      <w:color w:val="000000"/>
      <w:sz w:val="24"/>
      <w:szCs w:val="24"/>
    </w:rPr>
  </w:style>
  <w:style w:type="character" w:customStyle="1" w:styleId="apple-style-span">
    <w:name w:val="apple-style-span"/>
    <w:basedOn w:val="a0"/>
    <w:rsid w:val="004662AD"/>
  </w:style>
  <w:style w:type="paragraph" w:styleId="aa">
    <w:name w:val="Normal (Web)"/>
    <w:basedOn w:val="a"/>
    <w:uiPriority w:val="99"/>
    <w:unhideWhenUsed/>
    <w:rsid w:val="00AA5762"/>
    <w:pPr>
      <w:spacing w:before="100" w:beforeAutospacing="1" w:after="100" w:afterAutospacing="1"/>
    </w:pPr>
    <w:rPr>
      <w:color w:val="auto"/>
    </w:rPr>
  </w:style>
  <w:style w:type="character" w:customStyle="1" w:styleId="x193iq5w">
    <w:name w:val="x193iq5w"/>
    <w:rsid w:val="00AA5762"/>
  </w:style>
  <w:style w:type="character" w:customStyle="1" w:styleId="d2edcug0">
    <w:name w:val="d2edcug0"/>
    <w:rsid w:val="006839AC"/>
  </w:style>
  <w:style w:type="character" w:styleId="ab">
    <w:name w:val="annotation reference"/>
    <w:basedOn w:val="a0"/>
    <w:uiPriority w:val="99"/>
    <w:semiHidden/>
    <w:unhideWhenUsed/>
    <w:rsid w:val="002371C0"/>
    <w:rPr>
      <w:sz w:val="16"/>
      <w:szCs w:val="16"/>
    </w:rPr>
  </w:style>
  <w:style w:type="paragraph" w:styleId="ac">
    <w:name w:val="annotation text"/>
    <w:basedOn w:val="a"/>
    <w:link w:val="ad"/>
    <w:uiPriority w:val="99"/>
    <w:semiHidden/>
    <w:unhideWhenUsed/>
    <w:rsid w:val="002371C0"/>
    <w:rPr>
      <w:sz w:val="20"/>
      <w:szCs w:val="20"/>
    </w:rPr>
  </w:style>
  <w:style w:type="character" w:customStyle="1" w:styleId="ad">
    <w:name w:val="Текст на коментар Знак"/>
    <w:basedOn w:val="a0"/>
    <w:link w:val="ac"/>
    <w:uiPriority w:val="99"/>
    <w:semiHidden/>
    <w:rsid w:val="002371C0"/>
    <w:rPr>
      <w:rFonts w:ascii="Times New Roman" w:eastAsia="Times New Roman" w:hAnsi="Times New Roman"/>
      <w:color w:val="000000"/>
      <w:sz w:val="20"/>
      <w:szCs w:val="20"/>
    </w:rPr>
  </w:style>
  <w:style w:type="paragraph" w:styleId="ae">
    <w:name w:val="annotation subject"/>
    <w:basedOn w:val="ac"/>
    <w:next w:val="ac"/>
    <w:link w:val="af"/>
    <w:uiPriority w:val="99"/>
    <w:semiHidden/>
    <w:unhideWhenUsed/>
    <w:rsid w:val="002371C0"/>
    <w:rPr>
      <w:b/>
      <w:bCs/>
    </w:rPr>
  </w:style>
  <w:style w:type="character" w:customStyle="1" w:styleId="af">
    <w:name w:val="Предмет на коментар Знак"/>
    <w:basedOn w:val="ad"/>
    <w:link w:val="ae"/>
    <w:uiPriority w:val="99"/>
    <w:semiHidden/>
    <w:rsid w:val="002371C0"/>
    <w:rPr>
      <w:rFonts w:ascii="Times New Roman" w:eastAsia="Times New Roman" w:hAnsi="Times New Roman"/>
      <w:b/>
      <w:bCs/>
      <w:color w:val="000000"/>
      <w:sz w:val="20"/>
      <w:szCs w:val="20"/>
    </w:rPr>
  </w:style>
  <w:style w:type="paragraph" w:styleId="af0">
    <w:name w:val="Balloon Text"/>
    <w:basedOn w:val="a"/>
    <w:link w:val="af1"/>
    <w:uiPriority w:val="99"/>
    <w:semiHidden/>
    <w:unhideWhenUsed/>
    <w:rsid w:val="002371C0"/>
    <w:rPr>
      <w:rFonts w:ascii="Segoe UI" w:hAnsi="Segoe UI" w:cs="Segoe UI"/>
      <w:sz w:val="18"/>
      <w:szCs w:val="18"/>
    </w:rPr>
  </w:style>
  <w:style w:type="character" w:customStyle="1" w:styleId="af1">
    <w:name w:val="Изнесен текст Знак"/>
    <w:basedOn w:val="a0"/>
    <w:link w:val="af0"/>
    <w:uiPriority w:val="99"/>
    <w:semiHidden/>
    <w:rsid w:val="002371C0"/>
    <w:rPr>
      <w:rFonts w:ascii="Segoe UI" w:eastAsia="Times New Roman" w:hAnsi="Segoe UI" w:cs="Segoe UI"/>
      <w:color w:val="000000"/>
      <w:sz w:val="18"/>
      <w:szCs w:val="18"/>
    </w:rPr>
  </w:style>
  <w:style w:type="paragraph" w:customStyle="1" w:styleId="Style13">
    <w:name w:val="Style13"/>
    <w:basedOn w:val="a"/>
    <w:rsid w:val="00B605CA"/>
    <w:pPr>
      <w:widowControl w:val="0"/>
      <w:autoSpaceDE w:val="0"/>
      <w:autoSpaceDN w:val="0"/>
      <w:adjustRightInd w:val="0"/>
      <w:spacing w:line="276" w:lineRule="exact"/>
      <w:ind w:firstLine="706"/>
      <w:jc w:val="both"/>
    </w:pPr>
    <w:rPr>
      <w:rFonts w:eastAsia="MS Mincho"/>
      <w:color w:val="auto"/>
      <w:lang w:val="en-US" w:eastAsia="ja-JP"/>
    </w:rPr>
  </w:style>
  <w:style w:type="paragraph" w:customStyle="1" w:styleId="mainpageitemsjus">
    <w:name w:val="main_page_items_jus"/>
    <w:basedOn w:val="a"/>
    <w:rsid w:val="00B605CA"/>
    <w:pPr>
      <w:spacing w:before="100" w:beforeAutospacing="1" w:after="100" w:afterAutospacing="1"/>
      <w:jc w:val="both"/>
    </w:pPr>
    <w:rPr>
      <w:rFonts w:ascii="Verdana" w:hAnsi="Verdan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1778">
      <w:bodyDiv w:val="1"/>
      <w:marLeft w:val="0"/>
      <w:marRight w:val="0"/>
      <w:marTop w:val="0"/>
      <w:marBottom w:val="0"/>
      <w:divBdr>
        <w:top w:val="none" w:sz="0" w:space="0" w:color="auto"/>
        <w:left w:val="none" w:sz="0" w:space="0" w:color="auto"/>
        <w:bottom w:val="none" w:sz="0" w:space="0" w:color="auto"/>
        <w:right w:val="none" w:sz="0" w:space="0" w:color="auto"/>
      </w:divBdr>
    </w:div>
    <w:div w:id="67774363">
      <w:bodyDiv w:val="1"/>
      <w:marLeft w:val="0"/>
      <w:marRight w:val="0"/>
      <w:marTop w:val="0"/>
      <w:marBottom w:val="0"/>
      <w:divBdr>
        <w:top w:val="none" w:sz="0" w:space="0" w:color="auto"/>
        <w:left w:val="none" w:sz="0" w:space="0" w:color="auto"/>
        <w:bottom w:val="none" w:sz="0" w:space="0" w:color="auto"/>
        <w:right w:val="none" w:sz="0" w:space="0" w:color="auto"/>
      </w:divBdr>
    </w:div>
    <w:div w:id="96605607">
      <w:bodyDiv w:val="1"/>
      <w:marLeft w:val="0"/>
      <w:marRight w:val="0"/>
      <w:marTop w:val="0"/>
      <w:marBottom w:val="0"/>
      <w:divBdr>
        <w:top w:val="none" w:sz="0" w:space="0" w:color="auto"/>
        <w:left w:val="none" w:sz="0" w:space="0" w:color="auto"/>
        <w:bottom w:val="none" w:sz="0" w:space="0" w:color="auto"/>
        <w:right w:val="none" w:sz="0" w:space="0" w:color="auto"/>
      </w:divBdr>
    </w:div>
    <w:div w:id="112403294">
      <w:bodyDiv w:val="1"/>
      <w:marLeft w:val="0"/>
      <w:marRight w:val="0"/>
      <w:marTop w:val="0"/>
      <w:marBottom w:val="0"/>
      <w:divBdr>
        <w:top w:val="none" w:sz="0" w:space="0" w:color="auto"/>
        <w:left w:val="none" w:sz="0" w:space="0" w:color="auto"/>
        <w:bottom w:val="none" w:sz="0" w:space="0" w:color="auto"/>
        <w:right w:val="none" w:sz="0" w:space="0" w:color="auto"/>
      </w:divBdr>
    </w:div>
    <w:div w:id="182482156">
      <w:bodyDiv w:val="1"/>
      <w:marLeft w:val="0"/>
      <w:marRight w:val="0"/>
      <w:marTop w:val="0"/>
      <w:marBottom w:val="0"/>
      <w:divBdr>
        <w:top w:val="none" w:sz="0" w:space="0" w:color="auto"/>
        <w:left w:val="none" w:sz="0" w:space="0" w:color="auto"/>
        <w:bottom w:val="none" w:sz="0" w:space="0" w:color="auto"/>
        <w:right w:val="none" w:sz="0" w:space="0" w:color="auto"/>
      </w:divBdr>
    </w:div>
    <w:div w:id="188372690">
      <w:bodyDiv w:val="1"/>
      <w:marLeft w:val="0"/>
      <w:marRight w:val="0"/>
      <w:marTop w:val="0"/>
      <w:marBottom w:val="0"/>
      <w:divBdr>
        <w:top w:val="none" w:sz="0" w:space="0" w:color="auto"/>
        <w:left w:val="none" w:sz="0" w:space="0" w:color="auto"/>
        <w:bottom w:val="none" w:sz="0" w:space="0" w:color="auto"/>
        <w:right w:val="none" w:sz="0" w:space="0" w:color="auto"/>
      </w:divBdr>
    </w:div>
    <w:div w:id="210923740">
      <w:bodyDiv w:val="1"/>
      <w:marLeft w:val="0"/>
      <w:marRight w:val="0"/>
      <w:marTop w:val="0"/>
      <w:marBottom w:val="0"/>
      <w:divBdr>
        <w:top w:val="none" w:sz="0" w:space="0" w:color="auto"/>
        <w:left w:val="none" w:sz="0" w:space="0" w:color="auto"/>
        <w:bottom w:val="none" w:sz="0" w:space="0" w:color="auto"/>
        <w:right w:val="none" w:sz="0" w:space="0" w:color="auto"/>
      </w:divBdr>
    </w:div>
    <w:div w:id="213742117">
      <w:bodyDiv w:val="1"/>
      <w:marLeft w:val="0"/>
      <w:marRight w:val="0"/>
      <w:marTop w:val="0"/>
      <w:marBottom w:val="0"/>
      <w:divBdr>
        <w:top w:val="none" w:sz="0" w:space="0" w:color="auto"/>
        <w:left w:val="none" w:sz="0" w:space="0" w:color="auto"/>
        <w:bottom w:val="none" w:sz="0" w:space="0" w:color="auto"/>
        <w:right w:val="none" w:sz="0" w:space="0" w:color="auto"/>
      </w:divBdr>
    </w:div>
    <w:div w:id="233244957">
      <w:bodyDiv w:val="1"/>
      <w:marLeft w:val="0"/>
      <w:marRight w:val="0"/>
      <w:marTop w:val="0"/>
      <w:marBottom w:val="0"/>
      <w:divBdr>
        <w:top w:val="none" w:sz="0" w:space="0" w:color="auto"/>
        <w:left w:val="none" w:sz="0" w:space="0" w:color="auto"/>
        <w:bottom w:val="none" w:sz="0" w:space="0" w:color="auto"/>
        <w:right w:val="none" w:sz="0" w:space="0" w:color="auto"/>
      </w:divBdr>
    </w:div>
    <w:div w:id="289866588">
      <w:bodyDiv w:val="1"/>
      <w:marLeft w:val="0"/>
      <w:marRight w:val="0"/>
      <w:marTop w:val="0"/>
      <w:marBottom w:val="0"/>
      <w:divBdr>
        <w:top w:val="none" w:sz="0" w:space="0" w:color="auto"/>
        <w:left w:val="none" w:sz="0" w:space="0" w:color="auto"/>
        <w:bottom w:val="none" w:sz="0" w:space="0" w:color="auto"/>
        <w:right w:val="none" w:sz="0" w:space="0" w:color="auto"/>
      </w:divBdr>
    </w:div>
    <w:div w:id="325088819">
      <w:bodyDiv w:val="1"/>
      <w:marLeft w:val="0"/>
      <w:marRight w:val="0"/>
      <w:marTop w:val="0"/>
      <w:marBottom w:val="0"/>
      <w:divBdr>
        <w:top w:val="none" w:sz="0" w:space="0" w:color="auto"/>
        <w:left w:val="none" w:sz="0" w:space="0" w:color="auto"/>
        <w:bottom w:val="none" w:sz="0" w:space="0" w:color="auto"/>
        <w:right w:val="none" w:sz="0" w:space="0" w:color="auto"/>
      </w:divBdr>
    </w:div>
    <w:div w:id="330108980">
      <w:bodyDiv w:val="1"/>
      <w:marLeft w:val="0"/>
      <w:marRight w:val="0"/>
      <w:marTop w:val="0"/>
      <w:marBottom w:val="0"/>
      <w:divBdr>
        <w:top w:val="none" w:sz="0" w:space="0" w:color="auto"/>
        <w:left w:val="none" w:sz="0" w:space="0" w:color="auto"/>
        <w:bottom w:val="none" w:sz="0" w:space="0" w:color="auto"/>
        <w:right w:val="none" w:sz="0" w:space="0" w:color="auto"/>
      </w:divBdr>
    </w:div>
    <w:div w:id="350254839">
      <w:bodyDiv w:val="1"/>
      <w:marLeft w:val="0"/>
      <w:marRight w:val="0"/>
      <w:marTop w:val="0"/>
      <w:marBottom w:val="0"/>
      <w:divBdr>
        <w:top w:val="none" w:sz="0" w:space="0" w:color="auto"/>
        <w:left w:val="none" w:sz="0" w:space="0" w:color="auto"/>
        <w:bottom w:val="none" w:sz="0" w:space="0" w:color="auto"/>
        <w:right w:val="none" w:sz="0" w:space="0" w:color="auto"/>
      </w:divBdr>
    </w:div>
    <w:div w:id="357201181">
      <w:bodyDiv w:val="1"/>
      <w:marLeft w:val="0"/>
      <w:marRight w:val="0"/>
      <w:marTop w:val="0"/>
      <w:marBottom w:val="0"/>
      <w:divBdr>
        <w:top w:val="none" w:sz="0" w:space="0" w:color="auto"/>
        <w:left w:val="none" w:sz="0" w:space="0" w:color="auto"/>
        <w:bottom w:val="none" w:sz="0" w:space="0" w:color="auto"/>
        <w:right w:val="none" w:sz="0" w:space="0" w:color="auto"/>
      </w:divBdr>
    </w:div>
    <w:div w:id="365907933">
      <w:bodyDiv w:val="1"/>
      <w:marLeft w:val="0"/>
      <w:marRight w:val="0"/>
      <w:marTop w:val="0"/>
      <w:marBottom w:val="0"/>
      <w:divBdr>
        <w:top w:val="none" w:sz="0" w:space="0" w:color="auto"/>
        <w:left w:val="none" w:sz="0" w:space="0" w:color="auto"/>
        <w:bottom w:val="none" w:sz="0" w:space="0" w:color="auto"/>
        <w:right w:val="none" w:sz="0" w:space="0" w:color="auto"/>
      </w:divBdr>
    </w:div>
    <w:div w:id="402871066">
      <w:bodyDiv w:val="1"/>
      <w:marLeft w:val="0"/>
      <w:marRight w:val="0"/>
      <w:marTop w:val="0"/>
      <w:marBottom w:val="0"/>
      <w:divBdr>
        <w:top w:val="none" w:sz="0" w:space="0" w:color="auto"/>
        <w:left w:val="none" w:sz="0" w:space="0" w:color="auto"/>
        <w:bottom w:val="none" w:sz="0" w:space="0" w:color="auto"/>
        <w:right w:val="none" w:sz="0" w:space="0" w:color="auto"/>
      </w:divBdr>
    </w:div>
    <w:div w:id="431246768">
      <w:bodyDiv w:val="1"/>
      <w:marLeft w:val="0"/>
      <w:marRight w:val="0"/>
      <w:marTop w:val="0"/>
      <w:marBottom w:val="0"/>
      <w:divBdr>
        <w:top w:val="none" w:sz="0" w:space="0" w:color="auto"/>
        <w:left w:val="none" w:sz="0" w:space="0" w:color="auto"/>
        <w:bottom w:val="none" w:sz="0" w:space="0" w:color="auto"/>
        <w:right w:val="none" w:sz="0" w:space="0" w:color="auto"/>
      </w:divBdr>
    </w:div>
    <w:div w:id="433523121">
      <w:bodyDiv w:val="1"/>
      <w:marLeft w:val="0"/>
      <w:marRight w:val="0"/>
      <w:marTop w:val="0"/>
      <w:marBottom w:val="0"/>
      <w:divBdr>
        <w:top w:val="none" w:sz="0" w:space="0" w:color="auto"/>
        <w:left w:val="none" w:sz="0" w:space="0" w:color="auto"/>
        <w:bottom w:val="none" w:sz="0" w:space="0" w:color="auto"/>
        <w:right w:val="none" w:sz="0" w:space="0" w:color="auto"/>
      </w:divBdr>
    </w:div>
    <w:div w:id="437212697">
      <w:bodyDiv w:val="1"/>
      <w:marLeft w:val="0"/>
      <w:marRight w:val="0"/>
      <w:marTop w:val="0"/>
      <w:marBottom w:val="0"/>
      <w:divBdr>
        <w:top w:val="none" w:sz="0" w:space="0" w:color="auto"/>
        <w:left w:val="none" w:sz="0" w:space="0" w:color="auto"/>
        <w:bottom w:val="none" w:sz="0" w:space="0" w:color="auto"/>
        <w:right w:val="none" w:sz="0" w:space="0" w:color="auto"/>
      </w:divBdr>
    </w:div>
    <w:div w:id="442072205">
      <w:bodyDiv w:val="1"/>
      <w:marLeft w:val="0"/>
      <w:marRight w:val="0"/>
      <w:marTop w:val="0"/>
      <w:marBottom w:val="0"/>
      <w:divBdr>
        <w:top w:val="none" w:sz="0" w:space="0" w:color="auto"/>
        <w:left w:val="none" w:sz="0" w:space="0" w:color="auto"/>
        <w:bottom w:val="none" w:sz="0" w:space="0" w:color="auto"/>
        <w:right w:val="none" w:sz="0" w:space="0" w:color="auto"/>
      </w:divBdr>
    </w:div>
    <w:div w:id="447892997">
      <w:bodyDiv w:val="1"/>
      <w:marLeft w:val="0"/>
      <w:marRight w:val="0"/>
      <w:marTop w:val="0"/>
      <w:marBottom w:val="0"/>
      <w:divBdr>
        <w:top w:val="none" w:sz="0" w:space="0" w:color="auto"/>
        <w:left w:val="none" w:sz="0" w:space="0" w:color="auto"/>
        <w:bottom w:val="none" w:sz="0" w:space="0" w:color="auto"/>
        <w:right w:val="none" w:sz="0" w:space="0" w:color="auto"/>
      </w:divBdr>
    </w:div>
    <w:div w:id="468669126">
      <w:bodyDiv w:val="1"/>
      <w:marLeft w:val="0"/>
      <w:marRight w:val="0"/>
      <w:marTop w:val="0"/>
      <w:marBottom w:val="0"/>
      <w:divBdr>
        <w:top w:val="none" w:sz="0" w:space="0" w:color="auto"/>
        <w:left w:val="none" w:sz="0" w:space="0" w:color="auto"/>
        <w:bottom w:val="none" w:sz="0" w:space="0" w:color="auto"/>
        <w:right w:val="none" w:sz="0" w:space="0" w:color="auto"/>
      </w:divBdr>
    </w:div>
    <w:div w:id="471144810">
      <w:bodyDiv w:val="1"/>
      <w:marLeft w:val="0"/>
      <w:marRight w:val="0"/>
      <w:marTop w:val="0"/>
      <w:marBottom w:val="0"/>
      <w:divBdr>
        <w:top w:val="none" w:sz="0" w:space="0" w:color="auto"/>
        <w:left w:val="none" w:sz="0" w:space="0" w:color="auto"/>
        <w:bottom w:val="none" w:sz="0" w:space="0" w:color="auto"/>
        <w:right w:val="none" w:sz="0" w:space="0" w:color="auto"/>
      </w:divBdr>
    </w:div>
    <w:div w:id="480078963">
      <w:bodyDiv w:val="1"/>
      <w:marLeft w:val="0"/>
      <w:marRight w:val="0"/>
      <w:marTop w:val="0"/>
      <w:marBottom w:val="0"/>
      <w:divBdr>
        <w:top w:val="none" w:sz="0" w:space="0" w:color="auto"/>
        <w:left w:val="none" w:sz="0" w:space="0" w:color="auto"/>
        <w:bottom w:val="none" w:sz="0" w:space="0" w:color="auto"/>
        <w:right w:val="none" w:sz="0" w:space="0" w:color="auto"/>
      </w:divBdr>
    </w:div>
    <w:div w:id="484592978">
      <w:bodyDiv w:val="1"/>
      <w:marLeft w:val="0"/>
      <w:marRight w:val="0"/>
      <w:marTop w:val="0"/>
      <w:marBottom w:val="0"/>
      <w:divBdr>
        <w:top w:val="none" w:sz="0" w:space="0" w:color="auto"/>
        <w:left w:val="none" w:sz="0" w:space="0" w:color="auto"/>
        <w:bottom w:val="none" w:sz="0" w:space="0" w:color="auto"/>
        <w:right w:val="none" w:sz="0" w:space="0" w:color="auto"/>
      </w:divBdr>
    </w:div>
    <w:div w:id="507133938">
      <w:bodyDiv w:val="1"/>
      <w:marLeft w:val="0"/>
      <w:marRight w:val="0"/>
      <w:marTop w:val="0"/>
      <w:marBottom w:val="0"/>
      <w:divBdr>
        <w:top w:val="none" w:sz="0" w:space="0" w:color="auto"/>
        <w:left w:val="none" w:sz="0" w:space="0" w:color="auto"/>
        <w:bottom w:val="none" w:sz="0" w:space="0" w:color="auto"/>
        <w:right w:val="none" w:sz="0" w:space="0" w:color="auto"/>
      </w:divBdr>
    </w:div>
    <w:div w:id="578834919">
      <w:bodyDiv w:val="1"/>
      <w:marLeft w:val="0"/>
      <w:marRight w:val="0"/>
      <w:marTop w:val="0"/>
      <w:marBottom w:val="0"/>
      <w:divBdr>
        <w:top w:val="none" w:sz="0" w:space="0" w:color="auto"/>
        <w:left w:val="none" w:sz="0" w:space="0" w:color="auto"/>
        <w:bottom w:val="none" w:sz="0" w:space="0" w:color="auto"/>
        <w:right w:val="none" w:sz="0" w:space="0" w:color="auto"/>
      </w:divBdr>
    </w:div>
    <w:div w:id="589588158">
      <w:bodyDiv w:val="1"/>
      <w:marLeft w:val="0"/>
      <w:marRight w:val="0"/>
      <w:marTop w:val="0"/>
      <w:marBottom w:val="0"/>
      <w:divBdr>
        <w:top w:val="none" w:sz="0" w:space="0" w:color="auto"/>
        <w:left w:val="none" w:sz="0" w:space="0" w:color="auto"/>
        <w:bottom w:val="none" w:sz="0" w:space="0" w:color="auto"/>
        <w:right w:val="none" w:sz="0" w:space="0" w:color="auto"/>
      </w:divBdr>
    </w:div>
    <w:div w:id="590504268">
      <w:bodyDiv w:val="1"/>
      <w:marLeft w:val="0"/>
      <w:marRight w:val="0"/>
      <w:marTop w:val="0"/>
      <w:marBottom w:val="0"/>
      <w:divBdr>
        <w:top w:val="none" w:sz="0" w:space="0" w:color="auto"/>
        <w:left w:val="none" w:sz="0" w:space="0" w:color="auto"/>
        <w:bottom w:val="none" w:sz="0" w:space="0" w:color="auto"/>
        <w:right w:val="none" w:sz="0" w:space="0" w:color="auto"/>
      </w:divBdr>
    </w:div>
    <w:div w:id="594172631">
      <w:bodyDiv w:val="1"/>
      <w:marLeft w:val="0"/>
      <w:marRight w:val="0"/>
      <w:marTop w:val="0"/>
      <w:marBottom w:val="0"/>
      <w:divBdr>
        <w:top w:val="none" w:sz="0" w:space="0" w:color="auto"/>
        <w:left w:val="none" w:sz="0" w:space="0" w:color="auto"/>
        <w:bottom w:val="none" w:sz="0" w:space="0" w:color="auto"/>
        <w:right w:val="none" w:sz="0" w:space="0" w:color="auto"/>
      </w:divBdr>
    </w:div>
    <w:div w:id="608927145">
      <w:bodyDiv w:val="1"/>
      <w:marLeft w:val="0"/>
      <w:marRight w:val="0"/>
      <w:marTop w:val="0"/>
      <w:marBottom w:val="0"/>
      <w:divBdr>
        <w:top w:val="none" w:sz="0" w:space="0" w:color="auto"/>
        <w:left w:val="none" w:sz="0" w:space="0" w:color="auto"/>
        <w:bottom w:val="none" w:sz="0" w:space="0" w:color="auto"/>
        <w:right w:val="none" w:sz="0" w:space="0" w:color="auto"/>
      </w:divBdr>
    </w:div>
    <w:div w:id="639311494">
      <w:bodyDiv w:val="1"/>
      <w:marLeft w:val="0"/>
      <w:marRight w:val="0"/>
      <w:marTop w:val="0"/>
      <w:marBottom w:val="0"/>
      <w:divBdr>
        <w:top w:val="none" w:sz="0" w:space="0" w:color="auto"/>
        <w:left w:val="none" w:sz="0" w:space="0" w:color="auto"/>
        <w:bottom w:val="none" w:sz="0" w:space="0" w:color="auto"/>
        <w:right w:val="none" w:sz="0" w:space="0" w:color="auto"/>
      </w:divBdr>
    </w:div>
    <w:div w:id="645742330">
      <w:bodyDiv w:val="1"/>
      <w:marLeft w:val="0"/>
      <w:marRight w:val="0"/>
      <w:marTop w:val="0"/>
      <w:marBottom w:val="0"/>
      <w:divBdr>
        <w:top w:val="none" w:sz="0" w:space="0" w:color="auto"/>
        <w:left w:val="none" w:sz="0" w:space="0" w:color="auto"/>
        <w:bottom w:val="none" w:sz="0" w:space="0" w:color="auto"/>
        <w:right w:val="none" w:sz="0" w:space="0" w:color="auto"/>
      </w:divBdr>
    </w:div>
    <w:div w:id="653602536">
      <w:bodyDiv w:val="1"/>
      <w:marLeft w:val="0"/>
      <w:marRight w:val="0"/>
      <w:marTop w:val="0"/>
      <w:marBottom w:val="0"/>
      <w:divBdr>
        <w:top w:val="none" w:sz="0" w:space="0" w:color="auto"/>
        <w:left w:val="none" w:sz="0" w:space="0" w:color="auto"/>
        <w:bottom w:val="none" w:sz="0" w:space="0" w:color="auto"/>
        <w:right w:val="none" w:sz="0" w:space="0" w:color="auto"/>
      </w:divBdr>
    </w:div>
    <w:div w:id="685249823">
      <w:bodyDiv w:val="1"/>
      <w:marLeft w:val="0"/>
      <w:marRight w:val="0"/>
      <w:marTop w:val="0"/>
      <w:marBottom w:val="0"/>
      <w:divBdr>
        <w:top w:val="none" w:sz="0" w:space="0" w:color="auto"/>
        <w:left w:val="none" w:sz="0" w:space="0" w:color="auto"/>
        <w:bottom w:val="none" w:sz="0" w:space="0" w:color="auto"/>
        <w:right w:val="none" w:sz="0" w:space="0" w:color="auto"/>
      </w:divBdr>
    </w:div>
    <w:div w:id="740299767">
      <w:bodyDiv w:val="1"/>
      <w:marLeft w:val="0"/>
      <w:marRight w:val="0"/>
      <w:marTop w:val="0"/>
      <w:marBottom w:val="0"/>
      <w:divBdr>
        <w:top w:val="none" w:sz="0" w:space="0" w:color="auto"/>
        <w:left w:val="none" w:sz="0" w:space="0" w:color="auto"/>
        <w:bottom w:val="none" w:sz="0" w:space="0" w:color="auto"/>
        <w:right w:val="none" w:sz="0" w:space="0" w:color="auto"/>
      </w:divBdr>
    </w:div>
    <w:div w:id="774251162">
      <w:bodyDiv w:val="1"/>
      <w:marLeft w:val="0"/>
      <w:marRight w:val="0"/>
      <w:marTop w:val="0"/>
      <w:marBottom w:val="0"/>
      <w:divBdr>
        <w:top w:val="none" w:sz="0" w:space="0" w:color="auto"/>
        <w:left w:val="none" w:sz="0" w:space="0" w:color="auto"/>
        <w:bottom w:val="none" w:sz="0" w:space="0" w:color="auto"/>
        <w:right w:val="none" w:sz="0" w:space="0" w:color="auto"/>
      </w:divBdr>
    </w:div>
    <w:div w:id="816266075">
      <w:bodyDiv w:val="1"/>
      <w:marLeft w:val="0"/>
      <w:marRight w:val="0"/>
      <w:marTop w:val="0"/>
      <w:marBottom w:val="0"/>
      <w:divBdr>
        <w:top w:val="none" w:sz="0" w:space="0" w:color="auto"/>
        <w:left w:val="none" w:sz="0" w:space="0" w:color="auto"/>
        <w:bottom w:val="none" w:sz="0" w:space="0" w:color="auto"/>
        <w:right w:val="none" w:sz="0" w:space="0" w:color="auto"/>
      </w:divBdr>
    </w:div>
    <w:div w:id="820384881">
      <w:bodyDiv w:val="1"/>
      <w:marLeft w:val="0"/>
      <w:marRight w:val="0"/>
      <w:marTop w:val="0"/>
      <w:marBottom w:val="0"/>
      <w:divBdr>
        <w:top w:val="none" w:sz="0" w:space="0" w:color="auto"/>
        <w:left w:val="none" w:sz="0" w:space="0" w:color="auto"/>
        <w:bottom w:val="none" w:sz="0" w:space="0" w:color="auto"/>
        <w:right w:val="none" w:sz="0" w:space="0" w:color="auto"/>
      </w:divBdr>
    </w:div>
    <w:div w:id="871962757">
      <w:bodyDiv w:val="1"/>
      <w:marLeft w:val="0"/>
      <w:marRight w:val="0"/>
      <w:marTop w:val="0"/>
      <w:marBottom w:val="0"/>
      <w:divBdr>
        <w:top w:val="none" w:sz="0" w:space="0" w:color="auto"/>
        <w:left w:val="none" w:sz="0" w:space="0" w:color="auto"/>
        <w:bottom w:val="none" w:sz="0" w:space="0" w:color="auto"/>
        <w:right w:val="none" w:sz="0" w:space="0" w:color="auto"/>
      </w:divBdr>
    </w:div>
    <w:div w:id="911352990">
      <w:bodyDiv w:val="1"/>
      <w:marLeft w:val="0"/>
      <w:marRight w:val="0"/>
      <w:marTop w:val="0"/>
      <w:marBottom w:val="0"/>
      <w:divBdr>
        <w:top w:val="none" w:sz="0" w:space="0" w:color="auto"/>
        <w:left w:val="none" w:sz="0" w:space="0" w:color="auto"/>
        <w:bottom w:val="none" w:sz="0" w:space="0" w:color="auto"/>
        <w:right w:val="none" w:sz="0" w:space="0" w:color="auto"/>
      </w:divBdr>
    </w:div>
    <w:div w:id="914163356">
      <w:bodyDiv w:val="1"/>
      <w:marLeft w:val="0"/>
      <w:marRight w:val="0"/>
      <w:marTop w:val="0"/>
      <w:marBottom w:val="0"/>
      <w:divBdr>
        <w:top w:val="none" w:sz="0" w:space="0" w:color="auto"/>
        <w:left w:val="none" w:sz="0" w:space="0" w:color="auto"/>
        <w:bottom w:val="none" w:sz="0" w:space="0" w:color="auto"/>
        <w:right w:val="none" w:sz="0" w:space="0" w:color="auto"/>
      </w:divBdr>
    </w:div>
    <w:div w:id="956301692">
      <w:bodyDiv w:val="1"/>
      <w:marLeft w:val="0"/>
      <w:marRight w:val="0"/>
      <w:marTop w:val="0"/>
      <w:marBottom w:val="0"/>
      <w:divBdr>
        <w:top w:val="none" w:sz="0" w:space="0" w:color="auto"/>
        <w:left w:val="none" w:sz="0" w:space="0" w:color="auto"/>
        <w:bottom w:val="none" w:sz="0" w:space="0" w:color="auto"/>
        <w:right w:val="none" w:sz="0" w:space="0" w:color="auto"/>
      </w:divBdr>
    </w:div>
    <w:div w:id="957762582">
      <w:bodyDiv w:val="1"/>
      <w:marLeft w:val="0"/>
      <w:marRight w:val="0"/>
      <w:marTop w:val="0"/>
      <w:marBottom w:val="0"/>
      <w:divBdr>
        <w:top w:val="none" w:sz="0" w:space="0" w:color="auto"/>
        <w:left w:val="none" w:sz="0" w:space="0" w:color="auto"/>
        <w:bottom w:val="none" w:sz="0" w:space="0" w:color="auto"/>
        <w:right w:val="none" w:sz="0" w:space="0" w:color="auto"/>
      </w:divBdr>
    </w:div>
    <w:div w:id="974218577">
      <w:bodyDiv w:val="1"/>
      <w:marLeft w:val="0"/>
      <w:marRight w:val="0"/>
      <w:marTop w:val="0"/>
      <w:marBottom w:val="0"/>
      <w:divBdr>
        <w:top w:val="none" w:sz="0" w:space="0" w:color="auto"/>
        <w:left w:val="none" w:sz="0" w:space="0" w:color="auto"/>
        <w:bottom w:val="none" w:sz="0" w:space="0" w:color="auto"/>
        <w:right w:val="none" w:sz="0" w:space="0" w:color="auto"/>
      </w:divBdr>
    </w:div>
    <w:div w:id="990014495">
      <w:bodyDiv w:val="1"/>
      <w:marLeft w:val="0"/>
      <w:marRight w:val="0"/>
      <w:marTop w:val="0"/>
      <w:marBottom w:val="0"/>
      <w:divBdr>
        <w:top w:val="none" w:sz="0" w:space="0" w:color="auto"/>
        <w:left w:val="none" w:sz="0" w:space="0" w:color="auto"/>
        <w:bottom w:val="none" w:sz="0" w:space="0" w:color="auto"/>
        <w:right w:val="none" w:sz="0" w:space="0" w:color="auto"/>
      </w:divBdr>
    </w:div>
    <w:div w:id="999313907">
      <w:bodyDiv w:val="1"/>
      <w:marLeft w:val="0"/>
      <w:marRight w:val="0"/>
      <w:marTop w:val="0"/>
      <w:marBottom w:val="0"/>
      <w:divBdr>
        <w:top w:val="none" w:sz="0" w:space="0" w:color="auto"/>
        <w:left w:val="none" w:sz="0" w:space="0" w:color="auto"/>
        <w:bottom w:val="none" w:sz="0" w:space="0" w:color="auto"/>
        <w:right w:val="none" w:sz="0" w:space="0" w:color="auto"/>
      </w:divBdr>
    </w:div>
    <w:div w:id="1000162416">
      <w:bodyDiv w:val="1"/>
      <w:marLeft w:val="0"/>
      <w:marRight w:val="0"/>
      <w:marTop w:val="0"/>
      <w:marBottom w:val="0"/>
      <w:divBdr>
        <w:top w:val="none" w:sz="0" w:space="0" w:color="auto"/>
        <w:left w:val="none" w:sz="0" w:space="0" w:color="auto"/>
        <w:bottom w:val="none" w:sz="0" w:space="0" w:color="auto"/>
        <w:right w:val="none" w:sz="0" w:space="0" w:color="auto"/>
      </w:divBdr>
    </w:div>
    <w:div w:id="1021514565">
      <w:bodyDiv w:val="1"/>
      <w:marLeft w:val="0"/>
      <w:marRight w:val="0"/>
      <w:marTop w:val="0"/>
      <w:marBottom w:val="0"/>
      <w:divBdr>
        <w:top w:val="none" w:sz="0" w:space="0" w:color="auto"/>
        <w:left w:val="none" w:sz="0" w:space="0" w:color="auto"/>
        <w:bottom w:val="none" w:sz="0" w:space="0" w:color="auto"/>
        <w:right w:val="none" w:sz="0" w:space="0" w:color="auto"/>
      </w:divBdr>
    </w:div>
    <w:div w:id="1038429159">
      <w:bodyDiv w:val="1"/>
      <w:marLeft w:val="0"/>
      <w:marRight w:val="0"/>
      <w:marTop w:val="0"/>
      <w:marBottom w:val="0"/>
      <w:divBdr>
        <w:top w:val="none" w:sz="0" w:space="0" w:color="auto"/>
        <w:left w:val="none" w:sz="0" w:space="0" w:color="auto"/>
        <w:bottom w:val="none" w:sz="0" w:space="0" w:color="auto"/>
        <w:right w:val="none" w:sz="0" w:space="0" w:color="auto"/>
      </w:divBdr>
    </w:div>
    <w:div w:id="1074427852">
      <w:bodyDiv w:val="1"/>
      <w:marLeft w:val="0"/>
      <w:marRight w:val="0"/>
      <w:marTop w:val="0"/>
      <w:marBottom w:val="0"/>
      <w:divBdr>
        <w:top w:val="none" w:sz="0" w:space="0" w:color="auto"/>
        <w:left w:val="none" w:sz="0" w:space="0" w:color="auto"/>
        <w:bottom w:val="none" w:sz="0" w:space="0" w:color="auto"/>
        <w:right w:val="none" w:sz="0" w:space="0" w:color="auto"/>
      </w:divBdr>
    </w:div>
    <w:div w:id="1085495267">
      <w:bodyDiv w:val="1"/>
      <w:marLeft w:val="0"/>
      <w:marRight w:val="0"/>
      <w:marTop w:val="0"/>
      <w:marBottom w:val="0"/>
      <w:divBdr>
        <w:top w:val="none" w:sz="0" w:space="0" w:color="auto"/>
        <w:left w:val="none" w:sz="0" w:space="0" w:color="auto"/>
        <w:bottom w:val="none" w:sz="0" w:space="0" w:color="auto"/>
        <w:right w:val="none" w:sz="0" w:space="0" w:color="auto"/>
      </w:divBdr>
    </w:div>
    <w:div w:id="1091466808">
      <w:bodyDiv w:val="1"/>
      <w:marLeft w:val="0"/>
      <w:marRight w:val="0"/>
      <w:marTop w:val="0"/>
      <w:marBottom w:val="0"/>
      <w:divBdr>
        <w:top w:val="none" w:sz="0" w:space="0" w:color="auto"/>
        <w:left w:val="none" w:sz="0" w:space="0" w:color="auto"/>
        <w:bottom w:val="none" w:sz="0" w:space="0" w:color="auto"/>
        <w:right w:val="none" w:sz="0" w:space="0" w:color="auto"/>
      </w:divBdr>
    </w:div>
    <w:div w:id="1092897465">
      <w:bodyDiv w:val="1"/>
      <w:marLeft w:val="0"/>
      <w:marRight w:val="0"/>
      <w:marTop w:val="0"/>
      <w:marBottom w:val="0"/>
      <w:divBdr>
        <w:top w:val="none" w:sz="0" w:space="0" w:color="auto"/>
        <w:left w:val="none" w:sz="0" w:space="0" w:color="auto"/>
        <w:bottom w:val="none" w:sz="0" w:space="0" w:color="auto"/>
        <w:right w:val="none" w:sz="0" w:space="0" w:color="auto"/>
      </w:divBdr>
    </w:div>
    <w:div w:id="1103109418">
      <w:marLeft w:val="0"/>
      <w:marRight w:val="0"/>
      <w:marTop w:val="0"/>
      <w:marBottom w:val="0"/>
      <w:divBdr>
        <w:top w:val="none" w:sz="0" w:space="0" w:color="auto"/>
        <w:left w:val="none" w:sz="0" w:space="0" w:color="auto"/>
        <w:bottom w:val="none" w:sz="0" w:space="0" w:color="auto"/>
        <w:right w:val="none" w:sz="0" w:space="0" w:color="auto"/>
      </w:divBdr>
    </w:div>
    <w:div w:id="1103109419">
      <w:marLeft w:val="0"/>
      <w:marRight w:val="0"/>
      <w:marTop w:val="0"/>
      <w:marBottom w:val="0"/>
      <w:divBdr>
        <w:top w:val="none" w:sz="0" w:space="0" w:color="auto"/>
        <w:left w:val="none" w:sz="0" w:space="0" w:color="auto"/>
        <w:bottom w:val="none" w:sz="0" w:space="0" w:color="auto"/>
        <w:right w:val="none" w:sz="0" w:space="0" w:color="auto"/>
      </w:divBdr>
    </w:div>
    <w:div w:id="1103109420">
      <w:marLeft w:val="0"/>
      <w:marRight w:val="0"/>
      <w:marTop w:val="0"/>
      <w:marBottom w:val="0"/>
      <w:divBdr>
        <w:top w:val="none" w:sz="0" w:space="0" w:color="auto"/>
        <w:left w:val="none" w:sz="0" w:space="0" w:color="auto"/>
        <w:bottom w:val="none" w:sz="0" w:space="0" w:color="auto"/>
        <w:right w:val="none" w:sz="0" w:space="0" w:color="auto"/>
      </w:divBdr>
    </w:div>
    <w:div w:id="1103109421">
      <w:marLeft w:val="0"/>
      <w:marRight w:val="0"/>
      <w:marTop w:val="0"/>
      <w:marBottom w:val="0"/>
      <w:divBdr>
        <w:top w:val="none" w:sz="0" w:space="0" w:color="auto"/>
        <w:left w:val="none" w:sz="0" w:space="0" w:color="auto"/>
        <w:bottom w:val="none" w:sz="0" w:space="0" w:color="auto"/>
        <w:right w:val="none" w:sz="0" w:space="0" w:color="auto"/>
      </w:divBdr>
    </w:div>
    <w:div w:id="1103109422">
      <w:marLeft w:val="0"/>
      <w:marRight w:val="0"/>
      <w:marTop w:val="0"/>
      <w:marBottom w:val="0"/>
      <w:divBdr>
        <w:top w:val="none" w:sz="0" w:space="0" w:color="auto"/>
        <w:left w:val="none" w:sz="0" w:space="0" w:color="auto"/>
        <w:bottom w:val="none" w:sz="0" w:space="0" w:color="auto"/>
        <w:right w:val="none" w:sz="0" w:space="0" w:color="auto"/>
      </w:divBdr>
    </w:div>
    <w:div w:id="1103109423">
      <w:marLeft w:val="0"/>
      <w:marRight w:val="0"/>
      <w:marTop w:val="0"/>
      <w:marBottom w:val="0"/>
      <w:divBdr>
        <w:top w:val="none" w:sz="0" w:space="0" w:color="auto"/>
        <w:left w:val="none" w:sz="0" w:space="0" w:color="auto"/>
        <w:bottom w:val="none" w:sz="0" w:space="0" w:color="auto"/>
        <w:right w:val="none" w:sz="0" w:space="0" w:color="auto"/>
      </w:divBdr>
    </w:div>
    <w:div w:id="1103109424">
      <w:marLeft w:val="0"/>
      <w:marRight w:val="0"/>
      <w:marTop w:val="0"/>
      <w:marBottom w:val="0"/>
      <w:divBdr>
        <w:top w:val="none" w:sz="0" w:space="0" w:color="auto"/>
        <w:left w:val="none" w:sz="0" w:space="0" w:color="auto"/>
        <w:bottom w:val="none" w:sz="0" w:space="0" w:color="auto"/>
        <w:right w:val="none" w:sz="0" w:space="0" w:color="auto"/>
      </w:divBdr>
    </w:div>
    <w:div w:id="1103109425">
      <w:marLeft w:val="0"/>
      <w:marRight w:val="0"/>
      <w:marTop w:val="0"/>
      <w:marBottom w:val="0"/>
      <w:divBdr>
        <w:top w:val="none" w:sz="0" w:space="0" w:color="auto"/>
        <w:left w:val="none" w:sz="0" w:space="0" w:color="auto"/>
        <w:bottom w:val="none" w:sz="0" w:space="0" w:color="auto"/>
        <w:right w:val="none" w:sz="0" w:space="0" w:color="auto"/>
      </w:divBdr>
    </w:div>
    <w:div w:id="1103109426">
      <w:marLeft w:val="0"/>
      <w:marRight w:val="0"/>
      <w:marTop w:val="0"/>
      <w:marBottom w:val="0"/>
      <w:divBdr>
        <w:top w:val="none" w:sz="0" w:space="0" w:color="auto"/>
        <w:left w:val="none" w:sz="0" w:space="0" w:color="auto"/>
        <w:bottom w:val="none" w:sz="0" w:space="0" w:color="auto"/>
        <w:right w:val="none" w:sz="0" w:space="0" w:color="auto"/>
      </w:divBdr>
    </w:div>
    <w:div w:id="1103109427">
      <w:marLeft w:val="0"/>
      <w:marRight w:val="0"/>
      <w:marTop w:val="0"/>
      <w:marBottom w:val="0"/>
      <w:divBdr>
        <w:top w:val="none" w:sz="0" w:space="0" w:color="auto"/>
        <w:left w:val="none" w:sz="0" w:space="0" w:color="auto"/>
        <w:bottom w:val="none" w:sz="0" w:space="0" w:color="auto"/>
        <w:right w:val="none" w:sz="0" w:space="0" w:color="auto"/>
      </w:divBdr>
    </w:div>
    <w:div w:id="1103109428">
      <w:marLeft w:val="0"/>
      <w:marRight w:val="0"/>
      <w:marTop w:val="0"/>
      <w:marBottom w:val="0"/>
      <w:divBdr>
        <w:top w:val="none" w:sz="0" w:space="0" w:color="auto"/>
        <w:left w:val="none" w:sz="0" w:space="0" w:color="auto"/>
        <w:bottom w:val="none" w:sz="0" w:space="0" w:color="auto"/>
        <w:right w:val="none" w:sz="0" w:space="0" w:color="auto"/>
      </w:divBdr>
    </w:div>
    <w:div w:id="1103109429">
      <w:marLeft w:val="0"/>
      <w:marRight w:val="0"/>
      <w:marTop w:val="0"/>
      <w:marBottom w:val="0"/>
      <w:divBdr>
        <w:top w:val="none" w:sz="0" w:space="0" w:color="auto"/>
        <w:left w:val="none" w:sz="0" w:space="0" w:color="auto"/>
        <w:bottom w:val="none" w:sz="0" w:space="0" w:color="auto"/>
        <w:right w:val="none" w:sz="0" w:space="0" w:color="auto"/>
      </w:divBdr>
    </w:div>
    <w:div w:id="1103109430">
      <w:marLeft w:val="0"/>
      <w:marRight w:val="0"/>
      <w:marTop w:val="0"/>
      <w:marBottom w:val="0"/>
      <w:divBdr>
        <w:top w:val="none" w:sz="0" w:space="0" w:color="auto"/>
        <w:left w:val="none" w:sz="0" w:space="0" w:color="auto"/>
        <w:bottom w:val="none" w:sz="0" w:space="0" w:color="auto"/>
        <w:right w:val="none" w:sz="0" w:space="0" w:color="auto"/>
      </w:divBdr>
    </w:div>
    <w:div w:id="1103109431">
      <w:marLeft w:val="0"/>
      <w:marRight w:val="0"/>
      <w:marTop w:val="0"/>
      <w:marBottom w:val="0"/>
      <w:divBdr>
        <w:top w:val="none" w:sz="0" w:space="0" w:color="auto"/>
        <w:left w:val="none" w:sz="0" w:space="0" w:color="auto"/>
        <w:bottom w:val="none" w:sz="0" w:space="0" w:color="auto"/>
        <w:right w:val="none" w:sz="0" w:space="0" w:color="auto"/>
      </w:divBdr>
    </w:div>
    <w:div w:id="1103109432">
      <w:marLeft w:val="0"/>
      <w:marRight w:val="0"/>
      <w:marTop w:val="0"/>
      <w:marBottom w:val="0"/>
      <w:divBdr>
        <w:top w:val="none" w:sz="0" w:space="0" w:color="auto"/>
        <w:left w:val="none" w:sz="0" w:space="0" w:color="auto"/>
        <w:bottom w:val="none" w:sz="0" w:space="0" w:color="auto"/>
        <w:right w:val="none" w:sz="0" w:space="0" w:color="auto"/>
      </w:divBdr>
    </w:div>
    <w:div w:id="1103109433">
      <w:marLeft w:val="0"/>
      <w:marRight w:val="0"/>
      <w:marTop w:val="0"/>
      <w:marBottom w:val="0"/>
      <w:divBdr>
        <w:top w:val="none" w:sz="0" w:space="0" w:color="auto"/>
        <w:left w:val="none" w:sz="0" w:space="0" w:color="auto"/>
        <w:bottom w:val="none" w:sz="0" w:space="0" w:color="auto"/>
        <w:right w:val="none" w:sz="0" w:space="0" w:color="auto"/>
      </w:divBdr>
    </w:div>
    <w:div w:id="1103109434">
      <w:marLeft w:val="0"/>
      <w:marRight w:val="0"/>
      <w:marTop w:val="0"/>
      <w:marBottom w:val="0"/>
      <w:divBdr>
        <w:top w:val="none" w:sz="0" w:space="0" w:color="auto"/>
        <w:left w:val="none" w:sz="0" w:space="0" w:color="auto"/>
        <w:bottom w:val="none" w:sz="0" w:space="0" w:color="auto"/>
        <w:right w:val="none" w:sz="0" w:space="0" w:color="auto"/>
      </w:divBdr>
    </w:div>
    <w:div w:id="1107581816">
      <w:bodyDiv w:val="1"/>
      <w:marLeft w:val="0"/>
      <w:marRight w:val="0"/>
      <w:marTop w:val="0"/>
      <w:marBottom w:val="0"/>
      <w:divBdr>
        <w:top w:val="none" w:sz="0" w:space="0" w:color="auto"/>
        <w:left w:val="none" w:sz="0" w:space="0" w:color="auto"/>
        <w:bottom w:val="none" w:sz="0" w:space="0" w:color="auto"/>
        <w:right w:val="none" w:sz="0" w:space="0" w:color="auto"/>
      </w:divBdr>
    </w:div>
    <w:div w:id="1118179985">
      <w:bodyDiv w:val="1"/>
      <w:marLeft w:val="0"/>
      <w:marRight w:val="0"/>
      <w:marTop w:val="0"/>
      <w:marBottom w:val="0"/>
      <w:divBdr>
        <w:top w:val="none" w:sz="0" w:space="0" w:color="auto"/>
        <w:left w:val="none" w:sz="0" w:space="0" w:color="auto"/>
        <w:bottom w:val="none" w:sz="0" w:space="0" w:color="auto"/>
        <w:right w:val="none" w:sz="0" w:space="0" w:color="auto"/>
      </w:divBdr>
    </w:div>
    <w:div w:id="1151412044">
      <w:bodyDiv w:val="1"/>
      <w:marLeft w:val="0"/>
      <w:marRight w:val="0"/>
      <w:marTop w:val="0"/>
      <w:marBottom w:val="0"/>
      <w:divBdr>
        <w:top w:val="none" w:sz="0" w:space="0" w:color="auto"/>
        <w:left w:val="none" w:sz="0" w:space="0" w:color="auto"/>
        <w:bottom w:val="none" w:sz="0" w:space="0" w:color="auto"/>
        <w:right w:val="none" w:sz="0" w:space="0" w:color="auto"/>
      </w:divBdr>
    </w:div>
    <w:div w:id="1157114516">
      <w:bodyDiv w:val="1"/>
      <w:marLeft w:val="0"/>
      <w:marRight w:val="0"/>
      <w:marTop w:val="0"/>
      <w:marBottom w:val="0"/>
      <w:divBdr>
        <w:top w:val="none" w:sz="0" w:space="0" w:color="auto"/>
        <w:left w:val="none" w:sz="0" w:space="0" w:color="auto"/>
        <w:bottom w:val="none" w:sz="0" w:space="0" w:color="auto"/>
        <w:right w:val="none" w:sz="0" w:space="0" w:color="auto"/>
      </w:divBdr>
    </w:div>
    <w:div w:id="1193615285">
      <w:bodyDiv w:val="1"/>
      <w:marLeft w:val="0"/>
      <w:marRight w:val="0"/>
      <w:marTop w:val="0"/>
      <w:marBottom w:val="0"/>
      <w:divBdr>
        <w:top w:val="none" w:sz="0" w:space="0" w:color="auto"/>
        <w:left w:val="none" w:sz="0" w:space="0" w:color="auto"/>
        <w:bottom w:val="none" w:sz="0" w:space="0" w:color="auto"/>
        <w:right w:val="none" w:sz="0" w:space="0" w:color="auto"/>
      </w:divBdr>
    </w:div>
    <w:div w:id="1205943938">
      <w:bodyDiv w:val="1"/>
      <w:marLeft w:val="0"/>
      <w:marRight w:val="0"/>
      <w:marTop w:val="0"/>
      <w:marBottom w:val="0"/>
      <w:divBdr>
        <w:top w:val="none" w:sz="0" w:space="0" w:color="auto"/>
        <w:left w:val="none" w:sz="0" w:space="0" w:color="auto"/>
        <w:bottom w:val="none" w:sz="0" w:space="0" w:color="auto"/>
        <w:right w:val="none" w:sz="0" w:space="0" w:color="auto"/>
      </w:divBdr>
    </w:div>
    <w:div w:id="1209217436">
      <w:bodyDiv w:val="1"/>
      <w:marLeft w:val="0"/>
      <w:marRight w:val="0"/>
      <w:marTop w:val="0"/>
      <w:marBottom w:val="0"/>
      <w:divBdr>
        <w:top w:val="none" w:sz="0" w:space="0" w:color="auto"/>
        <w:left w:val="none" w:sz="0" w:space="0" w:color="auto"/>
        <w:bottom w:val="none" w:sz="0" w:space="0" w:color="auto"/>
        <w:right w:val="none" w:sz="0" w:space="0" w:color="auto"/>
      </w:divBdr>
    </w:div>
    <w:div w:id="1229343653">
      <w:bodyDiv w:val="1"/>
      <w:marLeft w:val="0"/>
      <w:marRight w:val="0"/>
      <w:marTop w:val="0"/>
      <w:marBottom w:val="0"/>
      <w:divBdr>
        <w:top w:val="none" w:sz="0" w:space="0" w:color="auto"/>
        <w:left w:val="none" w:sz="0" w:space="0" w:color="auto"/>
        <w:bottom w:val="none" w:sz="0" w:space="0" w:color="auto"/>
        <w:right w:val="none" w:sz="0" w:space="0" w:color="auto"/>
      </w:divBdr>
    </w:div>
    <w:div w:id="1248422588">
      <w:bodyDiv w:val="1"/>
      <w:marLeft w:val="0"/>
      <w:marRight w:val="0"/>
      <w:marTop w:val="0"/>
      <w:marBottom w:val="0"/>
      <w:divBdr>
        <w:top w:val="none" w:sz="0" w:space="0" w:color="auto"/>
        <w:left w:val="none" w:sz="0" w:space="0" w:color="auto"/>
        <w:bottom w:val="none" w:sz="0" w:space="0" w:color="auto"/>
        <w:right w:val="none" w:sz="0" w:space="0" w:color="auto"/>
      </w:divBdr>
    </w:div>
    <w:div w:id="1290698053">
      <w:bodyDiv w:val="1"/>
      <w:marLeft w:val="0"/>
      <w:marRight w:val="0"/>
      <w:marTop w:val="0"/>
      <w:marBottom w:val="0"/>
      <w:divBdr>
        <w:top w:val="none" w:sz="0" w:space="0" w:color="auto"/>
        <w:left w:val="none" w:sz="0" w:space="0" w:color="auto"/>
        <w:bottom w:val="none" w:sz="0" w:space="0" w:color="auto"/>
        <w:right w:val="none" w:sz="0" w:space="0" w:color="auto"/>
      </w:divBdr>
    </w:div>
    <w:div w:id="1327242502">
      <w:bodyDiv w:val="1"/>
      <w:marLeft w:val="0"/>
      <w:marRight w:val="0"/>
      <w:marTop w:val="0"/>
      <w:marBottom w:val="0"/>
      <w:divBdr>
        <w:top w:val="none" w:sz="0" w:space="0" w:color="auto"/>
        <w:left w:val="none" w:sz="0" w:space="0" w:color="auto"/>
        <w:bottom w:val="none" w:sz="0" w:space="0" w:color="auto"/>
        <w:right w:val="none" w:sz="0" w:space="0" w:color="auto"/>
      </w:divBdr>
    </w:div>
    <w:div w:id="1364556950">
      <w:bodyDiv w:val="1"/>
      <w:marLeft w:val="0"/>
      <w:marRight w:val="0"/>
      <w:marTop w:val="0"/>
      <w:marBottom w:val="0"/>
      <w:divBdr>
        <w:top w:val="none" w:sz="0" w:space="0" w:color="auto"/>
        <w:left w:val="none" w:sz="0" w:space="0" w:color="auto"/>
        <w:bottom w:val="none" w:sz="0" w:space="0" w:color="auto"/>
        <w:right w:val="none" w:sz="0" w:space="0" w:color="auto"/>
      </w:divBdr>
    </w:div>
    <w:div w:id="1376812689">
      <w:bodyDiv w:val="1"/>
      <w:marLeft w:val="0"/>
      <w:marRight w:val="0"/>
      <w:marTop w:val="0"/>
      <w:marBottom w:val="0"/>
      <w:divBdr>
        <w:top w:val="none" w:sz="0" w:space="0" w:color="auto"/>
        <w:left w:val="none" w:sz="0" w:space="0" w:color="auto"/>
        <w:bottom w:val="none" w:sz="0" w:space="0" w:color="auto"/>
        <w:right w:val="none" w:sz="0" w:space="0" w:color="auto"/>
      </w:divBdr>
    </w:div>
    <w:div w:id="1388458670">
      <w:bodyDiv w:val="1"/>
      <w:marLeft w:val="0"/>
      <w:marRight w:val="0"/>
      <w:marTop w:val="0"/>
      <w:marBottom w:val="0"/>
      <w:divBdr>
        <w:top w:val="none" w:sz="0" w:space="0" w:color="auto"/>
        <w:left w:val="none" w:sz="0" w:space="0" w:color="auto"/>
        <w:bottom w:val="none" w:sz="0" w:space="0" w:color="auto"/>
        <w:right w:val="none" w:sz="0" w:space="0" w:color="auto"/>
      </w:divBdr>
    </w:div>
    <w:div w:id="1452361734">
      <w:bodyDiv w:val="1"/>
      <w:marLeft w:val="0"/>
      <w:marRight w:val="0"/>
      <w:marTop w:val="0"/>
      <w:marBottom w:val="0"/>
      <w:divBdr>
        <w:top w:val="none" w:sz="0" w:space="0" w:color="auto"/>
        <w:left w:val="none" w:sz="0" w:space="0" w:color="auto"/>
        <w:bottom w:val="none" w:sz="0" w:space="0" w:color="auto"/>
        <w:right w:val="none" w:sz="0" w:space="0" w:color="auto"/>
      </w:divBdr>
    </w:div>
    <w:div w:id="1456951006">
      <w:bodyDiv w:val="1"/>
      <w:marLeft w:val="0"/>
      <w:marRight w:val="0"/>
      <w:marTop w:val="0"/>
      <w:marBottom w:val="0"/>
      <w:divBdr>
        <w:top w:val="none" w:sz="0" w:space="0" w:color="auto"/>
        <w:left w:val="none" w:sz="0" w:space="0" w:color="auto"/>
        <w:bottom w:val="none" w:sz="0" w:space="0" w:color="auto"/>
        <w:right w:val="none" w:sz="0" w:space="0" w:color="auto"/>
      </w:divBdr>
    </w:div>
    <w:div w:id="1465779255">
      <w:bodyDiv w:val="1"/>
      <w:marLeft w:val="0"/>
      <w:marRight w:val="0"/>
      <w:marTop w:val="0"/>
      <w:marBottom w:val="0"/>
      <w:divBdr>
        <w:top w:val="none" w:sz="0" w:space="0" w:color="auto"/>
        <w:left w:val="none" w:sz="0" w:space="0" w:color="auto"/>
        <w:bottom w:val="none" w:sz="0" w:space="0" w:color="auto"/>
        <w:right w:val="none" w:sz="0" w:space="0" w:color="auto"/>
      </w:divBdr>
    </w:div>
    <w:div w:id="1493715130">
      <w:bodyDiv w:val="1"/>
      <w:marLeft w:val="0"/>
      <w:marRight w:val="0"/>
      <w:marTop w:val="0"/>
      <w:marBottom w:val="0"/>
      <w:divBdr>
        <w:top w:val="none" w:sz="0" w:space="0" w:color="auto"/>
        <w:left w:val="none" w:sz="0" w:space="0" w:color="auto"/>
        <w:bottom w:val="none" w:sz="0" w:space="0" w:color="auto"/>
        <w:right w:val="none" w:sz="0" w:space="0" w:color="auto"/>
      </w:divBdr>
    </w:div>
    <w:div w:id="1508247417">
      <w:bodyDiv w:val="1"/>
      <w:marLeft w:val="0"/>
      <w:marRight w:val="0"/>
      <w:marTop w:val="0"/>
      <w:marBottom w:val="0"/>
      <w:divBdr>
        <w:top w:val="none" w:sz="0" w:space="0" w:color="auto"/>
        <w:left w:val="none" w:sz="0" w:space="0" w:color="auto"/>
        <w:bottom w:val="none" w:sz="0" w:space="0" w:color="auto"/>
        <w:right w:val="none" w:sz="0" w:space="0" w:color="auto"/>
      </w:divBdr>
    </w:div>
    <w:div w:id="1542815035">
      <w:bodyDiv w:val="1"/>
      <w:marLeft w:val="0"/>
      <w:marRight w:val="0"/>
      <w:marTop w:val="0"/>
      <w:marBottom w:val="0"/>
      <w:divBdr>
        <w:top w:val="none" w:sz="0" w:space="0" w:color="auto"/>
        <w:left w:val="none" w:sz="0" w:space="0" w:color="auto"/>
        <w:bottom w:val="none" w:sz="0" w:space="0" w:color="auto"/>
        <w:right w:val="none" w:sz="0" w:space="0" w:color="auto"/>
      </w:divBdr>
    </w:div>
    <w:div w:id="1544751990">
      <w:bodyDiv w:val="1"/>
      <w:marLeft w:val="0"/>
      <w:marRight w:val="0"/>
      <w:marTop w:val="0"/>
      <w:marBottom w:val="0"/>
      <w:divBdr>
        <w:top w:val="none" w:sz="0" w:space="0" w:color="auto"/>
        <w:left w:val="none" w:sz="0" w:space="0" w:color="auto"/>
        <w:bottom w:val="none" w:sz="0" w:space="0" w:color="auto"/>
        <w:right w:val="none" w:sz="0" w:space="0" w:color="auto"/>
      </w:divBdr>
    </w:div>
    <w:div w:id="1599486233">
      <w:bodyDiv w:val="1"/>
      <w:marLeft w:val="0"/>
      <w:marRight w:val="0"/>
      <w:marTop w:val="0"/>
      <w:marBottom w:val="0"/>
      <w:divBdr>
        <w:top w:val="none" w:sz="0" w:space="0" w:color="auto"/>
        <w:left w:val="none" w:sz="0" w:space="0" w:color="auto"/>
        <w:bottom w:val="none" w:sz="0" w:space="0" w:color="auto"/>
        <w:right w:val="none" w:sz="0" w:space="0" w:color="auto"/>
      </w:divBdr>
    </w:div>
    <w:div w:id="1600942493">
      <w:bodyDiv w:val="1"/>
      <w:marLeft w:val="0"/>
      <w:marRight w:val="0"/>
      <w:marTop w:val="0"/>
      <w:marBottom w:val="0"/>
      <w:divBdr>
        <w:top w:val="none" w:sz="0" w:space="0" w:color="auto"/>
        <w:left w:val="none" w:sz="0" w:space="0" w:color="auto"/>
        <w:bottom w:val="none" w:sz="0" w:space="0" w:color="auto"/>
        <w:right w:val="none" w:sz="0" w:space="0" w:color="auto"/>
      </w:divBdr>
    </w:div>
    <w:div w:id="1619795669">
      <w:bodyDiv w:val="1"/>
      <w:marLeft w:val="0"/>
      <w:marRight w:val="0"/>
      <w:marTop w:val="0"/>
      <w:marBottom w:val="0"/>
      <w:divBdr>
        <w:top w:val="none" w:sz="0" w:space="0" w:color="auto"/>
        <w:left w:val="none" w:sz="0" w:space="0" w:color="auto"/>
        <w:bottom w:val="none" w:sz="0" w:space="0" w:color="auto"/>
        <w:right w:val="none" w:sz="0" w:space="0" w:color="auto"/>
      </w:divBdr>
    </w:div>
    <w:div w:id="1626741637">
      <w:bodyDiv w:val="1"/>
      <w:marLeft w:val="0"/>
      <w:marRight w:val="0"/>
      <w:marTop w:val="0"/>
      <w:marBottom w:val="0"/>
      <w:divBdr>
        <w:top w:val="none" w:sz="0" w:space="0" w:color="auto"/>
        <w:left w:val="none" w:sz="0" w:space="0" w:color="auto"/>
        <w:bottom w:val="none" w:sz="0" w:space="0" w:color="auto"/>
        <w:right w:val="none" w:sz="0" w:space="0" w:color="auto"/>
      </w:divBdr>
    </w:div>
    <w:div w:id="1642347681">
      <w:bodyDiv w:val="1"/>
      <w:marLeft w:val="0"/>
      <w:marRight w:val="0"/>
      <w:marTop w:val="0"/>
      <w:marBottom w:val="0"/>
      <w:divBdr>
        <w:top w:val="none" w:sz="0" w:space="0" w:color="auto"/>
        <w:left w:val="none" w:sz="0" w:space="0" w:color="auto"/>
        <w:bottom w:val="none" w:sz="0" w:space="0" w:color="auto"/>
        <w:right w:val="none" w:sz="0" w:space="0" w:color="auto"/>
      </w:divBdr>
    </w:div>
    <w:div w:id="1646083694">
      <w:bodyDiv w:val="1"/>
      <w:marLeft w:val="0"/>
      <w:marRight w:val="0"/>
      <w:marTop w:val="0"/>
      <w:marBottom w:val="0"/>
      <w:divBdr>
        <w:top w:val="none" w:sz="0" w:space="0" w:color="auto"/>
        <w:left w:val="none" w:sz="0" w:space="0" w:color="auto"/>
        <w:bottom w:val="none" w:sz="0" w:space="0" w:color="auto"/>
        <w:right w:val="none" w:sz="0" w:space="0" w:color="auto"/>
      </w:divBdr>
    </w:div>
    <w:div w:id="1657949693">
      <w:bodyDiv w:val="1"/>
      <w:marLeft w:val="0"/>
      <w:marRight w:val="0"/>
      <w:marTop w:val="0"/>
      <w:marBottom w:val="0"/>
      <w:divBdr>
        <w:top w:val="none" w:sz="0" w:space="0" w:color="auto"/>
        <w:left w:val="none" w:sz="0" w:space="0" w:color="auto"/>
        <w:bottom w:val="none" w:sz="0" w:space="0" w:color="auto"/>
        <w:right w:val="none" w:sz="0" w:space="0" w:color="auto"/>
      </w:divBdr>
    </w:div>
    <w:div w:id="1674063390">
      <w:bodyDiv w:val="1"/>
      <w:marLeft w:val="0"/>
      <w:marRight w:val="0"/>
      <w:marTop w:val="0"/>
      <w:marBottom w:val="0"/>
      <w:divBdr>
        <w:top w:val="none" w:sz="0" w:space="0" w:color="auto"/>
        <w:left w:val="none" w:sz="0" w:space="0" w:color="auto"/>
        <w:bottom w:val="none" w:sz="0" w:space="0" w:color="auto"/>
        <w:right w:val="none" w:sz="0" w:space="0" w:color="auto"/>
      </w:divBdr>
    </w:div>
    <w:div w:id="1684093193">
      <w:bodyDiv w:val="1"/>
      <w:marLeft w:val="0"/>
      <w:marRight w:val="0"/>
      <w:marTop w:val="0"/>
      <w:marBottom w:val="0"/>
      <w:divBdr>
        <w:top w:val="none" w:sz="0" w:space="0" w:color="auto"/>
        <w:left w:val="none" w:sz="0" w:space="0" w:color="auto"/>
        <w:bottom w:val="none" w:sz="0" w:space="0" w:color="auto"/>
        <w:right w:val="none" w:sz="0" w:space="0" w:color="auto"/>
      </w:divBdr>
    </w:div>
    <w:div w:id="1688751563">
      <w:bodyDiv w:val="1"/>
      <w:marLeft w:val="0"/>
      <w:marRight w:val="0"/>
      <w:marTop w:val="0"/>
      <w:marBottom w:val="0"/>
      <w:divBdr>
        <w:top w:val="none" w:sz="0" w:space="0" w:color="auto"/>
        <w:left w:val="none" w:sz="0" w:space="0" w:color="auto"/>
        <w:bottom w:val="none" w:sz="0" w:space="0" w:color="auto"/>
        <w:right w:val="none" w:sz="0" w:space="0" w:color="auto"/>
      </w:divBdr>
    </w:div>
    <w:div w:id="1708066627">
      <w:bodyDiv w:val="1"/>
      <w:marLeft w:val="0"/>
      <w:marRight w:val="0"/>
      <w:marTop w:val="0"/>
      <w:marBottom w:val="0"/>
      <w:divBdr>
        <w:top w:val="none" w:sz="0" w:space="0" w:color="auto"/>
        <w:left w:val="none" w:sz="0" w:space="0" w:color="auto"/>
        <w:bottom w:val="none" w:sz="0" w:space="0" w:color="auto"/>
        <w:right w:val="none" w:sz="0" w:space="0" w:color="auto"/>
      </w:divBdr>
    </w:div>
    <w:div w:id="1713075640">
      <w:bodyDiv w:val="1"/>
      <w:marLeft w:val="0"/>
      <w:marRight w:val="0"/>
      <w:marTop w:val="0"/>
      <w:marBottom w:val="0"/>
      <w:divBdr>
        <w:top w:val="none" w:sz="0" w:space="0" w:color="auto"/>
        <w:left w:val="none" w:sz="0" w:space="0" w:color="auto"/>
        <w:bottom w:val="none" w:sz="0" w:space="0" w:color="auto"/>
        <w:right w:val="none" w:sz="0" w:space="0" w:color="auto"/>
      </w:divBdr>
    </w:div>
    <w:div w:id="1742753213">
      <w:bodyDiv w:val="1"/>
      <w:marLeft w:val="0"/>
      <w:marRight w:val="0"/>
      <w:marTop w:val="0"/>
      <w:marBottom w:val="0"/>
      <w:divBdr>
        <w:top w:val="none" w:sz="0" w:space="0" w:color="auto"/>
        <w:left w:val="none" w:sz="0" w:space="0" w:color="auto"/>
        <w:bottom w:val="none" w:sz="0" w:space="0" w:color="auto"/>
        <w:right w:val="none" w:sz="0" w:space="0" w:color="auto"/>
      </w:divBdr>
    </w:div>
    <w:div w:id="1752199457">
      <w:bodyDiv w:val="1"/>
      <w:marLeft w:val="0"/>
      <w:marRight w:val="0"/>
      <w:marTop w:val="0"/>
      <w:marBottom w:val="0"/>
      <w:divBdr>
        <w:top w:val="none" w:sz="0" w:space="0" w:color="auto"/>
        <w:left w:val="none" w:sz="0" w:space="0" w:color="auto"/>
        <w:bottom w:val="none" w:sz="0" w:space="0" w:color="auto"/>
        <w:right w:val="none" w:sz="0" w:space="0" w:color="auto"/>
      </w:divBdr>
    </w:div>
    <w:div w:id="1781486769">
      <w:bodyDiv w:val="1"/>
      <w:marLeft w:val="0"/>
      <w:marRight w:val="0"/>
      <w:marTop w:val="0"/>
      <w:marBottom w:val="0"/>
      <w:divBdr>
        <w:top w:val="none" w:sz="0" w:space="0" w:color="auto"/>
        <w:left w:val="none" w:sz="0" w:space="0" w:color="auto"/>
        <w:bottom w:val="none" w:sz="0" w:space="0" w:color="auto"/>
        <w:right w:val="none" w:sz="0" w:space="0" w:color="auto"/>
      </w:divBdr>
    </w:div>
    <w:div w:id="1789355428">
      <w:bodyDiv w:val="1"/>
      <w:marLeft w:val="0"/>
      <w:marRight w:val="0"/>
      <w:marTop w:val="0"/>
      <w:marBottom w:val="0"/>
      <w:divBdr>
        <w:top w:val="none" w:sz="0" w:space="0" w:color="auto"/>
        <w:left w:val="none" w:sz="0" w:space="0" w:color="auto"/>
        <w:bottom w:val="none" w:sz="0" w:space="0" w:color="auto"/>
        <w:right w:val="none" w:sz="0" w:space="0" w:color="auto"/>
      </w:divBdr>
    </w:div>
    <w:div w:id="1803841733">
      <w:bodyDiv w:val="1"/>
      <w:marLeft w:val="0"/>
      <w:marRight w:val="0"/>
      <w:marTop w:val="0"/>
      <w:marBottom w:val="0"/>
      <w:divBdr>
        <w:top w:val="none" w:sz="0" w:space="0" w:color="auto"/>
        <w:left w:val="none" w:sz="0" w:space="0" w:color="auto"/>
        <w:bottom w:val="none" w:sz="0" w:space="0" w:color="auto"/>
        <w:right w:val="none" w:sz="0" w:space="0" w:color="auto"/>
      </w:divBdr>
    </w:div>
    <w:div w:id="1805847573">
      <w:bodyDiv w:val="1"/>
      <w:marLeft w:val="0"/>
      <w:marRight w:val="0"/>
      <w:marTop w:val="0"/>
      <w:marBottom w:val="0"/>
      <w:divBdr>
        <w:top w:val="none" w:sz="0" w:space="0" w:color="auto"/>
        <w:left w:val="none" w:sz="0" w:space="0" w:color="auto"/>
        <w:bottom w:val="none" w:sz="0" w:space="0" w:color="auto"/>
        <w:right w:val="none" w:sz="0" w:space="0" w:color="auto"/>
      </w:divBdr>
    </w:div>
    <w:div w:id="1811359698">
      <w:bodyDiv w:val="1"/>
      <w:marLeft w:val="0"/>
      <w:marRight w:val="0"/>
      <w:marTop w:val="0"/>
      <w:marBottom w:val="0"/>
      <w:divBdr>
        <w:top w:val="none" w:sz="0" w:space="0" w:color="auto"/>
        <w:left w:val="none" w:sz="0" w:space="0" w:color="auto"/>
        <w:bottom w:val="none" w:sz="0" w:space="0" w:color="auto"/>
        <w:right w:val="none" w:sz="0" w:space="0" w:color="auto"/>
      </w:divBdr>
    </w:div>
    <w:div w:id="1822892369">
      <w:bodyDiv w:val="1"/>
      <w:marLeft w:val="0"/>
      <w:marRight w:val="0"/>
      <w:marTop w:val="0"/>
      <w:marBottom w:val="0"/>
      <w:divBdr>
        <w:top w:val="none" w:sz="0" w:space="0" w:color="auto"/>
        <w:left w:val="none" w:sz="0" w:space="0" w:color="auto"/>
        <w:bottom w:val="none" w:sz="0" w:space="0" w:color="auto"/>
        <w:right w:val="none" w:sz="0" w:space="0" w:color="auto"/>
      </w:divBdr>
    </w:div>
    <w:div w:id="1827819027">
      <w:bodyDiv w:val="1"/>
      <w:marLeft w:val="0"/>
      <w:marRight w:val="0"/>
      <w:marTop w:val="0"/>
      <w:marBottom w:val="0"/>
      <w:divBdr>
        <w:top w:val="none" w:sz="0" w:space="0" w:color="auto"/>
        <w:left w:val="none" w:sz="0" w:space="0" w:color="auto"/>
        <w:bottom w:val="none" w:sz="0" w:space="0" w:color="auto"/>
        <w:right w:val="none" w:sz="0" w:space="0" w:color="auto"/>
      </w:divBdr>
    </w:div>
    <w:div w:id="1844394981">
      <w:bodyDiv w:val="1"/>
      <w:marLeft w:val="0"/>
      <w:marRight w:val="0"/>
      <w:marTop w:val="0"/>
      <w:marBottom w:val="0"/>
      <w:divBdr>
        <w:top w:val="none" w:sz="0" w:space="0" w:color="auto"/>
        <w:left w:val="none" w:sz="0" w:space="0" w:color="auto"/>
        <w:bottom w:val="none" w:sz="0" w:space="0" w:color="auto"/>
        <w:right w:val="none" w:sz="0" w:space="0" w:color="auto"/>
      </w:divBdr>
    </w:div>
    <w:div w:id="1848127735">
      <w:bodyDiv w:val="1"/>
      <w:marLeft w:val="0"/>
      <w:marRight w:val="0"/>
      <w:marTop w:val="0"/>
      <w:marBottom w:val="0"/>
      <w:divBdr>
        <w:top w:val="none" w:sz="0" w:space="0" w:color="auto"/>
        <w:left w:val="none" w:sz="0" w:space="0" w:color="auto"/>
        <w:bottom w:val="none" w:sz="0" w:space="0" w:color="auto"/>
        <w:right w:val="none" w:sz="0" w:space="0" w:color="auto"/>
      </w:divBdr>
    </w:div>
    <w:div w:id="1869876409">
      <w:bodyDiv w:val="1"/>
      <w:marLeft w:val="0"/>
      <w:marRight w:val="0"/>
      <w:marTop w:val="0"/>
      <w:marBottom w:val="0"/>
      <w:divBdr>
        <w:top w:val="none" w:sz="0" w:space="0" w:color="auto"/>
        <w:left w:val="none" w:sz="0" w:space="0" w:color="auto"/>
        <w:bottom w:val="none" w:sz="0" w:space="0" w:color="auto"/>
        <w:right w:val="none" w:sz="0" w:space="0" w:color="auto"/>
      </w:divBdr>
    </w:div>
    <w:div w:id="1901400528">
      <w:bodyDiv w:val="1"/>
      <w:marLeft w:val="0"/>
      <w:marRight w:val="0"/>
      <w:marTop w:val="0"/>
      <w:marBottom w:val="0"/>
      <w:divBdr>
        <w:top w:val="none" w:sz="0" w:space="0" w:color="auto"/>
        <w:left w:val="none" w:sz="0" w:space="0" w:color="auto"/>
        <w:bottom w:val="none" w:sz="0" w:space="0" w:color="auto"/>
        <w:right w:val="none" w:sz="0" w:space="0" w:color="auto"/>
      </w:divBdr>
    </w:div>
    <w:div w:id="1915897597">
      <w:bodyDiv w:val="1"/>
      <w:marLeft w:val="0"/>
      <w:marRight w:val="0"/>
      <w:marTop w:val="0"/>
      <w:marBottom w:val="0"/>
      <w:divBdr>
        <w:top w:val="none" w:sz="0" w:space="0" w:color="auto"/>
        <w:left w:val="none" w:sz="0" w:space="0" w:color="auto"/>
        <w:bottom w:val="none" w:sz="0" w:space="0" w:color="auto"/>
        <w:right w:val="none" w:sz="0" w:space="0" w:color="auto"/>
      </w:divBdr>
    </w:div>
    <w:div w:id="1918511131">
      <w:bodyDiv w:val="1"/>
      <w:marLeft w:val="0"/>
      <w:marRight w:val="0"/>
      <w:marTop w:val="0"/>
      <w:marBottom w:val="0"/>
      <w:divBdr>
        <w:top w:val="none" w:sz="0" w:space="0" w:color="auto"/>
        <w:left w:val="none" w:sz="0" w:space="0" w:color="auto"/>
        <w:bottom w:val="none" w:sz="0" w:space="0" w:color="auto"/>
        <w:right w:val="none" w:sz="0" w:space="0" w:color="auto"/>
      </w:divBdr>
    </w:div>
    <w:div w:id="1924221894">
      <w:bodyDiv w:val="1"/>
      <w:marLeft w:val="0"/>
      <w:marRight w:val="0"/>
      <w:marTop w:val="0"/>
      <w:marBottom w:val="0"/>
      <w:divBdr>
        <w:top w:val="none" w:sz="0" w:space="0" w:color="auto"/>
        <w:left w:val="none" w:sz="0" w:space="0" w:color="auto"/>
        <w:bottom w:val="none" w:sz="0" w:space="0" w:color="auto"/>
        <w:right w:val="none" w:sz="0" w:space="0" w:color="auto"/>
      </w:divBdr>
    </w:div>
    <w:div w:id="1936749302">
      <w:bodyDiv w:val="1"/>
      <w:marLeft w:val="0"/>
      <w:marRight w:val="0"/>
      <w:marTop w:val="0"/>
      <w:marBottom w:val="0"/>
      <w:divBdr>
        <w:top w:val="none" w:sz="0" w:space="0" w:color="auto"/>
        <w:left w:val="none" w:sz="0" w:space="0" w:color="auto"/>
        <w:bottom w:val="none" w:sz="0" w:space="0" w:color="auto"/>
        <w:right w:val="none" w:sz="0" w:space="0" w:color="auto"/>
      </w:divBdr>
    </w:div>
    <w:div w:id="1975794000">
      <w:bodyDiv w:val="1"/>
      <w:marLeft w:val="0"/>
      <w:marRight w:val="0"/>
      <w:marTop w:val="0"/>
      <w:marBottom w:val="0"/>
      <w:divBdr>
        <w:top w:val="none" w:sz="0" w:space="0" w:color="auto"/>
        <w:left w:val="none" w:sz="0" w:space="0" w:color="auto"/>
        <w:bottom w:val="none" w:sz="0" w:space="0" w:color="auto"/>
        <w:right w:val="none" w:sz="0" w:space="0" w:color="auto"/>
      </w:divBdr>
    </w:div>
    <w:div w:id="2022077906">
      <w:bodyDiv w:val="1"/>
      <w:marLeft w:val="0"/>
      <w:marRight w:val="0"/>
      <w:marTop w:val="0"/>
      <w:marBottom w:val="0"/>
      <w:divBdr>
        <w:top w:val="none" w:sz="0" w:space="0" w:color="auto"/>
        <w:left w:val="none" w:sz="0" w:space="0" w:color="auto"/>
        <w:bottom w:val="none" w:sz="0" w:space="0" w:color="auto"/>
        <w:right w:val="none" w:sz="0" w:space="0" w:color="auto"/>
      </w:divBdr>
    </w:div>
    <w:div w:id="2024739574">
      <w:bodyDiv w:val="1"/>
      <w:marLeft w:val="0"/>
      <w:marRight w:val="0"/>
      <w:marTop w:val="0"/>
      <w:marBottom w:val="0"/>
      <w:divBdr>
        <w:top w:val="none" w:sz="0" w:space="0" w:color="auto"/>
        <w:left w:val="none" w:sz="0" w:space="0" w:color="auto"/>
        <w:bottom w:val="none" w:sz="0" w:space="0" w:color="auto"/>
        <w:right w:val="none" w:sz="0" w:space="0" w:color="auto"/>
      </w:divBdr>
    </w:div>
    <w:div w:id="2030522475">
      <w:bodyDiv w:val="1"/>
      <w:marLeft w:val="0"/>
      <w:marRight w:val="0"/>
      <w:marTop w:val="0"/>
      <w:marBottom w:val="0"/>
      <w:divBdr>
        <w:top w:val="none" w:sz="0" w:space="0" w:color="auto"/>
        <w:left w:val="none" w:sz="0" w:space="0" w:color="auto"/>
        <w:bottom w:val="none" w:sz="0" w:space="0" w:color="auto"/>
        <w:right w:val="none" w:sz="0" w:space="0" w:color="auto"/>
      </w:divBdr>
    </w:div>
    <w:div w:id="2062091457">
      <w:bodyDiv w:val="1"/>
      <w:marLeft w:val="0"/>
      <w:marRight w:val="0"/>
      <w:marTop w:val="0"/>
      <w:marBottom w:val="0"/>
      <w:divBdr>
        <w:top w:val="none" w:sz="0" w:space="0" w:color="auto"/>
        <w:left w:val="none" w:sz="0" w:space="0" w:color="auto"/>
        <w:bottom w:val="none" w:sz="0" w:space="0" w:color="auto"/>
        <w:right w:val="none" w:sz="0" w:space="0" w:color="auto"/>
      </w:divBdr>
    </w:div>
    <w:div w:id="2104717926">
      <w:bodyDiv w:val="1"/>
      <w:marLeft w:val="0"/>
      <w:marRight w:val="0"/>
      <w:marTop w:val="0"/>
      <w:marBottom w:val="0"/>
      <w:divBdr>
        <w:top w:val="none" w:sz="0" w:space="0" w:color="auto"/>
        <w:left w:val="none" w:sz="0" w:space="0" w:color="auto"/>
        <w:bottom w:val="none" w:sz="0" w:space="0" w:color="auto"/>
        <w:right w:val="none" w:sz="0" w:space="0" w:color="auto"/>
      </w:divBdr>
    </w:div>
    <w:div w:id="2131704435">
      <w:bodyDiv w:val="1"/>
      <w:marLeft w:val="0"/>
      <w:marRight w:val="0"/>
      <w:marTop w:val="0"/>
      <w:marBottom w:val="0"/>
      <w:divBdr>
        <w:top w:val="none" w:sz="0" w:space="0" w:color="auto"/>
        <w:left w:val="none" w:sz="0" w:space="0" w:color="auto"/>
        <w:bottom w:val="none" w:sz="0" w:space="0" w:color="auto"/>
        <w:right w:val="none" w:sz="0" w:space="0" w:color="auto"/>
      </w:divBdr>
    </w:div>
    <w:div w:id="21325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EF442-1FB2-404B-86FA-4641BD59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15</Pages>
  <Words>7182</Words>
  <Characters>40944</Characters>
  <Application>Microsoft Office Word</Application>
  <DocSecurity>0</DocSecurity>
  <Lines>341</Lines>
  <Paragraphs>96</Paragraphs>
  <ScaleCrop>false</ScaleCrop>
  <HeadingPairs>
    <vt:vector size="2" baseType="variant">
      <vt:variant>
        <vt:lpstr>Заглавие</vt:lpstr>
      </vt:variant>
      <vt:variant>
        <vt:i4>1</vt:i4>
      </vt:variant>
    </vt:vector>
  </HeadingPairs>
  <TitlesOfParts>
    <vt:vector size="1" baseType="lpstr">
      <vt:lpstr>ОТЧЕТ</vt:lpstr>
    </vt:vector>
  </TitlesOfParts>
  <Company/>
  <LinksUpToDate>false</LinksUpToDate>
  <CharactersWithSpaces>48030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User6</dc:creator>
  <cp:keywords/>
  <dc:description/>
  <cp:lastModifiedBy>PC2</cp:lastModifiedBy>
  <cp:revision>129</cp:revision>
  <cp:lastPrinted>2023-07-05T07:42:00Z</cp:lastPrinted>
  <dcterms:created xsi:type="dcterms:W3CDTF">2023-06-30T06:10:00Z</dcterms:created>
  <dcterms:modified xsi:type="dcterms:W3CDTF">2023-07-05T11:01:00Z</dcterms:modified>
</cp:coreProperties>
</file>